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2E1" w:rsidRPr="006A0E49" w:rsidRDefault="00D932E1" w:rsidP="00D932E1">
      <w:pPr>
        <w:widowControl w:val="0"/>
        <w:jc w:val="center"/>
        <w:rPr>
          <w:rFonts w:cs="Arial"/>
          <w:bCs/>
          <w:color w:val="000000"/>
        </w:rPr>
      </w:pPr>
      <w:bookmarkStart w:id="0" w:name="_Toc28606397"/>
      <w:bookmarkStart w:id="1" w:name="_Toc46741862"/>
      <w:bookmarkStart w:id="2" w:name="_Toc48389080"/>
      <w:r w:rsidRPr="006A0E49">
        <w:rPr>
          <w:rFonts w:cs="Arial"/>
          <w:bCs/>
          <w:color w:val="000000"/>
        </w:rPr>
        <w:t>Ministerul Educației, Culturii și Cercetării al Republicii Moldova</w:t>
      </w:r>
    </w:p>
    <w:p w:rsidR="00D932E1" w:rsidRDefault="00D932E1" w:rsidP="00D932E1">
      <w:pPr>
        <w:widowControl w:val="0"/>
        <w:jc w:val="center"/>
        <w:rPr>
          <w:rFonts w:cs="Arial"/>
          <w:bCs/>
          <w:color w:val="000000"/>
        </w:rPr>
      </w:pPr>
    </w:p>
    <w:p w:rsidR="00D932E1" w:rsidRDefault="00D932E1" w:rsidP="00D932E1">
      <w:pPr>
        <w:widowControl w:val="0"/>
        <w:jc w:val="center"/>
        <w:rPr>
          <w:rFonts w:cs="Arial"/>
          <w:bCs/>
          <w:color w:val="000000"/>
          <w:u w:val="single"/>
        </w:rPr>
      </w:pPr>
      <w:r w:rsidRPr="005910AD">
        <w:rPr>
          <w:rFonts w:cs="Arial"/>
          <w:bCs/>
          <w:color w:val="000000"/>
          <w:u w:val="single"/>
        </w:rPr>
        <w:t>Instituția Publică Gimnaziul Schineni</w:t>
      </w:r>
    </w:p>
    <w:p w:rsidR="00D932E1" w:rsidRPr="005910AD" w:rsidRDefault="00D932E1" w:rsidP="00D932E1">
      <w:pPr>
        <w:widowControl w:val="0"/>
        <w:jc w:val="center"/>
        <w:rPr>
          <w:rFonts w:cs="Arial"/>
          <w:bCs/>
          <w:color w:val="000000"/>
          <w:u w:val="single"/>
        </w:rPr>
      </w:pPr>
    </w:p>
    <w:p w:rsidR="00D932E1" w:rsidRPr="006A0E49" w:rsidRDefault="00D932E1" w:rsidP="00D932E1">
      <w:pPr>
        <w:widowControl w:val="0"/>
        <w:jc w:val="center"/>
        <w:rPr>
          <w:rFonts w:cs="Arial"/>
          <w:bCs/>
          <w:i/>
          <w:color w:val="000000"/>
        </w:rPr>
      </w:pPr>
      <w:r w:rsidRPr="006A0E49">
        <w:rPr>
          <w:rFonts w:cs="Arial"/>
          <w:bCs/>
          <w:iCs/>
          <w:color w:val="000000"/>
        </w:rPr>
        <w:t>(denumirea completă a</w:t>
      </w:r>
      <w:r w:rsidRPr="006A0E49">
        <w:rPr>
          <w:rFonts w:cs="Arial"/>
          <w:bCs/>
          <w:i/>
          <w:color w:val="000000"/>
        </w:rPr>
        <w:t xml:space="preserve"> Instituției</w:t>
      </w:r>
      <w:r w:rsidRPr="006A0E49">
        <w:rPr>
          <w:rFonts w:cs="Arial"/>
          <w:bCs/>
          <w:iCs/>
          <w:color w:val="000000"/>
        </w:rPr>
        <w:t>)</w:t>
      </w:r>
    </w:p>
    <w:p w:rsidR="00D932E1" w:rsidRPr="006A0E49" w:rsidRDefault="00D932E1" w:rsidP="00D932E1">
      <w:pPr>
        <w:widowControl w:val="0"/>
        <w:jc w:val="left"/>
        <w:rPr>
          <w:rFonts w:cs="Arial"/>
          <w:bCs/>
          <w:color w:val="000000"/>
        </w:rPr>
      </w:pPr>
    </w:p>
    <w:p w:rsidR="00D932E1" w:rsidRPr="006A0E49" w:rsidRDefault="00D932E1" w:rsidP="00D932E1">
      <w:pPr>
        <w:widowControl w:val="0"/>
        <w:jc w:val="left"/>
        <w:rPr>
          <w:rFonts w:cs="Arial"/>
          <w:bCs/>
          <w:color w:val="000000"/>
        </w:rPr>
      </w:pPr>
    </w:p>
    <w:p w:rsidR="00D932E1" w:rsidRPr="006A0E49" w:rsidRDefault="00D932E1" w:rsidP="00D932E1">
      <w:pPr>
        <w:widowControl w:val="0"/>
        <w:jc w:val="left"/>
        <w:rPr>
          <w:rFonts w:cs="Arial"/>
          <w:bCs/>
          <w:color w:val="000000"/>
        </w:rPr>
      </w:pPr>
    </w:p>
    <w:p w:rsidR="00D932E1" w:rsidRPr="006A0E49" w:rsidRDefault="00D932E1" w:rsidP="00D932E1">
      <w:pPr>
        <w:widowControl w:val="0"/>
        <w:jc w:val="left"/>
        <w:rPr>
          <w:rFonts w:cs="Arial"/>
          <w:bCs/>
          <w:color w:val="000000"/>
        </w:rPr>
      </w:pPr>
    </w:p>
    <w:p w:rsidR="00D932E1" w:rsidRPr="006A0E49" w:rsidRDefault="00D932E1" w:rsidP="00D932E1">
      <w:pPr>
        <w:widowControl w:val="0"/>
        <w:jc w:val="left"/>
        <w:rPr>
          <w:rFonts w:cs="Arial"/>
          <w:bCs/>
          <w:color w:val="000000"/>
        </w:rPr>
      </w:pPr>
    </w:p>
    <w:p w:rsidR="00D932E1" w:rsidRPr="006A0E49" w:rsidRDefault="00D932E1" w:rsidP="00D932E1">
      <w:pPr>
        <w:widowControl w:val="0"/>
        <w:jc w:val="left"/>
        <w:rPr>
          <w:rFonts w:cs="Arial"/>
          <w:bCs/>
          <w:color w:val="000000"/>
        </w:rPr>
      </w:pPr>
    </w:p>
    <w:p w:rsidR="00D932E1" w:rsidRPr="006A0E49" w:rsidRDefault="00D932E1" w:rsidP="00D932E1">
      <w:pPr>
        <w:widowControl w:val="0"/>
        <w:jc w:val="left"/>
        <w:rPr>
          <w:rFonts w:cs="Arial"/>
          <w:bCs/>
          <w:color w:val="000000"/>
        </w:rPr>
      </w:pPr>
    </w:p>
    <w:p w:rsidR="00D932E1" w:rsidRPr="006A0E49" w:rsidRDefault="00D932E1" w:rsidP="00D932E1">
      <w:pPr>
        <w:widowControl w:val="0"/>
        <w:jc w:val="left"/>
        <w:rPr>
          <w:rFonts w:cs="Arial"/>
          <w:bCs/>
          <w:color w:val="000000"/>
        </w:rPr>
      </w:pPr>
    </w:p>
    <w:p w:rsidR="00D932E1" w:rsidRPr="006A0E49" w:rsidRDefault="00D932E1" w:rsidP="00D932E1">
      <w:pPr>
        <w:widowControl w:val="0"/>
        <w:jc w:val="left"/>
        <w:rPr>
          <w:rFonts w:cs="Arial"/>
          <w:bCs/>
          <w:color w:val="000000"/>
        </w:rPr>
      </w:pPr>
    </w:p>
    <w:p w:rsidR="00D932E1" w:rsidRPr="006A0E49" w:rsidRDefault="00D932E1" w:rsidP="00D932E1">
      <w:pPr>
        <w:widowControl w:val="0"/>
        <w:jc w:val="left"/>
        <w:rPr>
          <w:rFonts w:cs="Arial"/>
          <w:bCs/>
          <w:color w:val="000000"/>
        </w:rPr>
      </w:pPr>
    </w:p>
    <w:p w:rsidR="00D932E1" w:rsidRPr="006A0E49" w:rsidRDefault="00D932E1" w:rsidP="00D932E1">
      <w:pPr>
        <w:widowControl w:val="0"/>
        <w:jc w:val="left"/>
        <w:rPr>
          <w:rFonts w:cs="Arial"/>
          <w:bCs/>
          <w:color w:val="000000"/>
        </w:rPr>
      </w:pPr>
    </w:p>
    <w:p w:rsidR="00D932E1" w:rsidRPr="006A0E49" w:rsidRDefault="00D932E1" w:rsidP="00D932E1">
      <w:pPr>
        <w:widowControl w:val="0"/>
        <w:jc w:val="left"/>
        <w:rPr>
          <w:rFonts w:cs="Arial"/>
          <w:bCs/>
          <w:color w:val="000000"/>
        </w:rPr>
      </w:pPr>
    </w:p>
    <w:p w:rsidR="00D932E1" w:rsidRPr="006A0E49" w:rsidRDefault="00D932E1" w:rsidP="00D932E1">
      <w:pPr>
        <w:widowControl w:val="0"/>
        <w:jc w:val="right"/>
        <w:rPr>
          <w:rFonts w:cs="Arial"/>
          <w:bCs/>
          <w:color w:val="000000"/>
        </w:rPr>
      </w:pPr>
      <w:r w:rsidRPr="006A0E49">
        <w:rPr>
          <w:rFonts w:cs="Arial"/>
          <w:bCs/>
          <w:color w:val="000000"/>
        </w:rPr>
        <w:t>APROBAT</w:t>
      </w:r>
    </w:p>
    <w:p w:rsidR="00D932E1" w:rsidRPr="006A0E49" w:rsidRDefault="00D932E1" w:rsidP="00D932E1">
      <w:pPr>
        <w:widowControl w:val="0"/>
        <w:jc w:val="left"/>
        <w:rPr>
          <w:rFonts w:cs="Arial"/>
          <w:bCs/>
          <w:color w:val="000000"/>
        </w:rPr>
      </w:pPr>
    </w:p>
    <w:p w:rsidR="00D932E1" w:rsidRPr="006A0E49" w:rsidRDefault="00D932E1" w:rsidP="00D932E1">
      <w:pPr>
        <w:widowControl w:val="0"/>
        <w:jc w:val="right"/>
        <w:rPr>
          <w:rFonts w:cs="Arial"/>
          <w:bCs/>
          <w:color w:val="000000"/>
        </w:rPr>
      </w:pPr>
      <w:r w:rsidRPr="006A0E49">
        <w:rPr>
          <w:rFonts w:cs="Arial"/>
          <w:bCs/>
          <w:color w:val="000000"/>
        </w:rPr>
        <w:t>la ședința comună a Consiliului profesoral/ pedagogic</w:t>
      </w:r>
    </w:p>
    <w:p w:rsidR="00D932E1" w:rsidRPr="006A0E49" w:rsidRDefault="00D932E1" w:rsidP="00D932E1">
      <w:pPr>
        <w:widowControl w:val="0"/>
        <w:jc w:val="right"/>
        <w:rPr>
          <w:rFonts w:cs="Arial"/>
          <w:bCs/>
          <w:color w:val="000000"/>
        </w:rPr>
      </w:pPr>
      <w:r w:rsidRPr="006A0E49">
        <w:rPr>
          <w:rFonts w:cs="Arial"/>
          <w:bCs/>
          <w:color w:val="000000"/>
        </w:rPr>
        <w:t>și Consiliului de administrație</w:t>
      </w:r>
    </w:p>
    <w:p w:rsidR="00D932E1" w:rsidRPr="006A0E49" w:rsidRDefault="00D932E1" w:rsidP="00D932E1">
      <w:pPr>
        <w:widowControl w:val="0"/>
        <w:jc w:val="left"/>
        <w:rPr>
          <w:rFonts w:cs="Arial"/>
          <w:bCs/>
          <w:color w:val="000000"/>
        </w:rPr>
      </w:pPr>
    </w:p>
    <w:p w:rsidR="00D932E1" w:rsidRPr="00F6355F" w:rsidRDefault="00D932E1" w:rsidP="00D932E1">
      <w:pPr>
        <w:widowControl w:val="0"/>
        <w:jc w:val="right"/>
        <w:rPr>
          <w:rFonts w:cs="Arial"/>
          <w:bCs/>
          <w:color w:val="000000"/>
          <w:u w:val="single"/>
        </w:rPr>
      </w:pPr>
      <w:r w:rsidRPr="006A0E49">
        <w:rPr>
          <w:rFonts w:cs="Arial"/>
          <w:bCs/>
          <w:color w:val="000000"/>
        </w:rPr>
        <w:t>Proces-verbal nr.</w:t>
      </w:r>
      <w:r>
        <w:rPr>
          <w:rFonts w:cs="Arial"/>
          <w:bCs/>
          <w:color w:val="000000"/>
          <w:u w:val="single"/>
        </w:rPr>
        <w:t xml:space="preserve">1 </w:t>
      </w:r>
      <w:r w:rsidRPr="00F6355F">
        <w:rPr>
          <w:rFonts w:cs="Arial"/>
          <w:bCs/>
          <w:color w:val="000000"/>
          <w:u w:val="single"/>
        </w:rPr>
        <w:t xml:space="preserve"> </w:t>
      </w:r>
      <w:r w:rsidRPr="006A0E49">
        <w:rPr>
          <w:rFonts w:cs="Arial"/>
          <w:bCs/>
          <w:color w:val="000000"/>
        </w:rPr>
        <w:t xml:space="preserve">din </w:t>
      </w:r>
      <w:r w:rsidR="00A07092">
        <w:rPr>
          <w:rFonts w:cs="Arial"/>
          <w:bCs/>
          <w:color w:val="000000"/>
          <w:u w:val="single"/>
        </w:rPr>
        <w:t>28.09</w:t>
      </w:r>
      <w:r>
        <w:rPr>
          <w:rFonts w:cs="Arial"/>
          <w:bCs/>
          <w:color w:val="000000"/>
          <w:u w:val="single"/>
        </w:rPr>
        <w:t>.</w:t>
      </w:r>
      <w:r w:rsidRPr="006A0E49">
        <w:rPr>
          <w:rFonts w:cs="Arial"/>
          <w:bCs/>
          <w:color w:val="000000"/>
        </w:rPr>
        <w:t>20</w:t>
      </w:r>
      <w:r>
        <w:rPr>
          <w:rFonts w:cs="Arial"/>
          <w:bCs/>
          <w:color w:val="000000"/>
          <w:u w:val="single"/>
        </w:rPr>
        <w:t>23</w:t>
      </w:r>
    </w:p>
    <w:p w:rsidR="00D932E1" w:rsidRPr="006A0E49" w:rsidRDefault="00D932E1" w:rsidP="00D932E1">
      <w:pPr>
        <w:widowControl w:val="0"/>
        <w:rPr>
          <w:rFonts w:cs="Arial"/>
          <w:bCs/>
          <w:color w:val="000000"/>
        </w:rPr>
      </w:pPr>
    </w:p>
    <w:p w:rsidR="00D932E1" w:rsidRPr="006A0E49" w:rsidRDefault="00D932E1" w:rsidP="00D932E1">
      <w:pPr>
        <w:widowControl w:val="0"/>
        <w:rPr>
          <w:rFonts w:cs="Arial"/>
          <w:bCs/>
          <w:color w:val="000000"/>
        </w:rPr>
      </w:pPr>
    </w:p>
    <w:p w:rsidR="00D932E1" w:rsidRPr="001A45D7" w:rsidRDefault="00D932E1" w:rsidP="00D932E1">
      <w:pPr>
        <w:widowControl w:val="0"/>
        <w:rPr>
          <w:rFonts w:cs="Arial"/>
          <w:b/>
          <w:color w:val="000000"/>
        </w:rPr>
      </w:pPr>
    </w:p>
    <w:p w:rsidR="00D932E1" w:rsidRDefault="00D932E1" w:rsidP="00D932E1">
      <w:pPr>
        <w:widowControl w:val="0"/>
        <w:rPr>
          <w:rFonts w:cs="Arial"/>
          <w:b/>
          <w:color w:val="000000"/>
        </w:rPr>
      </w:pPr>
    </w:p>
    <w:p w:rsidR="00D932E1" w:rsidRDefault="00D932E1" w:rsidP="00D932E1">
      <w:pPr>
        <w:widowControl w:val="0"/>
        <w:rPr>
          <w:rFonts w:cs="Arial"/>
          <w:b/>
          <w:color w:val="000000"/>
        </w:rPr>
      </w:pPr>
    </w:p>
    <w:p w:rsidR="00D932E1" w:rsidRDefault="00D932E1" w:rsidP="00D932E1">
      <w:pPr>
        <w:widowControl w:val="0"/>
        <w:rPr>
          <w:rFonts w:cs="Arial"/>
          <w:b/>
          <w:color w:val="000000"/>
        </w:rPr>
      </w:pPr>
    </w:p>
    <w:p w:rsidR="00D932E1" w:rsidRDefault="00D932E1" w:rsidP="00D932E1">
      <w:pPr>
        <w:widowControl w:val="0"/>
        <w:rPr>
          <w:rFonts w:cs="Arial"/>
          <w:b/>
          <w:color w:val="000000"/>
        </w:rPr>
      </w:pPr>
    </w:p>
    <w:p w:rsidR="00D932E1" w:rsidRPr="001A45D7" w:rsidRDefault="00D932E1" w:rsidP="00D932E1">
      <w:pPr>
        <w:widowControl w:val="0"/>
        <w:rPr>
          <w:rFonts w:cs="Arial"/>
          <w:b/>
          <w:color w:val="000000"/>
        </w:rPr>
      </w:pPr>
    </w:p>
    <w:p w:rsidR="00D932E1" w:rsidRPr="002E6283" w:rsidRDefault="00D932E1" w:rsidP="00D932E1">
      <w:pPr>
        <w:jc w:val="center"/>
        <w:rPr>
          <w:b/>
          <w:sz w:val="28"/>
          <w:szCs w:val="28"/>
          <w:lang w:val="en-US"/>
        </w:rPr>
      </w:pPr>
      <w:r w:rsidRPr="002E6283">
        <w:rPr>
          <w:b/>
          <w:sz w:val="28"/>
          <w:szCs w:val="28"/>
          <w:lang w:val="en-US"/>
        </w:rPr>
        <w:t>RAPORT DE ACTIVITATE</w:t>
      </w:r>
    </w:p>
    <w:p w:rsidR="00D932E1" w:rsidRDefault="00D932E1" w:rsidP="00D932E1">
      <w:pPr>
        <w:jc w:val="left"/>
        <w:rPr>
          <w:lang w:val="en-US"/>
        </w:rPr>
      </w:pPr>
    </w:p>
    <w:p w:rsidR="00D932E1" w:rsidRDefault="00D932E1" w:rsidP="00D932E1">
      <w:pPr>
        <w:jc w:val="left"/>
        <w:rPr>
          <w:lang w:val="en-US"/>
        </w:rPr>
      </w:pPr>
    </w:p>
    <w:p w:rsidR="00D932E1" w:rsidRDefault="00D932E1" w:rsidP="00D932E1">
      <w:pPr>
        <w:jc w:val="left"/>
        <w:rPr>
          <w:lang w:val="en-US"/>
        </w:rPr>
      </w:pPr>
    </w:p>
    <w:p w:rsidR="00D932E1" w:rsidRDefault="00D932E1" w:rsidP="00D932E1">
      <w:pPr>
        <w:jc w:val="left"/>
        <w:rPr>
          <w:lang w:val="en-US"/>
        </w:rPr>
      </w:pPr>
    </w:p>
    <w:p w:rsidR="00D932E1" w:rsidRDefault="00D932E1" w:rsidP="00D932E1">
      <w:pPr>
        <w:jc w:val="left"/>
        <w:rPr>
          <w:lang w:val="en-US"/>
        </w:rPr>
      </w:pPr>
    </w:p>
    <w:p w:rsidR="00D932E1" w:rsidRDefault="00D932E1" w:rsidP="00D932E1">
      <w:pPr>
        <w:jc w:val="left"/>
        <w:rPr>
          <w:lang w:val="en-US"/>
        </w:rPr>
      </w:pPr>
    </w:p>
    <w:p w:rsidR="00D932E1" w:rsidRDefault="00D932E1" w:rsidP="00D932E1">
      <w:pPr>
        <w:jc w:val="left"/>
        <w:rPr>
          <w:lang w:val="en-US"/>
        </w:rPr>
      </w:pPr>
    </w:p>
    <w:p w:rsidR="00D932E1" w:rsidRDefault="00D932E1" w:rsidP="00D932E1">
      <w:pPr>
        <w:jc w:val="left"/>
        <w:rPr>
          <w:lang w:val="en-US"/>
        </w:rPr>
      </w:pPr>
    </w:p>
    <w:p w:rsidR="00D932E1" w:rsidRDefault="00D932E1" w:rsidP="00D932E1">
      <w:pPr>
        <w:jc w:val="left"/>
        <w:rPr>
          <w:lang w:val="en-US"/>
        </w:rPr>
      </w:pPr>
    </w:p>
    <w:p w:rsidR="00D932E1" w:rsidRDefault="00D932E1" w:rsidP="00D932E1">
      <w:pPr>
        <w:jc w:val="left"/>
        <w:rPr>
          <w:lang w:val="en-US"/>
        </w:rPr>
      </w:pPr>
    </w:p>
    <w:p w:rsidR="00D932E1" w:rsidRDefault="00D932E1" w:rsidP="00D932E1">
      <w:pPr>
        <w:jc w:val="left"/>
        <w:rPr>
          <w:lang w:val="en-US"/>
        </w:rPr>
      </w:pPr>
    </w:p>
    <w:p w:rsidR="00D932E1" w:rsidRDefault="00D932E1" w:rsidP="00D932E1">
      <w:pPr>
        <w:jc w:val="left"/>
        <w:rPr>
          <w:lang w:val="en-US"/>
        </w:rPr>
      </w:pPr>
    </w:p>
    <w:p w:rsidR="00D932E1" w:rsidRDefault="00D932E1" w:rsidP="00D932E1">
      <w:pPr>
        <w:jc w:val="left"/>
        <w:rPr>
          <w:lang w:val="en-US"/>
        </w:rPr>
      </w:pPr>
    </w:p>
    <w:p w:rsidR="00D932E1" w:rsidRDefault="00D932E1" w:rsidP="00D932E1">
      <w:pPr>
        <w:jc w:val="left"/>
        <w:rPr>
          <w:lang w:val="en-US"/>
        </w:rPr>
      </w:pPr>
    </w:p>
    <w:p w:rsidR="00D932E1" w:rsidRDefault="00D932E1" w:rsidP="00D932E1">
      <w:pPr>
        <w:jc w:val="left"/>
        <w:rPr>
          <w:lang w:val="en-US"/>
        </w:rPr>
      </w:pPr>
    </w:p>
    <w:p w:rsidR="00D932E1" w:rsidRDefault="00D932E1" w:rsidP="00D932E1">
      <w:pPr>
        <w:jc w:val="left"/>
        <w:rPr>
          <w:lang w:val="en-US"/>
        </w:rPr>
      </w:pPr>
    </w:p>
    <w:p w:rsidR="00D932E1" w:rsidRDefault="00D932E1" w:rsidP="00D932E1">
      <w:pPr>
        <w:jc w:val="left"/>
        <w:rPr>
          <w:lang w:val="en-US"/>
        </w:rPr>
      </w:pPr>
    </w:p>
    <w:p w:rsidR="00D932E1" w:rsidRDefault="00D932E1" w:rsidP="00D932E1">
      <w:pPr>
        <w:jc w:val="left"/>
        <w:rPr>
          <w:lang w:val="en-US"/>
        </w:rPr>
      </w:pPr>
    </w:p>
    <w:p w:rsidR="00D932E1" w:rsidRDefault="00D932E1" w:rsidP="00D932E1">
      <w:pPr>
        <w:jc w:val="center"/>
        <w:rPr>
          <w:lang w:val="en-US"/>
        </w:rPr>
      </w:pPr>
      <w:r>
        <w:rPr>
          <w:lang w:val="en-US"/>
        </w:rPr>
        <w:t>Anul 2023</w:t>
      </w:r>
    </w:p>
    <w:p w:rsidR="00D932E1" w:rsidRDefault="00D932E1" w:rsidP="00D932E1">
      <w:pPr>
        <w:jc w:val="left"/>
        <w:rPr>
          <w:lang w:val="en-US"/>
        </w:rPr>
      </w:pPr>
    </w:p>
    <w:p w:rsidR="00D932E1" w:rsidRDefault="00D932E1" w:rsidP="00D932E1">
      <w:pPr>
        <w:jc w:val="left"/>
        <w:rPr>
          <w:lang w:val="en-US"/>
        </w:rPr>
      </w:pPr>
    </w:p>
    <w:p w:rsidR="00D932E1" w:rsidRDefault="00D932E1" w:rsidP="00D932E1">
      <w:pPr>
        <w:jc w:val="left"/>
        <w:rPr>
          <w:lang w:val="en-US"/>
        </w:rPr>
      </w:pPr>
    </w:p>
    <w:p w:rsidR="00D932E1" w:rsidRDefault="00D932E1" w:rsidP="00D932E1">
      <w:pPr>
        <w:jc w:val="left"/>
        <w:rPr>
          <w:rFonts w:cs="Arial"/>
          <w:color w:val="000000"/>
        </w:rPr>
      </w:pPr>
    </w:p>
    <w:p w:rsidR="00D932E1" w:rsidRDefault="00D932E1" w:rsidP="00D932E1">
      <w:pPr>
        <w:jc w:val="center"/>
        <w:rPr>
          <w:b/>
        </w:rPr>
      </w:pPr>
      <w:r w:rsidRPr="00734888">
        <w:rPr>
          <w:b/>
        </w:rPr>
        <w:lastRenderedPageBreak/>
        <w:t>Date generale</w:t>
      </w:r>
    </w:p>
    <w:p w:rsidR="00D932E1" w:rsidRPr="00734888" w:rsidRDefault="00D932E1" w:rsidP="00D932E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408"/>
      </w:tblGrid>
      <w:tr w:rsidR="00D932E1" w:rsidRPr="00734888" w:rsidTr="002044F6">
        <w:tc>
          <w:tcPr>
            <w:tcW w:w="4219" w:type="dxa"/>
            <w:tcBorders>
              <w:top w:val="single" w:sz="12" w:space="0" w:color="auto"/>
              <w:left w:val="single" w:sz="12" w:space="0" w:color="auto"/>
            </w:tcBorders>
            <w:shd w:val="clear" w:color="auto" w:fill="auto"/>
          </w:tcPr>
          <w:p w:rsidR="00D932E1" w:rsidRPr="00734888" w:rsidRDefault="00D932E1" w:rsidP="002044F6">
            <w:pPr>
              <w:rPr>
                <w:b/>
              </w:rPr>
            </w:pPr>
            <w:r w:rsidRPr="00734888">
              <w:rPr>
                <w:b/>
                <w:bCs/>
              </w:rPr>
              <w:t>Raion/ municipiu</w:t>
            </w:r>
          </w:p>
        </w:tc>
        <w:tc>
          <w:tcPr>
            <w:tcW w:w="5408" w:type="dxa"/>
            <w:tcBorders>
              <w:top w:val="single" w:sz="12" w:space="0" w:color="auto"/>
              <w:right w:val="single" w:sz="12" w:space="0" w:color="auto"/>
            </w:tcBorders>
            <w:shd w:val="clear" w:color="auto" w:fill="auto"/>
          </w:tcPr>
          <w:p w:rsidR="00D932E1" w:rsidRPr="00734888" w:rsidRDefault="00D932E1" w:rsidP="002044F6">
            <w:r>
              <w:t xml:space="preserve">Soroca </w:t>
            </w:r>
          </w:p>
        </w:tc>
      </w:tr>
      <w:tr w:rsidR="00D932E1" w:rsidRPr="00734888" w:rsidTr="002044F6">
        <w:tc>
          <w:tcPr>
            <w:tcW w:w="4219" w:type="dxa"/>
            <w:tcBorders>
              <w:left w:val="single" w:sz="12" w:space="0" w:color="auto"/>
            </w:tcBorders>
            <w:shd w:val="clear" w:color="auto" w:fill="auto"/>
          </w:tcPr>
          <w:p w:rsidR="00D932E1" w:rsidRPr="00734888" w:rsidRDefault="00D932E1" w:rsidP="002044F6">
            <w:pPr>
              <w:rPr>
                <w:b/>
              </w:rPr>
            </w:pPr>
            <w:r w:rsidRPr="00734888">
              <w:rPr>
                <w:b/>
                <w:bCs/>
              </w:rPr>
              <w:t>Localitate</w:t>
            </w:r>
          </w:p>
        </w:tc>
        <w:tc>
          <w:tcPr>
            <w:tcW w:w="5408" w:type="dxa"/>
            <w:tcBorders>
              <w:right w:val="single" w:sz="12" w:space="0" w:color="auto"/>
            </w:tcBorders>
            <w:shd w:val="clear" w:color="auto" w:fill="auto"/>
          </w:tcPr>
          <w:p w:rsidR="00D932E1" w:rsidRPr="00734888" w:rsidRDefault="00D932E1" w:rsidP="002044F6">
            <w:r>
              <w:t>Schineni</w:t>
            </w:r>
          </w:p>
        </w:tc>
      </w:tr>
      <w:tr w:rsidR="00D932E1" w:rsidRPr="00734888" w:rsidTr="002044F6">
        <w:tc>
          <w:tcPr>
            <w:tcW w:w="4219" w:type="dxa"/>
            <w:tcBorders>
              <w:left w:val="single" w:sz="12" w:space="0" w:color="auto"/>
            </w:tcBorders>
            <w:shd w:val="clear" w:color="auto" w:fill="auto"/>
          </w:tcPr>
          <w:p w:rsidR="00D932E1" w:rsidRPr="00734888" w:rsidRDefault="00D932E1" w:rsidP="002044F6">
            <w:pPr>
              <w:rPr>
                <w:b/>
              </w:rPr>
            </w:pPr>
            <w:r w:rsidRPr="00734888">
              <w:rPr>
                <w:b/>
                <w:bCs/>
              </w:rPr>
              <w:t>Denumirea instituţiei</w:t>
            </w:r>
          </w:p>
        </w:tc>
        <w:tc>
          <w:tcPr>
            <w:tcW w:w="5408" w:type="dxa"/>
            <w:tcBorders>
              <w:right w:val="single" w:sz="12" w:space="0" w:color="auto"/>
            </w:tcBorders>
            <w:shd w:val="clear" w:color="auto" w:fill="auto"/>
          </w:tcPr>
          <w:p w:rsidR="00D932E1" w:rsidRPr="00734888" w:rsidRDefault="00D932E1" w:rsidP="002044F6">
            <w:r>
              <w:t>Instituția Publică Gimnaziul Schineni</w:t>
            </w:r>
          </w:p>
        </w:tc>
      </w:tr>
      <w:tr w:rsidR="00D932E1" w:rsidRPr="00734888" w:rsidTr="002044F6">
        <w:tc>
          <w:tcPr>
            <w:tcW w:w="4219" w:type="dxa"/>
            <w:tcBorders>
              <w:left w:val="single" w:sz="12" w:space="0" w:color="auto"/>
            </w:tcBorders>
            <w:shd w:val="clear" w:color="auto" w:fill="auto"/>
          </w:tcPr>
          <w:p w:rsidR="00D932E1" w:rsidRPr="00863C6C" w:rsidRDefault="00D932E1" w:rsidP="002044F6">
            <w:pPr>
              <w:rPr>
                <w:b/>
                <w:bCs/>
              </w:rPr>
            </w:pPr>
            <w:r>
              <w:rPr>
                <w:b/>
                <w:bCs/>
              </w:rPr>
              <w:t>Adresa</w:t>
            </w:r>
          </w:p>
        </w:tc>
        <w:tc>
          <w:tcPr>
            <w:tcW w:w="5408" w:type="dxa"/>
            <w:tcBorders>
              <w:right w:val="single" w:sz="12" w:space="0" w:color="auto"/>
            </w:tcBorders>
            <w:shd w:val="clear" w:color="auto" w:fill="auto"/>
          </w:tcPr>
          <w:p w:rsidR="00D932E1" w:rsidRPr="00734888" w:rsidRDefault="00D932E1" w:rsidP="002044F6">
            <w:r>
              <w:t xml:space="preserve">Satul Schineni,r-l Soroca </w:t>
            </w:r>
          </w:p>
        </w:tc>
      </w:tr>
      <w:tr w:rsidR="00D932E1" w:rsidRPr="00734888" w:rsidTr="002044F6">
        <w:tc>
          <w:tcPr>
            <w:tcW w:w="4219" w:type="dxa"/>
            <w:tcBorders>
              <w:left w:val="single" w:sz="12" w:space="0" w:color="auto"/>
            </w:tcBorders>
            <w:shd w:val="clear" w:color="auto" w:fill="auto"/>
          </w:tcPr>
          <w:p w:rsidR="00D932E1" w:rsidRPr="00863C6C" w:rsidRDefault="00D932E1" w:rsidP="002044F6">
            <w:pPr>
              <w:rPr>
                <w:b/>
                <w:bCs/>
              </w:rPr>
            </w:pPr>
            <w:r w:rsidRPr="00734888">
              <w:rPr>
                <w:b/>
                <w:bCs/>
              </w:rPr>
              <w:t>Adresa</w:t>
            </w:r>
            <w:r>
              <w:rPr>
                <w:b/>
                <w:bCs/>
              </w:rPr>
              <w:t xml:space="preserve"> filiale</w:t>
            </w:r>
          </w:p>
        </w:tc>
        <w:tc>
          <w:tcPr>
            <w:tcW w:w="5408" w:type="dxa"/>
            <w:tcBorders>
              <w:right w:val="single" w:sz="12" w:space="0" w:color="auto"/>
            </w:tcBorders>
            <w:shd w:val="clear" w:color="auto" w:fill="auto"/>
          </w:tcPr>
          <w:p w:rsidR="00D932E1" w:rsidRPr="00734888" w:rsidRDefault="00D932E1" w:rsidP="002044F6">
            <w:r>
              <w:t>-</w:t>
            </w:r>
          </w:p>
        </w:tc>
      </w:tr>
      <w:tr w:rsidR="00D932E1" w:rsidRPr="00734888" w:rsidTr="002044F6">
        <w:tc>
          <w:tcPr>
            <w:tcW w:w="4219" w:type="dxa"/>
            <w:tcBorders>
              <w:left w:val="single" w:sz="12" w:space="0" w:color="auto"/>
            </w:tcBorders>
            <w:shd w:val="clear" w:color="auto" w:fill="auto"/>
          </w:tcPr>
          <w:p w:rsidR="00D932E1" w:rsidRPr="00734888" w:rsidRDefault="00D932E1" w:rsidP="002044F6">
            <w:pPr>
              <w:rPr>
                <w:b/>
                <w:bCs/>
              </w:rPr>
            </w:pPr>
            <w:r w:rsidRPr="00734888">
              <w:rPr>
                <w:b/>
                <w:bCs/>
              </w:rPr>
              <w:t>Telefon</w:t>
            </w:r>
          </w:p>
        </w:tc>
        <w:tc>
          <w:tcPr>
            <w:tcW w:w="5408" w:type="dxa"/>
            <w:tcBorders>
              <w:right w:val="single" w:sz="12" w:space="0" w:color="auto"/>
            </w:tcBorders>
            <w:shd w:val="clear" w:color="auto" w:fill="auto"/>
          </w:tcPr>
          <w:p w:rsidR="00D932E1" w:rsidRPr="00734888" w:rsidRDefault="00D932E1" w:rsidP="002044F6">
            <w:r>
              <w:t>023047400</w:t>
            </w:r>
          </w:p>
        </w:tc>
      </w:tr>
      <w:tr w:rsidR="00D932E1" w:rsidRPr="00734888" w:rsidTr="002044F6">
        <w:trPr>
          <w:trHeight w:val="256"/>
        </w:trPr>
        <w:tc>
          <w:tcPr>
            <w:tcW w:w="4219" w:type="dxa"/>
            <w:tcBorders>
              <w:left w:val="single" w:sz="12" w:space="0" w:color="auto"/>
            </w:tcBorders>
            <w:shd w:val="clear" w:color="auto" w:fill="auto"/>
          </w:tcPr>
          <w:p w:rsidR="00D932E1" w:rsidRPr="00734888" w:rsidRDefault="00D932E1" w:rsidP="002044F6">
            <w:pPr>
              <w:rPr>
                <w:b/>
                <w:bCs/>
              </w:rPr>
            </w:pPr>
            <w:r w:rsidRPr="00734888">
              <w:rPr>
                <w:b/>
                <w:bCs/>
              </w:rPr>
              <w:t>E-mail</w:t>
            </w:r>
          </w:p>
        </w:tc>
        <w:tc>
          <w:tcPr>
            <w:tcW w:w="5408" w:type="dxa"/>
            <w:tcBorders>
              <w:right w:val="single" w:sz="12" w:space="0" w:color="auto"/>
            </w:tcBorders>
            <w:shd w:val="clear" w:color="auto" w:fill="auto"/>
          </w:tcPr>
          <w:p w:rsidR="00D932E1" w:rsidRPr="00734888" w:rsidRDefault="00986D2A" w:rsidP="002044F6">
            <w:hyperlink r:id="rId8" w:history="1">
              <w:r w:rsidR="00D932E1" w:rsidRPr="00495575">
                <w:rPr>
                  <w:rStyle w:val="a3"/>
                </w:rPr>
                <w:t>gimnaziulschineni@gmail.com</w:t>
              </w:r>
            </w:hyperlink>
          </w:p>
        </w:tc>
      </w:tr>
      <w:tr w:rsidR="00D932E1" w:rsidRPr="00734888" w:rsidTr="002044F6">
        <w:tc>
          <w:tcPr>
            <w:tcW w:w="4219" w:type="dxa"/>
            <w:tcBorders>
              <w:left w:val="single" w:sz="12" w:space="0" w:color="auto"/>
            </w:tcBorders>
            <w:shd w:val="clear" w:color="auto" w:fill="auto"/>
          </w:tcPr>
          <w:p w:rsidR="00D932E1" w:rsidRPr="00734888" w:rsidRDefault="00D932E1" w:rsidP="002044F6">
            <w:pPr>
              <w:rPr>
                <w:b/>
                <w:bCs/>
              </w:rPr>
            </w:pPr>
            <w:r w:rsidRPr="00734888">
              <w:rPr>
                <w:b/>
                <w:bCs/>
              </w:rPr>
              <w:t>Adresa web</w:t>
            </w:r>
          </w:p>
        </w:tc>
        <w:tc>
          <w:tcPr>
            <w:tcW w:w="5408" w:type="dxa"/>
            <w:tcBorders>
              <w:right w:val="single" w:sz="12" w:space="0" w:color="auto"/>
            </w:tcBorders>
            <w:shd w:val="clear" w:color="auto" w:fill="auto"/>
          </w:tcPr>
          <w:p w:rsidR="00D932E1" w:rsidRPr="00734888" w:rsidRDefault="00D932E1" w:rsidP="002044F6">
            <w:r>
              <w:t>-</w:t>
            </w:r>
          </w:p>
        </w:tc>
      </w:tr>
      <w:tr w:rsidR="00D932E1" w:rsidRPr="00734888" w:rsidTr="002044F6">
        <w:tc>
          <w:tcPr>
            <w:tcW w:w="4219" w:type="dxa"/>
            <w:tcBorders>
              <w:left w:val="single" w:sz="12" w:space="0" w:color="auto"/>
            </w:tcBorders>
            <w:shd w:val="clear" w:color="auto" w:fill="auto"/>
          </w:tcPr>
          <w:p w:rsidR="00D932E1" w:rsidRPr="00734888" w:rsidRDefault="00D932E1" w:rsidP="002044F6">
            <w:pPr>
              <w:rPr>
                <w:b/>
              </w:rPr>
            </w:pPr>
            <w:r w:rsidRPr="00734888">
              <w:rPr>
                <w:b/>
                <w:bCs/>
              </w:rPr>
              <w:t>Tipul instituţiei</w:t>
            </w:r>
          </w:p>
        </w:tc>
        <w:tc>
          <w:tcPr>
            <w:tcW w:w="5408" w:type="dxa"/>
            <w:tcBorders>
              <w:right w:val="single" w:sz="12" w:space="0" w:color="auto"/>
            </w:tcBorders>
            <w:shd w:val="clear" w:color="auto" w:fill="auto"/>
          </w:tcPr>
          <w:p w:rsidR="00D932E1" w:rsidRPr="00734888" w:rsidRDefault="00D932E1" w:rsidP="002044F6">
            <w:r>
              <w:t>Gimnaziu</w:t>
            </w:r>
          </w:p>
        </w:tc>
      </w:tr>
      <w:tr w:rsidR="00D932E1" w:rsidRPr="00734888" w:rsidTr="002044F6">
        <w:tc>
          <w:tcPr>
            <w:tcW w:w="4219" w:type="dxa"/>
            <w:tcBorders>
              <w:left w:val="single" w:sz="12" w:space="0" w:color="auto"/>
            </w:tcBorders>
            <w:shd w:val="clear" w:color="auto" w:fill="auto"/>
          </w:tcPr>
          <w:p w:rsidR="00D932E1" w:rsidRPr="00734888" w:rsidRDefault="00D932E1" w:rsidP="002044F6">
            <w:pPr>
              <w:rPr>
                <w:b/>
              </w:rPr>
            </w:pPr>
            <w:r w:rsidRPr="00734888">
              <w:rPr>
                <w:b/>
              </w:rPr>
              <w:t>Tipul de proprietate</w:t>
            </w:r>
          </w:p>
        </w:tc>
        <w:tc>
          <w:tcPr>
            <w:tcW w:w="5408" w:type="dxa"/>
            <w:tcBorders>
              <w:right w:val="single" w:sz="12" w:space="0" w:color="auto"/>
            </w:tcBorders>
            <w:shd w:val="clear" w:color="auto" w:fill="auto"/>
          </w:tcPr>
          <w:p w:rsidR="00D932E1" w:rsidRPr="00734888" w:rsidRDefault="00D932E1" w:rsidP="002044F6">
            <w:r>
              <w:t>stat</w:t>
            </w:r>
          </w:p>
        </w:tc>
      </w:tr>
      <w:tr w:rsidR="00D932E1" w:rsidRPr="00734888" w:rsidTr="002044F6">
        <w:tc>
          <w:tcPr>
            <w:tcW w:w="4219" w:type="dxa"/>
            <w:tcBorders>
              <w:left w:val="single" w:sz="12" w:space="0" w:color="auto"/>
            </w:tcBorders>
            <w:shd w:val="clear" w:color="auto" w:fill="auto"/>
          </w:tcPr>
          <w:p w:rsidR="00D932E1" w:rsidRPr="00734888" w:rsidRDefault="00D932E1" w:rsidP="002044F6">
            <w:pPr>
              <w:rPr>
                <w:b/>
              </w:rPr>
            </w:pPr>
            <w:r w:rsidRPr="00734888">
              <w:rPr>
                <w:b/>
                <w:bCs/>
              </w:rPr>
              <w:t xml:space="preserve">Fondator/ </w:t>
            </w:r>
            <w:r>
              <w:rPr>
                <w:b/>
                <w:bCs/>
              </w:rPr>
              <w:t>a</w:t>
            </w:r>
            <w:r w:rsidRPr="00734888">
              <w:rPr>
                <w:b/>
                <w:bCs/>
              </w:rPr>
              <w:t>utoritate administrativă</w:t>
            </w:r>
          </w:p>
        </w:tc>
        <w:tc>
          <w:tcPr>
            <w:tcW w:w="5408" w:type="dxa"/>
            <w:tcBorders>
              <w:right w:val="single" w:sz="12" w:space="0" w:color="auto"/>
            </w:tcBorders>
            <w:shd w:val="clear" w:color="auto" w:fill="auto"/>
          </w:tcPr>
          <w:p w:rsidR="00D932E1" w:rsidRPr="00734888" w:rsidRDefault="00D932E1" w:rsidP="002044F6">
            <w:r>
              <w:t>CRSoroca</w:t>
            </w:r>
          </w:p>
        </w:tc>
      </w:tr>
      <w:tr w:rsidR="00D932E1" w:rsidRPr="00734888" w:rsidTr="002044F6">
        <w:tc>
          <w:tcPr>
            <w:tcW w:w="4219" w:type="dxa"/>
            <w:tcBorders>
              <w:left w:val="single" w:sz="12" w:space="0" w:color="auto"/>
            </w:tcBorders>
            <w:shd w:val="clear" w:color="auto" w:fill="auto"/>
          </w:tcPr>
          <w:p w:rsidR="00D932E1" w:rsidRPr="00734888" w:rsidRDefault="00D932E1" w:rsidP="002044F6">
            <w:pPr>
              <w:rPr>
                <w:b/>
              </w:rPr>
            </w:pPr>
            <w:r w:rsidRPr="00734888">
              <w:rPr>
                <w:b/>
              </w:rPr>
              <w:t>Limba de instruire</w:t>
            </w:r>
          </w:p>
        </w:tc>
        <w:tc>
          <w:tcPr>
            <w:tcW w:w="5408" w:type="dxa"/>
            <w:tcBorders>
              <w:right w:val="single" w:sz="12" w:space="0" w:color="auto"/>
            </w:tcBorders>
            <w:shd w:val="clear" w:color="auto" w:fill="auto"/>
          </w:tcPr>
          <w:p w:rsidR="00D932E1" w:rsidRPr="00734888" w:rsidRDefault="00D932E1" w:rsidP="002044F6">
            <w:r>
              <w:t>R</w:t>
            </w:r>
          </w:p>
        </w:tc>
      </w:tr>
      <w:tr w:rsidR="00D932E1" w:rsidRPr="00734888" w:rsidTr="002044F6">
        <w:tc>
          <w:tcPr>
            <w:tcW w:w="4219" w:type="dxa"/>
            <w:tcBorders>
              <w:left w:val="single" w:sz="12" w:space="0" w:color="auto"/>
            </w:tcBorders>
            <w:shd w:val="clear" w:color="auto" w:fill="auto"/>
          </w:tcPr>
          <w:p w:rsidR="00D932E1" w:rsidRPr="00863C6C" w:rsidRDefault="00D932E1" w:rsidP="002044F6">
            <w:pPr>
              <w:rPr>
                <w:b/>
              </w:rPr>
            </w:pPr>
            <w:r>
              <w:rPr>
                <w:b/>
              </w:rPr>
              <w:t>Numărul total de elevi</w:t>
            </w:r>
          </w:p>
        </w:tc>
        <w:tc>
          <w:tcPr>
            <w:tcW w:w="5408" w:type="dxa"/>
            <w:tcBorders>
              <w:right w:val="single" w:sz="12" w:space="0" w:color="auto"/>
            </w:tcBorders>
            <w:shd w:val="clear" w:color="auto" w:fill="auto"/>
          </w:tcPr>
          <w:p w:rsidR="00D932E1" w:rsidRPr="00734888" w:rsidRDefault="00D932E1" w:rsidP="002044F6">
            <w:r>
              <w:t>104</w:t>
            </w:r>
          </w:p>
        </w:tc>
      </w:tr>
      <w:tr w:rsidR="00D932E1" w:rsidRPr="00734888" w:rsidTr="002044F6">
        <w:tc>
          <w:tcPr>
            <w:tcW w:w="4219" w:type="dxa"/>
            <w:tcBorders>
              <w:left w:val="single" w:sz="12" w:space="0" w:color="auto"/>
            </w:tcBorders>
            <w:shd w:val="clear" w:color="auto" w:fill="auto"/>
          </w:tcPr>
          <w:p w:rsidR="00D932E1" w:rsidRDefault="00D932E1" w:rsidP="002044F6">
            <w:pPr>
              <w:rPr>
                <w:b/>
              </w:rPr>
            </w:pPr>
            <w:r>
              <w:rPr>
                <w:b/>
              </w:rPr>
              <w:t>Numărul total de clase</w:t>
            </w:r>
          </w:p>
        </w:tc>
        <w:tc>
          <w:tcPr>
            <w:tcW w:w="5408" w:type="dxa"/>
            <w:tcBorders>
              <w:right w:val="single" w:sz="12" w:space="0" w:color="auto"/>
            </w:tcBorders>
            <w:shd w:val="clear" w:color="auto" w:fill="auto"/>
          </w:tcPr>
          <w:p w:rsidR="00D932E1" w:rsidRPr="00734888" w:rsidRDefault="00D932E1" w:rsidP="002044F6">
            <w:r>
              <w:t>9</w:t>
            </w:r>
          </w:p>
        </w:tc>
      </w:tr>
      <w:tr w:rsidR="00D932E1" w:rsidRPr="00863C6C" w:rsidTr="002044F6">
        <w:tc>
          <w:tcPr>
            <w:tcW w:w="4219" w:type="dxa"/>
            <w:tcBorders>
              <w:left w:val="single" w:sz="12" w:space="0" w:color="auto"/>
            </w:tcBorders>
            <w:shd w:val="clear" w:color="auto" w:fill="auto"/>
          </w:tcPr>
          <w:p w:rsidR="00D932E1" w:rsidRDefault="00D932E1" w:rsidP="002044F6">
            <w:pPr>
              <w:rPr>
                <w:b/>
              </w:rPr>
            </w:pPr>
            <w:r>
              <w:rPr>
                <w:b/>
              </w:rPr>
              <w:t>Numărul total cadre de conducere</w:t>
            </w:r>
          </w:p>
        </w:tc>
        <w:tc>
          <w:tcPr>
            <w:tcW w:w="5408" w:type="dxa"/>
            <w:tcBorders>
              <w:right w:val="single" w:sz="12" w:space="0" w:color="auto"/>
            </w:tcBorders>
            <w:shd w:val="clear" w:color="auto" w:fill="auto"/>
          </w:tcPr>
          <w:p w:rsidR="00D932E1" w:rsidRPr="00863C6C" w:rsidRDefault="00D932E1" w:rsidP="002044F6">
            <w:pPr>
              <w:rPr>
                <w:lang w:val="en-US"/>
              </w:rPr>
            </w:pPr>
            <w:r>
              <w:rPr>
                <w:lang w:val="en-US"/>
              </w:rPr>
              <w:t>2</w:t>
            </w:r>
          </w:p>
        </w:tc>
      </w:tr>
      <w:tr w:rsidR="00D932E1" w:rsidRPr="00863C6C" w:rsidTr="002044F6">
        <w:tc>
          <w:tcPr>
            <w:tcW w:w="4219" w:type="dxa"/>
            <w:tcBorders>
              <w:left w:val="single" w:sz="12" w:space="0" w:color="auto"/>
            </w:tcBorders>
            <w:shd w:val="clear" w:color="auto" w:fill="auto"/>
          </w:tcPr>
          <w:p w:rsidR="00D932E1" w:rsidRDefault="00D932E1" w:rsidP="002044F6">
            <w:pPr>
              <w:rPr>
                <w:b/>
              </w:rPr>
            </w:pPr>
            <w:r>
              <w:rPr>
                <w:b/>
              </w:rPr>
              <w:t>Numărul total cadre didactice</w:t>
            </w:r>
          </w:p>
        </w:tc>
        <w:tc>
          <w:tcPr>
            <w:tcW w:w="5408" w:type="dxa"/>
            <w:tcBorders>
              <w:right w:val="single" w:sz="12" w:space="0" w:color="auto"/>
            </w:tcBorders>
            <w:shd w:val="clear" w:color="auto" w:fill="auto"/>
          </w:tcPr>
          <w:p w:rsidR="00D932E1" w:rsidRPr="00863C6C" w:rsidRDefault="00D932E1" w:rsidP="002044F6">
            <w:pPr>
              <w:rPr>
                <w:lang w:val="en-US"/>
              </w:rPr>
            </w:pPr>
            <w:r>
              <w:rPr>
                <w:lang w:val="en-US"/>
              </w:rPr>
              <w:t>16</w:t>
            </w:r>
          </w:p>
        </w:tc>
      </w:tr>
      <w:tr w:rsidR="00D932E1" w:rsidRPr="00734888" w:rsidTr="002044F6">
        <w:tc>
          <w:tcPr>
            <w:tcW w:w="4219" w:type="dxa"/>
            <w:tcBorders>
              <w:left w:val="single" w:sz="12" w:space="0" w:color="auto"/>
            </w:tcBorders>
            <w:shd w:val="clear" w:color="auto" w:fill="auto"/>
          </w:tcPr>
          <w:p w:rsidR="00D932E1" w:rsidRPr="00734888" w:rsidRDefault="00D932E1" w:rsidP="002044F6">
            <w:pPr>
              <w:rPr>
                <w:b/>
              </w:rPr>
            </w:pPr>
            <w:r w:rsidRPr="00734888">
              <w:rPr>
                <w:b/>
                <w:bCs/>
              </w:rPr>
              <w:t>Program de activitate</w:t>
            </w:r>
          </w:p>
        </w:tc>
        <w:tc>
          <w:tcPr>
            <w:tcW w:w="5408" w:type="dxa"/>
            <w:tcBorders>
              <w:right w:val="single" w:sz="12" w:space="0" w:color="auto"/>
            </w:tcBorders>
            <w:shd w:val="clear" w:color="auto" w:fill="auto"/>
          </w:tcPr>
          <w:p w:rsidR="00D932E1" w:rsidRPr="00734888" w:rsidRDefault="00D932E1" w:rsidP="002044F6">
            <w:r>
              <w:t>zi</w:t>
            </w:r>
          </w:p>
        </w:tc>
      </w:tr>
      <w:tr w:rsidR="00D932E1" w:rsidRPr="00863C6C" w:rsidTr="002044F6">
        <w:tc>
          <w:tcPr>
            <w:tcW w:w="4219" w:type="dxa"/>
            <w:tcBorders>
              <w:left w:val="single" w:sz="12" w:space="0" w:color="auto"/>
            </w:tcBorders>
            <w:shd w:val="clear" w:color="auto" w:fill="auto"/>
          </w:tcPr>
          <w:p w:rsidR="00D932E1" w:rsidRPr="00863C6C" w:rsidRDefault="00D932E1" w:rsidP="002044F6">
            <w:pPr>
              <w:rPr>
                <w:b/>
                <w:bCs/>
              </w:rPr>
            </w:pPr>
            <w:r w:rsidRPr="00863C6C">
              <w:rPr>
                <w:b/>
                <w:bCs/>
                <w:lang w:val="en-US"/>
              </w:rPr>
              <w:t xml:space="preserve">Perioada </w:t>
            </w:r>
            <w:r>
              <w:rPr>
                <w:b/>
                <w:bCs/>
              </w:rPr>
              <w:t>de evaluare inclusă în raport</w:t>
            </w:r>
          </w:p>
        </w:tc>
        <w:tc>
          <w:tcPr>
            <w:tcW w:w="5408" w:type="dxa"/>
            <w:tcBorders>
              <w:right w:val="single" w:sz="12" w:space="0" w:color="auto"/>
            </w:tcBorders>
            <w:shd w:val="clear" w:color="auto" w:fill="auto"/>
          </w:tcPr>
          <w:p w:rsidR="00D932E1" w:rsidRPr="00863C6C" w:rsidRDefault="00D932E1" w:rsidP="00D932E1">
            <w:pPr>
              <w:rPr>
                <w:lang w:val="en-US"/>
              </w:rPr>
            </w:pPr>
            <w:r>
              <w:rPr>
                <w:lang w:val="en-US"/>
              </w:rPr>
              <w:t>2022-2023</w:t>
            </w:r>
          </w:p>
        </w:tc>
      </w:tr>
      <w:tr w:rsidR="00D932E1" w:rsidRPr="00734888" w:rsidTr="002044F6">
        <w:tc>
          <w:tcPr>
            <w:tcW w:w="4219" w:type="dxa"/>
            <w:tcBorders>
              <w:left w:val="single" w:sz="12" w:space="0" w:color="auto"/>
              <w:bottom w:val="single" w:sz="12" w:space="0" w:color="auto"/>
            </w:tcBorders>
            <w:shd w:val="clear" w:color="auto" w:fill="auto"/>
          </w:tcPr>
          <w:p w:rsidR="00D932E1" w:rsidRPr="00734888" w:rsidRDefault="00D932E1" w:rsidP="002044F6">
            <w:pPr>
              <w:rPr>
                <w:b/>
                <w:bCs/>
              </w:rPr>
            </w:pPr>
            <w:r w:rsidRPr="00734888">
              <w:rPr>
                <w:b/>
                <w:bCs/>
              </w:rPr>
              <w:t>Director</w:t>
            </w:r>
          </w:p>
        </w:tc>
        <w:tc>
          <w:tcPr>
            <w:tcW w:w="5408" w:type="dxa"/>
            <w:tcBorders>
              <w:bottom w:val="single" w:sz="12" w:space="0" w:color="auto"/>
              <w:right w:val="single" w:sz="12" w:space="0" w:color="auto"/>
            </w:tcBorders>
            <w:shd w:val="clear" w:color="auto" w:fill="auto"/>
          </w:tcPr>
          <w:p w:rsidR="00D932E1" w:rsidRPr="00734888" w:rsidRDefault="00D932E1" w:rsidP="002044F6">
            <w:r>
              <w:t xml:space="preserve">Pocitari Lilia </w:t>
            </w:r>
          </w:p>
        </w:tc>
      </w:tr>
    </w:tbl>
    <w:p w:rsidR="00D932E1" w:rsidRDefault="00D932E1" w:rsidP="00D932E1">
      <w:pPr>
        <w:jc w:val="left"/>
        <w:rPr>
          <w:rFonts w:cs="Arial"/>
          <w:b/>
        </w:rPr>
      </w:pPr>
      <w:r>
        <w:rPr>
          <w:rFonts w:cs="Arial"/>
          <w:b/>
        </w:rPr>
        <w:br w:type="page"/>
      </w:r>
    </w:p>
    <w:bookmarkStart w:id="3"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rsidR="00D932E1" w:rsidRDefault="00D932E1" w:rsidP="00D932E1">
          <w:pPr>
            <w:pStyle w:val="afd"/>
            <w:spacing w:line="360" w:lineRule="auto"/>
          </w:pPr>
        </w:p>
        <w:p w:rsidR="00D932E1" w:rsidRPr="00DF435F" w:rsidRDefault="00D932E1" w:rsidP="00D932E1">
          <w:pPr>
            <w:jc w:val="center"/>
            <w:rPr>
              <w:b/>
              <w:bCs/>
            </w:rPr>
          </w:pPr>
          <w:r w:rsidRPr="00DF435F">
            <w:rPr>
              <w:b/>
              <w:bCs/>
            </w:rPr>
            <w:t>Cuprins:</w:t>
          </w:r>
        </w:p>
        <w:p w:rsidR="00D932E1" w:rsidRPr="00975E8C" w:rsidRDefault="00D932E1" w:rsidP="00D932E1">
          <w:pPr>
            <w:spacing w:line="360" w:lineRule="auto"/>
            <w:rPr>
              <w:lang w:val="en-US" w:eastAsia="ja-JP"/>
            </w:rPr>
          </w:pPr>
        </w:p>
        <w:p w:rsidR="00D932E1" w:rsidRDefault="00986D2A" w:rsidP="00D932E1">
          <w:pPr>
            <w:pStyle w:val="1a"/>
            <w:rPr>
              <w:rFonts w:asciiTheme="minorHAnsi" w:eastAsiaTheme="minorEastAsia" w:hAnsiTheme="minorHAnsi" w:cstheme="minorBidi"/>
              <w:b w:val="0"/>
              <w:sz w:val="22"/>
              <w:szCs w:val="22"/>
              <w:lang w:eastAsia="ro-RO"/>
            </w:rPr>
          </w:pPr>
          <w:r w:rsidRPr="00986D2A">
            <w:fldChar w:fldCharType="begin"/>
          </w:r>
          <w:r w:rsidR="00D932E1">
            <w:instrText xml:space="preserve"> TOC \o "1-3" \h \z \u </w:instrText>
          </w:r>
          <w:r w:rsidRPr="00986D2A">
            <w:fldChar w:fldCharType="separate"/>
          </w:r>
          <w:hyperlink w:anchor="_Toc48389080" w:history="1">
            <w:r w:rsidR="00D932E1" w:rsidRPr="002A104D">
              <w:rPr>
                <w:rStyle w:val="a3"/>
              </w:rPr>
              <w:t>Dimensiune I. SĂNĂTATE, SIGURANȚĂ, PROTECȚIE</w:t>
            </w:r>
            <w:r w:rsidR="00D932E1">
              <w:rPr>
                <w:webHidden/>
              </w:rPr>
              <w:tab/>
            </w:r>
            <w:r>
              <w:rPr>
                <w:webHidden/>
              </w:rPr>
              <w:fldChar w:fldCharType="begin"/>
            </w:r>
            <w:r w:rsidR="00D932E1">
              <w:rPr>
                <w:webHidden/>
              </w:rPr>
              <w:instrText xml:space="preserve"> PAGEREF _Toc48389080 \h </w:instrText>
            </w:r>
            <w:r>
              <w:rPr>
                <w:webHidden/>
              </w:rPr>
            </w:r>
            <w:r>
              <w:rPr>
                <w:webHidden/>
              </w:rPr>
              <w:fldChar w:fldCharType="separate"/>
            </w:r>
            <w:r w:rsidR="00D932E1">
              <w:rPr>
                <w:webHidden/>
              </w:rPr>
              <w:t>1</w:t>
            </w:r>
            <w:r>
              <w:rPr>
                <w:webHidden/>
              </w:rPr>
              <w:fldChar w:fldCharType="end"/>
            </w:r>
          </w:hyperlink>
        </w:p>
        <w:p w:rsidR="00D932E1" w:rsidRDefault="00986D2A" w:rsidP="00D932E1">
          <w:pPr>
            <w:pStyle w:val="24"/>
            <w:tabs>
              <w:tab w:val="right" w:leader="dot" w:pos="9627"/>
            </w:tabs>
            <w:rPr>
              <w:rFonts w:asciiTheme="minorHAnsi" w:eastAsiaTheme="minorEastAsia" w:hAnsiTheme="minorHAnsi" w:cstheme="minorBidi"/>
              <w:noProof/>
              <w:sz w:val="22"/>
              <w:lang w:val="ro-RO" w:eastAsia="ro-RO"/>
            </w:rPr>
          </w:pPr>
          <w:hyperlink w:anchor="_Toc48389081" w:history="1">
            <w:r w:rsidR="00D932E1" w:rsidRPr="002A104D">
              <w:rPr>
                <w:rStyle w:val="a3"/>
                <w:noProof/>
              </w:rPr>
              <w:t>Standard 1.1. Instituția de învățământ asigură securitatea și protecția tuturor elevilor/ copiilor</w:t>
            </w:r>
            <w:r w:rsidR="00D932E1">
              <w:rPr>
                <w:noProof/>
                <w:webHidden/>
              </w:rPr>
              <w:tab/>
            </w:r>
            <w:r>
              <w:rPr>
                <w:noProof/>
                <w:webHidden/>
              </w:rPr>
              <w:fldChar w:fldCharType="begin"/>
            </w:r>
            <w:r w:rsidR="00D932E1">
              <w:rPr>
                <w:noProof/>
                <w:webHidden/>
              </w:rPr>
              <w:instrText xml:space="preserve"> PAGEREF _Toc48389081 \h </w:instrText>
            </w:r>
            <w:r>
              <w:rPr>
                <w:noProof/>
                <w:webHidden/>
              </w:rPr>
            </w:r>
            <w:r>
              <w:rPr>
                <w:noProof/>
                <w:webHidden/>
              </w:rPr>
              <w:fldChar w:fldCharType="separate"/>
            </w:r>
            <w:r w:rsidR="00D932E1">
              <w:rPr>
                <w:noProof/>
                <w:webHidden/>
              </w:rPr>
              <w:t>4</w:t>
            </w:r>
            <w:r>
              <w:rPr>
                <w:noProof/>
                <w:webHidden/>
              </w:rPr>
              <w:fldChar w:fldCharType="end"/>
            </w:r>
          </w:hyperlink>
        </w:p>
        <w:p w:rsidR="00D932E1" w:rsidRDefault="00986D2A" w:rsidP="00D932E1">
          <w:pPr>
            <w:pStyle w:val="24"/>
            <w:tabs>
              <w:tab w:val="right" w:leader="dot" w:pos="9627"/>
            </w:tabs>
            <w:rPr>
              <w:rFonts w:asciiTheme="minorHAnsi" w:eastAsiaTheme="minorEastAsia" w:hAnsiTheme="minorHAnsi" w:cstheme="minorBidi"/>
              <w:noProof/>
              <w:sz w:val="22"/>
              <w:lang w:val="ro-RO" w:eastAsia="ro-RO"/>
            </w:rPr>
          </w:pPr>
          <w:hyperlink w:anchor="_Toc48389082" w:history="1">
            <w:r w:rsidR="00D932E1" w:rsidRPr="002A104D">
              <w:rPr>
                <w:rStyle w:val="a3"/>
                <w:noProof/>
              </w:rPr>
              <w:t>Standard 1.2. Instituția dezvoltă parteneriate comunitare în vederea protecției integrității fizice și psihice a fiecărui elev/ copil</w:t>
            </w:r>
            <w:r w:rsidR="00D932E1">
              <w:rPr>
                <w:noProof/>
                <w:webHidden/>
              </w:rPr>
              <w:tab/>
            </w:r>
            <w:r>
              <w:rPr>
                <w:noProof/>
                <w:webHidden/>
              </w:rPr>
              <w:fldChar w:fldCharType="begin"/>
            </w:r>
            <w:r w:rsidR="00D932E1">
              <w:rPr>
                <w:noProof/>
                <w:webHidden/>
              </w:rPr>
              <w:instrText xml:space="preserve"> PAGEREF _Toc48389082 \h </w:instrText>
            </w:r>
            <w:r>
              <w:rPr>
                <w:noProof/>
                <w:webHidden/>
              </w:rPr>
            </w:r>
            <w:r>
              <w:rPr>
                <w:noProof/>
                <w:webHidden/>
              </w:rPr>
              <w:fldChar w:fldCharType="separate"/>
            </w:r>
            <w:r w:rsidR="00D932E1">
              <w:rPr>
                <w:noProof/>
                <w:webHidden/>
              </w:rPr>
              <w:t>8</w:t>
            </w:r>
            <w:r>
              <w:rPr>
                <w:noProof/>
                <w:webHidden/>
              </w:rPr>
              <w:fldChar w:fldCharType="end"/>
            </w:r>
          </w:hyperlink>
        </w:p>
        <w:p w:rsidR="00D932E1" w:rsidRDefault="00986D2A" w:rsidP="00D932E1">
          <w:pPr>
            <w:pStyle w:val="24"/>
            <w:tabs>
              <w:tab w:val="right" w:leader="dot" w:pos="9627"/>
            </w:tabs>
            <w:rPr>
              <w:rFonts w:asciiTheme="minorHAnsi" w:eastAsiaTheme="minorEastAsia" w:hAnsiTheme="minorHAnsi" w:cstheme="minorBidi"/>
              <w:noProof/>
              <w:sz w:val="22"/>
              <w:lang w:val="ro-RO" w:eastAsia="ro-RO"/>
            </w:rPr>
          </w:pPr>
          <w:hyperlink w:anchor="_Toc48389083" w:history="1">
            <w:r w:rsidR="00D932E1" w:rsidRPr="002A104D">
              <w:rPr>
                <w:rStyle w:val="a3"/>
                <w:noProof/>
              </w:rPr>
              <w:t>Standard 1.3. Instituția de învățământ oferă servicii de suport pentru promovarea unui mod sănătos de viață</w:t>
            </w:r>
            <w:r w:rsidR="00D932E1">
              <w:rPr>
                <w:noProof/>
                <w:webHidden/>
              </w:rPr>
              <w:tab/>
            </w:r>
            <w:r>
              <w:rPr>
                <w:noProof/>
                <w:webHidden/>
              </w:rPr>
              <w:fldChar w:fldCharType="begin"/>
            </w:r>
            <w:r w:rsidR="00D932E1">
              <w:rPr>
                <w:noProof/>
                <w:webHidden/>
              </w:rPr>
              <w:instrText xml:space="preserve"> PAGEREF _Toc48389083 \h </w:instrText>
            </w:r>
            <w:r>
              <w:rPr>
                <w:noProof/>
                <w:webHidden/>
              </w:rPr>
            </w:r>
            <w:r>
              <w:rPr>
                <w:noProof/>
                <w:webHidden/>
              </w:rPr>
              <w:fldChar w:fldCharType="separate"/>
            </w:r>
            <w:r w:rsidR="00D932E1">
              <w:rPr>
                <w:noProof/>
                <w:webHidden/>
              </w:rPr>
              <w:t>10</w:t>
            </w:r>
            <w:r>
              <w:rPr>
                <w:noProof/>
                <w:webHidden/>
              </w:rPr>
              <w:fldChar w:fldCharType="end"/>
            </w:r>
          </w:hyperlink>
        </w:p>
        <w:p w:rsidR="00D932E1" w:rsidRDefault="00986D2A" w:rsidP="00D932E1">
          <w:pPr>
            <w:pStyle w:val="1a"/>
            <w:rPr>
              <w:rFonts w:asciiTheme="minorHAnsi" w:eastAsiaTheme="minorEastAsia" w:hAnsiTheme="minorHAnsi" w:cstheme="minorBidi"/>
              <w:b w:val="0"/>
              <w:sz w:val="22"/>
              <w:szCs w:val="22"/>
              <w:lang w:eastAsia="ro-RO"/>
            </w:rPr>
          </w:pPr>
          <w:hyperlink w:anchor="_Toc48389084" w:history="1">
            <w:r w:rsidR="00D932E1" w:rsidRPr="002A104D">
              <w:rPr>
                <w:rStyle w:val="a3"/>
              </w:rPr>
              <w:t>Dimensiune II. PARTICIPARE DEMOCRATICĂ</w:t>
            </w:r>
            <w:r w:rsidR="00D932E1">
              <w:rPr>
                <w:webHidden/>
              </w:rPr>
              <w:tab/>
            </w:r>
            <w:r>
              <w:rPr>
                <w:webHidden/>
              </w:rPr>
              <w:fldChar w:fldCharType="begin"/>
            </w:r>
            <w:r w:rsidR="00D932E1">
              <w:rPr>
                <w:webHidden/>
              </w:rPr>
              <w:instrText xml:space="preserve"> PAGEREF _Toc48389084 \h </w:instrText>
            </w:r>
            <w:r>
              <w:rPr>
                <w:webHidden/>
              </w:rPr>
            </w:r>
            <w:r>
              <w:rPr>
                <w:webHidden/>
              </w:rPr>
              <w:fldChar w:fldCharType="separate"/>
            </w:r>
            <w:r w:rsidR="00D932E1">
              <w:rPr>
                <w:webHidden/>
              </w:rPr>
              <w:t>11</w:t>
            </w:r>
            <w:r>
              <w:rPr>
                <w:webHidden/>
              </w:rPr>
              <w:fldChar w:fldCharType="end"/>
            </w:r>
          </w:hyperlink>
        </w:p>
        <w:p w:rsidR="00D932E1" w:rsidRDefault="00986D2A" w:rsidP="00D932E1">
          <w:pPr>
            <w:pStyle w:val="24"/>
            <w:tabs>
              <w:tab w:val="right" w:leader="dot" w:pos="9627"/>
            </w:tabs>
            <w:rPr>
              <w:rFonts w:asciiTheme="minorHAnsi" w:eastAsiaTheme="minorEastAsia" w:hAnsiTheme="minorHAnsi" w:cstheme="minorBidi"/>
              <w:noProof/>
              <w:sz w:val="22"/>
              <w:lang w:val="ro-RO" w:eastAsia="ro-RO"/>
            </w:rPr>
          </w:pPr>
          <w:hyperlink w:anchor="_Toc48389085" w:history="1">
            <w:r w:rsidR="00D932E1" w:rsidRPr="002A104D">
              <w:rPr>
                <w:rStyle w:val="a3"/>
                <w:noProof/>
              </w:rPr>
              <w:t xml:space="preserve">*Standard 2.1. Copii participă la procesul decizional referitor la toate aspectele vieții școlare </w:t>
            </w:r>
            <w:r w:rsidR="00D932E1" w:rsidRPr="002A104D">
              <w:rPr>
                <w:rStyle w:val="a3"/>
                <w:i/>
                <w:iCs/>
                <w:noProof/>
              </w:rPr>
              <w:t>[Standardul nu se aplică IET]</w:t>
            </w:r>
            <w:r w:rsidR="00D932E1">
              <w:rPr>
                <w:noProof/>
                <w:webHidden/>
              </w:rPr>
              <w:tab/>
            </w:r>
            <w:r>
              <w:rPr>
                <w:noProof/>
                <w:webHidden/>
              </w:rPr>
              <w:fldChar w:fldCharType="begin"/>
            </w:r>
            <w:r w:rsidR="00D932E1">
              <w:rPr>
                <w:noProof/>
                <w:webHidden/>
              </w:rPr>
              <w:instrText xml:space="preserve"> PAGEREF _Toc48389085 \h </w:instrText>
            </w:r>
            <w:r>
              <w:rPr>
                <w:noProof/>
                <w:webHidden/>
              </w:rPr>
            </w:r>
            <w:r>
              <w:rPr>
                <w:noProof/>
                <w:webHidden/>
              </w:rPr>
              <w:fldChar w:fldCharType="separate"/>
            </w:r>
            <w:r w:rsidR="00D932E1">
              <w:rPr>
                <w:noProof/>
                <w:webHidden/>
              </w:rPr>
              <w:t>11</w:t>
            </w:r>
            <w:r>
              <w:rPr>
                <w:noProof/>
                <w:webHidden/>
              </w:rPr>
              <w:fldChar w:fldCharType="end"/>
            </w:r>
          </w:hyperlink>
        </w:p>
        <w:p w:rsidR="00D932E1" w:rsidRDefault="00986D2A" w:rsidP="00D932E1">
          <w:pPr>
            <w:pStyle w:val="24"/>
            <w:tabs>
              <w:tab w:val="right" w:leader="dot" w:pos="9627"/>
            </w:tabs>
            <w:rPr>
              <w:rFonts w:asciiTheme="minorHAnsi" w:eastAsiaTheme="minorEastAsia" w:hAnsiTheme="minorHAnsi" w:cstheme="minorBidi"/>
              <w:noProof/>
              <w:sz w:val="22"/>
              <w:lang w:val="ro-RO" w:eastAsia="ro-RO"/>
            </w:rPr>
          </w:pPr>
          <w:hyperlink w:anchor="_Toc48389086" w:history="1">
            <w:r w:rsidR="00D932E1" w:rsidRPr="002A104D">
              <w:rPr>
                <w:rStyle w:val="a3"/>
                <w:noProof/>
              </w:rPr>
              <w:t>Standard 2.2. Instituția școlară comunică sistematic și implică familia și comunitatea în procesul educațional</w:t>
            </w:r>
            <w:r w:rsidR="00D932E1">
              <w:rPr>
                <w:noProof/>
                <w:webHidden/>
              </w:rPr>
              <w:tab/>
            </w:r>
            <w:r>
              <w:rPr>
                <w:noProof/>
                <w:webHidden/>
              </w:rPr>
              <w:fldChar w:fldCharType="begin"/>
            </w:r>
            <w:r w:rsidR="00D932E1">
              <w:rPr>
                <w:noProof/>
                <w:webHidden/>
              </w:rPr>
              <w:instrText xml:space="preserve"> PAGEREF _Toc48389086 \h </w:instrText>
            </w:r>
            <w:r>
              <w:rPr>
                <w:noProof/>
                <w:webHidden/>
              </w:rPr>
            </w:r>
            <w:r>
              <w:rPr>
                <w:noProof/>
                <w:webHidden/>
              </w:rPr>
              <w:fldChar w:fldCharType="separate"/>
            </w:r>
            <w:r w:rsidR="00D932E1">
              <w:rPr>
                <w:noProof/>
                <w:webHidden/>
              </w:rPr>
              <w:t>13</w:t>
            </w:r>
            <w:r>
              <w:rPr>
                <w:noProof/>
                <w:webHidden/>
              </w:rPr>
              <w:fldChar w:fldCharType="end"/>
            </w:r>
          </w:hyperlink>
        </w:p>
        <w:p w:rsidR="00D932E1" w:rsidRDefault="00986D2A" w:rsidP="00D932E1">
          <w:pPr>
            <w:pStyle w:val="24"/>
            <w:tabs>
              <w:tab w:val="right" w:leader="dot" w:pos="9627"/>
            </w:tabs>
            <w:rPr>
              <w:rFonts w:asciiTheme="minorHAnsi" w:eastAsiaTheme="minorEastAsia" w:hAnsiTheme="minorHAnsi" w:cstheme="minorBidi"/>
              <w:noProof/>
              <w:sz w:val="22"/>
              <w:lang w:val="ro-RO" w:eastAsia="ro-RO"/>
            </w:rPr>
          </w:pPr>
          <w:hyperlink w:anchor="_Toc48389087" w:history="1">
            <w:r w:rsidR="00D932E1" w:rsidRPr="002A104D">
              <w:rPr>
                <w:rStyle w:val="a3"/>
                <w:noProof/>
              </w:rPr>
              <w:t>Standard 2.3. Școala, familia și comunitatea îi pregătesc pe copii să conviețuiască într-o societate interculturală bazată pe democrație</w:t>
            </w:r>
            <w:r w:rsidR="00D932E1">
              <w:rPr>
                <w:noProof/>
                <w:webHidden/>
              </w:rPr>
              <w:tab/>
            </w:r>
            <w:r>
              <w:rPr>
                <w:noProof/>
                <w:webHidden/>
              </w:rPr>
              <w:fldChar w:fldCharType="begin"/>
            </w:r>
            <w:r w:rsidR="00D932E1">
              <w:rPr>
                <w:noProof/>
                <w:webHidden/>
              </w:rPr>
              <w:instrText xml:space="preserve"> PAGEREF _Toc48389087 \h </w:instrText>
            </w:r>
            <w:r>
              <w:rPr>
                <w:noProof/>
                <w:webHidden/>
              </w:rPr>
            </w:r>
            <w:r>
              <w:rPr>
                <w:noProof/>
                <w:webHidden/>
              </w:rPr>
              <w:fldChar w:fldCharType="separate"/>
            </w:r>
            <w:r w:rsidR="00D932E1">
              <w:rPr>
                <w:noProof/>
                <w:webHidden/>
              </w:rPr>
              <w:t>15</w:t>
            </w:r>
            <w:r>
              <w:rPr>
                <w:noProof/>
                <w:webHidden/>
              </w:rPr>
              <w:fldChar w:fldCharType="end"/>
            </w:r>
          </w:hyperlink>
        </w:p>
        <w:p w:rsidR="00D932E1" w:rsidRDefault="00986D2A" w:rsidP="00D932E1">
          <w:pPr>
            <w:pStyle w:val="1a"/>
            <w:rPr>
              <w:rFonts w:asciiTheme="minorHAnsi" w:eastAsiaTheme="minorEastAsia" w:hAnsiTheme="minorHAnsi" w:cstheme="minorBidi"/>
              <w:b w:val="0"/>
              <w:sz w:val="22"/>
              <w:szCs w:val="22"/>
              <w:lang w:eastAsia="ro-RO"/>
            </w:rPr>
          </w:pPr>
          <w:hyperlink w:anchor="_Toc48389088" w:history="1">
            <w:r w:rsidR="00D932E1" w:rsidRPr="002A104D">
              <w:rPr>
                <w:rStyle w:val="a3"/>
              </w:rPr>
              <w:t>Dimensiune III. INCLUZIUNE EDUCAȚIONALĂ</w:t>
            </w:r>
            <w:r w:rsidR="00D932E1">
              <w:rPr>
                <w:webHidden/>
              </w:rPr>
              <w:tab/>
            </w:r>
            <w:r>
              <w:rPr>
                <w:webHidden/>
              </w:rPr>
              <w:fldChar w:fldCharType="begin"/>
            </w:r>
            <w:r w:rsidR="00D932E1">
              <w:rPr>
                <w:webHidden/>
              </w:rPr>
              <w:instrText xml:space="preserve"> PAGEREF _Toc48389088 \h </w:instrText>
            </w:r>
            <w:r>
              <w:rPr>
                <w:webHidden/>
              </w:rPr>
            </w:r>
            <w:r>
              <w:rPr>
                <w:webHidden/>
              </w:rPr>
              <w:fldChar w:fldCharType="separate"/>
            </w:r>
            <w:r w:rsidR="00D932E1">
              <w:rPr>
                <w:webHidden/>
              </w:rPr>
              <w:t>17</w:t>
            </w:r>
            <w:r>
              <w:rPr>
                <w:webHidden/>
              </w:rPr>
              <w:fldChar w:fldCharType="end"/>
            </w:r>
          </w:hyperlink>
        </w:p>
        <w:p w:rsidR="00D932E1" w:rsidRDefault="00986D2A" w:rsidP="00D932E1">
          <w:pPr>
            <w:pStyle w:val="24"/>
            <w:tabs>
              <w:tab w:val="right" w:leader="dot" w:pos="9627"/>
            </w:tabs>
            <w:rPr>
              <w:rFonts w:asciiTheme="minorHAnsi" w:eastAsiaTheme="minorEastAsia" w:hAnsiTheme="minorHAnsi" w:cstheme="minorBidi"/>
              <w:noProof/>
              <w:sz w:val="22"/>
              <w:lang w:val="ro-RO" w:eastAsia="ro-RO"/>
            </w:rPr>
          </w:pPr>
          <w:hyperlink w:anchor="_Toc48389089" w:history="1">
            <w:r w:rsidR="00D932E1" w:rsidRPr="002A104D">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D932E1">
              <w:rPr>
                <w:noProof/>
                <w:webHidden/>
              </w:rPr>
              <w:tab/>
            </w:r>
            <w:r>
              <w:rPr>
                <w:noProof/>
                <w:webHidden/>
              </w:rPr>
              <w:fldChar w:fldCharType="begin"/>
            </w:r>
            <w:r w:rsidR="00D932E1">
              <w:rPr>
                <w:noProof/>
                <w:webHidden/>
              </w:rPr>
              <w:instrText xml:space="preserve"> PAGEREF _Toc48389089 \h </w:instrText>
            </w:r>
            <w:r>
              <w:rPr>
                <w:noProof/>
                <w:webHidden/>
              </w:rPr>
            </w:r>
            <w:r>
              <w:rPr>
                <w:noProof/>
                <w:webHidden/>
              </w:rPr>
              <w:fldChar w:fldCharType="separate"/>
            </w:r>
            <w:r w:rsidR="00D932E1">
              <w:rPr>
                <w:noProof/>
                <w:webHidden/>
              </w:rPr>
              <w:t>17</w:t>
            </w:r>
            <w:r>
              <w:rPr>
                <w:noProof/>
                <w:webHidden/>
              </w:rPr>
              <w:fldChar w:fldCharType="end"/>
            </w:r>
          </w:hyperlink>
        </w:p>
        <w:p w:rsidR="00D932E1" w:rsidRDefault="00986D2A" w:rsidP="00D932E1">
          <w:pPr>
            <w:pStyle w:val="24"/>
            <w:tabs>
              <w:tab w:val="right" w:leader="dot" w:pos="9627"/>
            </w:tabs>
            <w:rPr>
              <w:rFonts w:asciiTheme="minorHAnsi" w:eastAsiaTheme="minorEastAsia" w:hAnsiTheme="minorHAnsi" w:cstheme="minorBidi"/>
              <w:noProof/>
              <w:sz w:val="22"/>
              <w:lang w:val="ro-RO" w:eastAsia="ro-RO"/>
            </w:rPr>
          </w:pPr>
          <w:hyperlink w:anchor="_Toc48389090" w:history="1">
            <w:r w:rsidR="00D932E1" w:rsidRPr="002A104D">
              <w:rPr>
                <w:rStyle w:val="a3"/>
                <w:noProof/>
              </w:rPr>
              <w:t>Standard 3.2. Politicile și practicile din instituția de învățământ sunt incluzive, nediscriminatorii și respectă diferențele individuale</w:t>
            </w:r>
            <w:r w:rsidR="00D932E1">
              <w:rPr>
                <w:noProof/>
                <w:webHidden/>
              </w:rPr>
              <w:tab/>
            </w:r>
            <w:r>
              <w:rPr>
                <w:noProof/>
                <w:webHidden/>
              </w:rPr>
              <w:fldChar w:fldCharType="begin"/>
            </w:r>
            <w:r w:rsidR="00D932E1">
              <w:rPr>
                <w:noProof/>
                <w:webHidden/>
              </w:rPr>
              <w:instrText xml:space="preserve"> PAGEREF _Toc48389090 \h </w:instrText>
            </w:r>
            <w:r>
              <w:rPr>
                <w:noProof/>
                <w:webHidden/>
              </w:rPr>
            </w:r>
            <w:r>
              <w:rPr>
                <w:noProof/>
                <w:webHidden/>
              </w:rPr>
              <w:fldChar w:fldCharType="separate"/>
            </w:r>
            <w:r w:rsidR="00D932E1">
              <w:rPr>
                <w:noProof/>
                <w:webHidden/>
              </w:rPr>
              <w:t>19</w:t>
            </w:r>
            <w:r>
              <w:rPr>
                <w:noProof/>
                <w:webHidden/>
              </w:rPr>
              <w:fldChar w:fldCharType="end"/>
            </w:r>
          </w:hyperlink>
        </w:p>
        <w:p w:rsidR="00D932E1" w:rsidRDefault="00986D2A" w:rsidP="00D932E1">
          <w:pPr>
            <w:pStyle w:val="24"/>
            <w:tabs>
              <w:tab w:val="right" w:leader="dot" w:pos="9627"/>
            </w:tabs>
            <w:rPr>
              <w:rFonts w:asciiTheme="minorHAnsi" w:eastAsiaTheme="minorEastAsia" w:hAnsiTheme="minorHAnsi" w:cstheme="minorBidi"/>
              <w:noProof/>
              <w:sz w:val="22"/>
              <w:lang w:val="ro-RO" w:eastAsia="ro-RO"/>
            </w:rPr>
          </w:pPr>
          <w:hyperlink w:anchor="_Toc48389091" w:history="1">
            <w:r w:rsidR="00D932E1" w:rsidRPr="002A104D">
              <w:rPr>
                <w:rStyle w:val="a3"/>
                <w:noProof/>
              </w:rPr>
              <w:t>Standard 3.3. Toți copiii beneficiază de un mediu accesibil și favorabil</w:t>
            </w:r>
            <w:r w:rsidR="00D932E1">
              <w:rPr>
                <w:noProof/>
                <w:webHidden/>
              </w:rPr>
              <w:tab/>
            </w:r>
            <w:r>
              <w:rPr>
                <w:noProof/>
                <w:webHidden/>
              </w:rPr>
              <w:fldChar w:fldCharType="begin"/>
            </w:r>
            <w:r w:rsidR="00D932E1">
              <w:rPr>
                <w:noProof/>
                <w:webHidden/>
              </w:rPr>
              <w:instrText xml:space="preserve"> PAGEREF _Toc48389091 \h </w:instrText>
            </w:r>
            <w:r>
              <w:rPr>
                <w:noProof/>
                <w:webHidden/>
              </w:rPr>
            </w:r>
            <w:r>
              <w:rPr>
                <w:noProof/>
                <w:webHidden/>
              </w:rPr>
              <w:fldChar w:fldCharType="separate"/>
            </w:r>
            <w:r w:rsidR="00D932E1">
              <w:rPr>
                <w:noProof/>
                <w:webHidden/>
              </w:rPr>
              <w:t>21</w:t>
            </w:r>
            <w:r>
              <w:rPr>
                <w:noProof/>
                <w:webHidden/>
              </w:rPr>
              <w:fldChar w:fldCharType="end"/>
            </w:r>
          </w:hyperlink>
        </w:p>
        <w:p w:rsidR="00D932E1" w:rsidRDefault="00986D2A" w:rsidP="00D932E1">
          <w:pPr>
            <w:pStyle w:val="1a"/>
            <w:rPr>
              <w:rFonts w:asciiTheme="minorHAnsi" w:eastAsiaTheme="minorEastAsia" w:hAnsiTheme="minorHAnsi" w:cstheme="minorBidi"/>
              <w:b w:val="0"/>
              <w:sz w:val="22"/>
              <w:szCs w:val="22"/>
              <w:lang w:eastAsia="ro-RO"/>
            </w:rPr>
          </w:pPr>
          <w:hyperlink w:anchor="_Toc48389092" w:history="1">
            <w:r w:rsidR="00D932E1" w:rsidRPr="002A104D">
              <w:rPr>
                <w:rStyle w:val="a3"/>
              </w:rPr>
              <w:t>Dimensiune IV. EFICIENȚĂ EDUCAȚIONALĂ</w:t>
            </w:r>
            <w:r w:rsidR="00D932E1">
              <w:rPr>
                <w:webHidden/>
              </w:rPr>
              <w:tab/>
            </w:r>
            <w:r>
              <w:rPr>
                <w:webHidden/>
              </w:rPr>
              <w:fldChar w:fldCharType="begin"/>
            </w:r>
            <w:r w:rsidR="00D932E1">
              <w:rPr>
                <w:webHidden/>
              </w:rPr>
              <w:instrText xml:space="preserve"> PAGEREF _Toc48389092 \h </w:instrText>
            </w:r>
            <w:r>
              <w:rPr>
                <w:webHidden/>
              </w:rPr>
            </w:r>
            <w:r>
              <w:rPr>
                <w:webHidden/>
              </w:rPr>
              <w:fldChar w:fldCharType="separate"/>
            </w:r>
            <w:r w:rsidR="00D932E1">
              <w:rPr>
                <w:webHidden/>
              </w:rPr>
              <w:t>23</w:t>
            </w:r>
            <w:r>
              <w:rPr>
                <w:webHidden/>
              </w:rPr>
              <w:fldChar w:fldCharType="end"/>
            </w:r>
          </w:hyperlink>
        </w:p>
        <w:p w:rsidR="00D932E1" w:rsidRDefault="00986D2A" w:rsidP="00D932E1">
          <w:pPr>
            <w:pStyle w:val="24"/>
            <w:tabs>
              <w:tab w:val="right" w:leader="dot" w:pos="9627"/>
            </w:tabs>
            <w:rPr>
              <w:rFonts w:asciiTheme="minorHAnsi" w:eastAsiaTheme="minorEastAsia" w:hAnsiTheme="minorHAnsi" w:cstheme="minorBidi"/>
              <w:noProof/>
              <w:sz w:val="22"/>
              <w:lang w:val="ro-RO" w:eastAsia="ro-RO"/>
            </w:rPr>
          </w:pPr>
          <w:hyperlink w:anchor="_Toc48389093" w:history="1">
            <w:r w:rsidR="00D932E1" w:rsidRPr="002A104D">
              <w:rPr>
                <w:rStyle w:val="a3"/>
                <w:noProof/>
              </w:rPr>
              <w:t>Standard 4.1. Instituția creează condiții de organizare și realizare a unui proces educațional de calitate</w:t>
            </w:r>
            <w:r w:rsidR="00D932E1">
              <w:rPr>
                <w:noProof/>
                <w:webHidden/>
              </w:rPr>
              <w:tab/>
            </w:r>
            <w:r>
              <w:rPr>
                <w:noProof/>
                <w:webHidden/>
              </w:rPr>
              <w:fldChar w:fldCharType="begin"/>
            </w:r>
            <w:r w:rsidR="00D932E1">
              <w:rPr>
                <w:noProof/>
                <w:webHidden/>
              </w:rPr>
              <w:instrText xml:space="preserve"> PAGEREF _Toc48389093 \h </w:instrText>
            </w:r>
            <w:r>
              <w:rPr>
                <w:noProof/>
                <w:webHidden/>
              </w:rPr>
            </w:r>
            <w:r>
              <w:rPr>
                <w:noProof/>
                <w:webHidden/>
              </w:rPr>
              <w:fldChar w:fldCharType="separate"/>
            </w:r>
            <w:r w:rsidR="00D932E1">
              <w:rPr>
                <w:noProof/>
                <w:webHidden/>
              </w:rPr>
              <w:t>23</w:t>
            </w:r>
            <w:r>
              <w:rPr>
                <w:noProof/>
                <w:webHidden/>
              </w:rPr>
              <w:fldChar w:fldCharType="end"/>
            </w:r>
          </w:hyperlink>
        </w:p>
        <w:p w:rsidR="00D932E1" w:rsidRDefault="00986D2A" w:rsidP="00D932E1">
          <w:pPr>
            <w:pStyle w:val="24"/>
            <w:tabs>
              <w:tab w:val="right" w:leader="dot" w:pos="9627"/>
            </w:tabs>
            <w:rPr>
              <w:rFonts w:asciiTheme="minorHAnsi" w:eastAsiaTheme="minorEastAsia" w:hAnsiTheme="minorHAnsi" w:cstheme="minorBidi"/>
              <w:noProof/>
              <w:sz w:val="22"/>
              <w:lang w:val="ro-RO" w:eastAsia="ro-RO"/>
            </w:rPr>
          </w:pPr>
          <w:hyperlink w:anchor="_Toc48389094" w:history="1">
            <w:r w:rsidR="00D932E1" w:rsidRPr="002A104D">
              <w:rPr>
                <w:rStyle w:val="a3"/>
                <w:noProof/>
              </w:rPr>
              <w:t>Standard 4.2. Cadrele didactice valorifică eficient resursele educaționale în raport cu finalitățile stabilite prin curriculumul național</w:t>
            </w:r>
            <w:r w:rsidR="00D932E1">
              <w:rPr>
                <w:noProof/>
                <w:webHidden/>
              </w:rPr>
              <w:tab/>
            </w:r>
            <w:r>
              <w:rPr>
                <w:noProof/>
                <w:webHidden/>
              </w:rPr>
              <w:fldChar w:fldCharType="begin"/>
            </w:r>
            <w:r w:rsidR="00D932E1">
              <w:rPr>
                <w:noProof/>
                <w:webHidden/>
              </w:rPr>
              <w:instrText xml:space="preserve"> PAGEREF _Toc48389094 \h </w:instrText>
            </w:r>
            <w:r>
              <w:rPr>
                <w:noProof/>
                <w:webHidden/>
              </w:rPr>
            </w:r>
            <w:r>
              <w:rPr>
                <w:noProof/>
                <w:webHidden/>
              </w:rPr>
              <w:fldChar w:fldCharType="separate"/>
            </w:r>
            <w:r w:rsidR="00D932E1">
              <w:rPr>
                <w:noProof/>
                <w:webHidden/>
              </w:rPr>
              <w:t>26</w:t>
            </w:r>
            <w:r>
              <w:rPr>
                <w:noProof/>
                <w:webHidden/>
              </w:rPr>
              <w:fldChar w:fldCharType="end"/>
            </w:r>
          </w:hyperlink>
        </w:p>
        <w:p w:rsidR="00D932E1" w:rsidRDefault="00986D2A" w:rsidP="00D932E1">
          <w:pPr>
            <w:pStyle w:val="24"/>
            <w:tabs>
              <w:tab w:val="right" w:leader="dot" w:pos="9627"/>
            </w:tabs>
            <w:rPr>
              <w:rFonts w:asciiTheme="minorHAnsi" w:eastAsiaTheme="minorEastAsia" w:hAnsiTheme="minorHAnsi" w:cstheme="minorBidi"/>
              <w:noProof/>
              <w:sz w:val="22"/>
              <w:lang w:val="ro-RO" w:eastAsia="ro-RO"/>
            </w:rPr>
          </w:pPr>
          <w:hyperlink w:anchor="_Toc48389095" w:history="1">
            <w:r w:rsidR="00D932E1" w:rsidRPr="002A104D">
              <w:rPr>
                <w:rStyle w:val="a3"/>
                <w:noProof/>
              </w:rPr>
              <w:t>Standard 4.3. Toți copiii demonstrează angajament și implicare eficientă în procesul educațional</w:t>
            </w:r>
            <w:r w:rsidR="00D932E1">
              <w:rPr>
                <w:noProof/>
                <w:webHidden/>
              </w:rPr>
              <w:tab/>
            </w:r>
            <w:r>
              <w:rPr>
                <w:noProof/>
                <w:webHidden/>
              </w:rPr>
              <w:fldChar w:fldCharType="begin"/>
            </w:r>
            <w:r w:rsidR="00D932E1">
              <w:rPr>
                <w:noProof/>
                <w:webHidden/>
              </w:rPr>
              <w:instrText xml:space="preserve"> PAGEREF _Toc48389095 \h </w:instrText>
            </w:r>
            <w:r>
              <w:rPr>
                <w:noProof/>
                <w:webHidden/>
              </w:rPr>
            </w:r>
            <w:r>
              <w:rPr>
                <w:noProof/>
                <w:webHidden/>
              </w:rPr>
              <w:fldChar w:fldCharType="separate"/>
            </w:r>
            <w:r w:rsidR="00D932E1">
              <w:rPr>
                <w:noProof/>
                <w:webHidden/>
              </w:rPr>
              <w:t>30</w:t>
            </w:r>
            <w:r>
              <w:rPr>
                <w:noProof/>
                <w:webHidden/>
              </w:rPr>
              <w:fldChar w:fldCharType="end"/>
            </w:r>
          </w:hyperlink>
        </w:p>
        <w:p w:rsidR="00D932E1" w:rsidRDefault="00986D2A" w:rsidP="00D932E1">
          <w:pPr>
            <w:pStyle w:val="1a"/>
            <w:rPr>
              <w:rFonts w:asciiTheme="minorHAnsi" w:eastAsiaTheme="minorEastAsia" w:hAnsiTheme="minorHAnsi" w:cstheme="minorBidi"/>
              <w:b w:val="0"/>
              <w:sz w:val="22"/>
              <w:szCs w:val="22"/>
              <w:lang w:eastAsia="ro-RO"/>
            </w:rPr>
          </w:pPr>
          <w:hyperlink w:anchor="_Toc48389096" w:history="1">
            <w:r w:rsidR="00D932E1" w:rsidRPr="002A104D">
              <w:rPr>
                <w:rStyle w:val="a3"/>
              </w:rPr>
              <w:t>Dimensiune V. EDUCAȚIE SENSIBILĂ LA GEN</w:t>
            </w:r>
            <w:r w:rsidR="00D932E1">
              <w:rPr>
                <w:webHidden/>
              </w:rPr>
              <w:tab/>
            </w:r>
            <w:r>
              <w:rPr>
                <w:webHidden/>
              </w:rPr>
              <w:fldChar w:fldCharType="begin"/>
            </w:r>
            <w:r w:rsidR="00D932E1">
              <w:rPr>
                <w:webHidden/>
              </w:rPr>
              <w:instrText xml:space="preserve"> PAGEREF _Toc48389096 \h </w:instrText>
            </w:r>
            <w:r>
              <w:rPr>
                <w:webHidden/>
              </w:rPr>
            </w:r>
            <w:r>
              <w:rPr>
                <w:webHidden/>
              </w:rPr>
              <w:fldChar w:fldCharType="separate"/>
            </w:r>
            <w:r w:rsidR="00D932E1">
              <w:rPr>
                <w:webHidden/>
              </w:rPr>
              <w:t>32</w:t>
            </w:r>
            <w:r>
              <w:rPr>
                <w:webHidden/>
              </w:rPr>
              <w:fldChar w:fldCharType="end"/>
            </w:r>
          </w:hyperlink>
        </w:p>
        <w:p w:rsidR="00D932E1" w:rsidRDefault="00986D2A" w:rsidP="00D932E1">
          <w:pPr>
            <w:pStyle w:val="24"/>
            <w:tabs>
              <w:tab w:val="right" w:leader="dot" w:pos="9627"/>
            </w:tabs>
            <w:rPr>
              <w:rFonts w:asciiTheme="minorHAnsi" w:eastAsiaTheme="minorEastAsia" w:hAnsiTheme="minorHAnsi" w:cstheme="minorBidi"/>
              <w:noProof/>
              <w:sz w:val="22"/>
              <w:lang w:val="ro-RO" w:eastAsia="ro-RO"/>
            </w:rPr>
          </w:pPr>
          <w:hyperlink w:anchor="_Toc48389097" w:history="1">
            <w:r w:rsidR="00D932E1" w:rsidRPr="002A104D">
              <w:rPr>
                <w:rStyle w:val="a3"/>
                <w:noProof/>
              </w:rPr>
              <w:t>Standard 5.1. Copiii sunt educați, comunică și interacționează în conformitate cu principiile echității de gen</w:t>
            </w:r>
            <w:r w:rsidR="00D932E1">
              <w:rPr>
                <w:noProof/>
                <w:webHidden/>
              </w:rPr>
              <w:tab/>
            </w:r>
            <w:r>
              <w:rPr>
                <w:noProof/>
                <w:webHidden/>
              </w:rPr>
              <w:fldChar w:fldCharType="begin"/>
            </w:r>
            <w:r w:rsidR="00D932E1">
              <w:rPr>
                <w:noProof/>
                <w:webHidden/>
              </w:rPr>
              <w:instrText xml:space="preserve"> PAGEREF _Toc48389097 \h </w:instrText>
            </w:r>
            <w:r>
              <w:rPr>
                <w:noProof/>
                <w:webHidden/>
              </w:rPr>
            </w:r>
            <w:r>
              <w:rPr>
                <w:noProof/>
                <w:webHidden/>
              </w:rPr>
              <w:fldChar w:fldCharType="separate"/>
            </w:r>
            <w:r w:rsidR="00D932E1">
              <w:rPr>
                <w:noProof/>
                <w:webHidden/>
              </w:rPr>
              <w:t>32</w:t>
            </w:r>
            <w:r>
              <w:rPr>
                <w:noProof/>
                <w:webHidden/>
              </w:rPr>
              <w:fldChar w:fldCharType="end"/>
            </w:r>
          </w:hyperlink>
        </w:p>
        <w:p w:rsidR="00D932E1" w:rsidRDefault="00986D2A" w:rsidP="00D932E1">
          <w:pPr>
            <w:spacing w:line="360" w:lineRule="auto"/>
          </w:pPr>
          <w:r>
            <w:rPr>
              <w:b/>
              <w:bCs/>
              <w:noProof/>
            </w:rPr>
            <w:fldChar w:fldCharType="end"/>
          </w:r>
        </w:p>
      </w:sdtContent>
    </w:sdt>
    <w:p w:rsidR="00D932E1" w:rsidRDefault="00D932E1" w:rsidP="00D932E1">
      <w:pPr>
        <w:rPr>
          <w:lang w:val="en-US"/>
        </w:rPr>
      </w:pPr>
    </w:p>
    <w:p w:rsidR="00D932E1" w:rsidRDefault="00D932E1" w:rsidP="00D932E1">
      <w:pPr>
        <w:jc w:val="left"/>
        <w:rPr>
          <w:lang w:val="en-US"/>
        </w:rPr>
      </w:pPr>
      <w:r>
        <w:rPr>
          <w:lang w:val="en-US"/>
        </w:rPr>
        <w:br w:type="page"/>
      </w:r>
    </w:p>
    <w:bookmarkEnd w:id="3"/>
    <w:p w:rsidR="00D932E1" w:rsidRDefault="00D932E1" w:rsidP="00D65823">
      <w:pPr>
        <w:pStyle w:val="1"/>
      </w:pPr>
    </w:p>
    <w:p w:rsidR="00D932E1" w:rsidRDefault="00D932E1" w:rsidP="00D65823">
      <w:pPr>
        <w:pStyle w:val="1"/>
      </w:pPr>
    </w:p>
    <w:p w:rsidR="00D65823" w:rsidRPr="00A7168E" w:rsidRDefault="00D65823" w:rsidP="00D65823">
      <w:pPr>
        <w:pStyle w:val="1"/>
      </w:pPr>
      <w:r w:rsidRPr="00A7168E">
        <w:t>Dimensiune I. SĂNĂTATE, SIGURANȚĂ, PROTECȚIE</w:t>
      </w:r>
      <w:bookmarkEnd w:id="0"/>
      <w:bookmarkEnd w:id="1"/>
      <w:bookmarkEnd w:id="2"/>
    </w:p>
    <w:p w:rsidR="00D65823" w:rsidRPr="00D25024" w:rsidRDefault="00D65823" w:rsidP="00D65823">
      <w:pPr>
        <w:pStyle w:val="2"/>
        <w:rPr>
          <w:lang w:val="en-US"/>
        </w:rPr>
      </w:pPr>
      <w:bookmarkStart w:id="4" w:name="_Toc28606398"/>
      <w:bookmarkStart w:id="5" w:name="_Toc46741863"/>
      <w:bookmarkStart w:id="6" w:name="_Toc48389081"/>
      <w:proofErr w:type="gramStart"/>
      <w:r w:rsidRPr="00D25024">
        <w:rPr>
          <w:lang w:val="en-US"/>
        </w:rPr>
        <w:t>Standard 1.1.</w:t>
      </w:r>
      <w:proofErr w:type="gramEnd"/>
      <w:r w:rsidRPr="00D25024">
        <w:rPr>
          <w:lang w:val="en-US"/>
        </w:rPr>
        <w:t xml:space="preserve"> </w:t>
      </w:r>
      <w:bookmarkEnd w:id="4"/>
      <w:proofErr w:type="gramStart"/>
      <w:r w:rsidRPr="00D25024">
        <w:rPr>
          <w:lang w:val="en-US"/>
        </w:rPr>
        <w:t>Instituția de învățământ asigură securitatea și protecția tuturor elevilor/ copiilor</w:t>
      </w:r>
      <w:bookmarkEnd w:id="5"/>
      <w:bookmarkEnd w:id="6"/>
      <w:r>
        <w:rPr>
          <w:lang w:val="en-US"/>
        </w:rPr>
        <w:t>.</w:t>
      </w:r>
      <w:proofErr w:type="gramEnd"/>
    </w:p>
    <w:p w:rsidR="00D65823" w:rsidRPr="00D25024" w:rsidRDefault="00D65823" w:rsidP="00D65823">
      <w:pPr>
        <w:rPr>
          <w:b/>
          <w:bCs/>
          <w:lang w:val="en-US"/>
        </w:rPr>
      </w:pPr>
      <w:r w:rsidRPr="00D25024">
        <w:rPr>
          <w:b/>
          <w:bCs/>
          <w:lang w:val="en-US"/>
        </w:rPr>
        <w:t>Domeniu: Management</w:t>
      </w:r>
    </w:p>
    <w:p w:rsidR="00D65823" w:rsidRDefault="00D65823" w:rsidP="00D65823">
      <w:pPr>
        <w:rPr>
          <w:lang w:val="en-US"/>
        </w:rPr>
      </w:pPr>
      <w:proofErr w:type="gramStart"/>
      <w:r w:rsidRPr="00D25024">
        <w:rPr>
          <w:b/>
          <w:bCs/>
          <w:lang w:val="en-US"/>
        </w:rPr>
        <w:t>Indicator 1.1.1.</w:t>
      </w:r>
      <w:proofErr w:type="gramEnd"/>
      <w:r w:rsidRPr="00D25024">
        <w:rPr>
          <w:lang w:val="en-US"/>
        </w:rPr>
        <w:t xml:space="preserve"> </w:t>
      </w:r>
      <w:proofErr w:type="gramStart"/>
      <w:r w:rsidRPr="00D25024">
        <w:rPr>
          <w:lang w:val="en-US"/>
        </w:rPr>
        <w:t>Prezența documentației tehnice, sanitaro-igienice și medicale și monitorizarea permanentă a respectării normelor sanitaro-igienice</w:t>
      </w:r>
      <w:r>
        <w:rPr>
          <w:lang w:val="en-US"/>
        </w:rPr>
        <w:t>.</w:t>
      </w:r>
      <w:proofErr w:type="gramEnd"/>
    </w:p>
    <w:p w:rsidR="00D65823" w:rsidRPr="00D25024" w:rsidRDefault="00D65823" w:rsidP="00D65823">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D65823" w:rsidRPr="00E938A0" w:rsidTr="00D65823">
        <w:tc>
          <w:tcPr>
            <w:tcW w:w="2069" w:type="dxa"/>
          </w:tcPr>
          <w:p w:rsidR="00D65823" w:rsidRDefault="00D65823" w:rsidP="00D65823">
            <w:pPr>
              <w:jc w:val="left"/>
            </w:pPr>
            <w:r w:rsidRPr="00BD4375">
              <w:t>Dovezi</w:t>
            </w:r>
          </w:p>
          <w:p w:rsidR="00D65823" w:rsidRPr="00BD4375" w:rsidRDefault="00D65823" w:rsidP="00D65823">
            <w:pPr>
              <w:jc w:val="left"/>
            </w:pPr>
          </w:p>
        </w:tc>
        <w:tc>
          <w:tcPr>
            <w:tcW w:w="7570" w:type="dxa"/>
            <w:gridSpan w:val="3"/>
          </w:tcPr>
          <w:p w:rsidR="00D65823" w:rsidRPr="00D65823" w:rsidRDefault="00D65823" w:rsidP="00566E25">
            <w:pPr>
              <w:pStyle w:val="a4"/>
              <w:numPr>
                <w:ilvl w:val="0"/>
                <w:numId w:val="7"/>
              </w:numPr>
            </w:pPr>
            <w:r w:rsidRPr="00D65823">
              <w:t>Actul de cercetare tehnică a coșurilor de fum și canalelor de ventilație  a cazanelor de încălzire nr.1 din 24.09.2021;</w:t>
            </w:r>
            <w:hyperlink r:id="rId9">
              <w:r w:rsidRPr="00D65823">
                <w:rPr>
                  <w:color w:val="1155CC"/>
                  <w:u w:val="single"/>
                </w:rPr>
                <w:t>(Anexa 1.1.1.1)</w:t>
              </w:r>
            </w:hyperlink>
          </w:p>
          <w:p w:rsidR="00D65823" w:rsidRPr="00D65823" w:rsidRDefault="00D65823" w:rsidP="00566E25">
            <w:pPr>
              <w:pStyle w:val="a4"/>
              <w:numPr>
                <w:ilvl w:val="0"/>
                <w:numId w:val="7"/>
              </w:numPr>
            </w:pPr>
            <w:r w:rsidRPr="00D65823">
              <w:t>Actul tehnic nr.2 din 05.10.2020  privind furnizarea gazelor naturale  cu consumatorul noncasnic;</w:t>
            </w:r>
            <w:hyperlink r:id="rId10">
              <w:r w:rsidRPr="00D65823">
                <w:rPr>
                  <w:color w:val="1155CC"/>
                  <w:u w:val="single"/>
                </w:rPr>
                <w:t>(Anexa1.1.1.2)</w:t>
              </w:r>
            </w:hyperlink>
          </w:p>
          <w:p w:rsidR="00D65823" w:rsidRPr="00D65823" w:rsidRDefault="00D65823" w:rsidP="00566E25">
            <w:pPr>
              <w:pStyle w:val="a4"/>
              <w:numPr>
                <w:ilvl w:val="0"/>
                <w:numId w:val="7"/>
              </w:numPr>
            </w:pPr>
            <w:r w:rsidRPr="00D65823">
              <w:t>Certificatul de înregistrare a instituției codul fiscal - 1013620000663, data înregistrării - 27.12.2012;</w:t>
            </w:r>
            <w:hyperlink r:id="rId11">
              <w:r w:rsidRPr="00D65823">
                <w:rPr>
                  <w:color w:val="1155CC"/>
                  <w:u w:val="single"/>
                </w:rPr>
                <w:t>(Anexa 1.1.1.3)</w:t>
              </w:r>
            </w:hyperlink>
          </w:p>
          <w:p w:rsidR="00D65823" w:rsidRPr="00D65823" w:rsidRDefault="00D65823" w:rsidP="00566E25">
            <w:pPr>
              <w:pStyle w:val="a4"/>
              <w:numPr>
                <w:ilvl w:val="0"/>
                <w:numId w:val="7"/>
              </w:numPr>
            </w:pPr>
            <w:r w:rsidRPr="00D65823">
              <w:t>Autorizația  sanitară  pentru funcționare nr.0012091 emisă de CSP Soroca, eliberată la 04 .09.2012, valabilă până la 25.08.2022;</w:t>
            </w:r>
            <w:hyperlink r:id="rId12">
              <w:r w:rsidRPr="00D65823">
                <w:rPr>
                  <w:color w:val="1155CC"/>
                  <w:u w:val="single"/>
                </w:rPr>
                <w:t>(Anexa 1.1.1.4)</w:t>
              </w:r>
            </w:hyperlink>
          </w:p>
          <w:p w:rsidR="00D65823" w:rsidRPr="00D65823" w:rsidRDefault="00D65823" w:rsidP="00566E25">
            <w:pPr>
              <w:pStyle w:val="a4"/>
              <w:numPr>
                <w:ilvl w:val="0"/>
                <w:numId w:val="7"/>
              </w:numPr>
            </w:pPr>
            <w:r w:rsidRPr="00D65823">
              <w:t>Autorizația sanitară-veterinară de funcționare a cantinei, seria ASVF din 23.09.2013, fără termen de valabilitate;</w:t>
            </w:r>
            <w:hyperlink r:id="rId13">
              <w:r w:rsidRPr="00D65823">
                <w:rPr>
                  <w:color w:val="1155CC"/>
                  <w:u w:val="single"/>
                </w:rPr>
                <w:t>(Anexa 1.1.1.5)</w:t>
              </w:r>
            </w:hyperlink>
          </w:p>
          <w:p w:rsidR="00D65823" w:rsidRPr="00D65823" w:rsidRDefault="00D65823" w:rsidP="00566E25">
            <w:pPr>
              <w:pStyle w:val="a4"/>
              <w:numPr>
                <w:ilvl w:val="0"/>
                <w:numId w:val="7"/>
              </w:numPr>
            </w:pPr>
            <w:r w:rsidRPr="00D65823">
              <w:t>Procesul-verbal de control nr.416/22 din 24.06.2022 în domeniul supravegherii de stat a măsurilor contra incendiilor, eliberat de Direcția Supraveghere Tehnică Nord a Agenției pentru Supraveghere Tehnică</w:t>
            </w:r>
            <w:hyperlink r:id="rId14">
              <w:r w:rsidRPr="00D65823">
                <w:rPr>
                  <w:color w:val="1155CC"/>
                  <w:u w:val="single"/>
                </w:rPr>
                <w:t>;(Anexa 1.1.1.6)</w:t>
              </w:r>
            </w:hyperlink>
          </w:p>
          <w:p w:rsidR="00D65823" w:rsidRPr="00D65823" w:rsidRDefault="00D65823" w:rsidP="00566E25">
            <w:pPr>
              <w:pStyle w:val="a4"/>
              <w:numPr>
                <w:ilvl w:val="0"/>
                <w:numId w:val="7"/>
              </w:numPr>
            </w:pPr>
            <w:r w:rsidRPr="00D65823">
              <w:t>Dosarul cadastral nr.7847113.055 din 07.12.2020, eliberat de Serviciul Cadastral Teritorial Soroca;</w:t>
            </w:r>
            <w:hyperlink r:id="rId15">
              <w:r w:rsidRPr="00D65823">
                <w:rPr>
                  <w:color w:val="1155CC"/>
                  <w:u w:val="single"/>
                </w:rPr>
                <w:t>(Anexa 1.1.1.7)</w:t>
              </w:r>
            </w:hyperlink>
          </w:p>
          <w:p w:rsidR="00D65823" w:rsidRPr="00D65823" w:rsidRDefault="00D65823" w:rsidP="00566E25">
            <w:pPr>
              <w:pStyle w:val="a4"/>
              <w:numPr>
                <w:ilvl w:val="0"/>
                <w:numId w:val="7"/>
              </w:numPr>
              <w:rPr>
                <w:b/>
                <w:iCs/>
                <w:color w:val="000000" w:themeColor="text1"/>
              </w:rPr>
            </w:pPr>
            <w:r w:rsidRPr="00D65823">
              <w:t xml:space="preserve">Fișe medicale cu date despre starea de sănătate </w:t>
            </w:r>
            <w:proofErr w:type="gramStart"/>
            <w:r w:rsidRPr="00D65823">
              <w:t>a</w:t>
            </w:r>
            <w:proofErr w:type="gramEnd"/>
            <w:r w:rsidRPr="00D65823">
              <w:t xml:space="preserve"> elevilor.</w:t>
            </w:r>
          </w:p>
        </w:tc>
      </w:tr>
      <w:tr w:rsidR="00D65823" w:rsidRPr="00E938A0" w:rsidTr="00D65823">
        <w:tc>
          <w:tcPr>
            <w:tcW w:w="2069" w:type="dxa"/>
          </w:tcPr>
          <w:p w:rsidR="00D65823" w:rsidRPr="00BD4375" w:rsidRDefault="00D65823" w:rsidP="00D65823">
            <w:pPr>
              <w:jc w:val="left"/>
            </w:pPr>
            <w:r w:rsidRPr="00BD4375">
              <w:t>Constatări</w:t>
            </w:r>
          </w:p>
        </w:tc>
        <w:tc>
          <w:tcPr>
            <w:tcW w:w="7570" w:type="dxa"/>
            <w:gridSpan w:val="3"/>
          </w:tcPr>
          <w:p w:rsidR="00D65823" w:rsidRPr="00D65823" w:rsidRDefault="00D65823" w:rsidP="00566E25">
            <w:pPr>
              <w:pStyle w:val="a4"/>
              <w:numPr>
                <w:ilvl w:val="0"/>
                <w:numId w:val="7"/>
              </w:numPr>
              <w:rPr>
                <w:rFonts w:eastAsia="Times New Roman"/>
                <w:iCs/>
                <w:color w:val="000000" w:themeColor="text1"/>
                <w:szCs w:val="24"/>
              </w:rPr>
            </w:pPr>
            <w:r>
              <w:t xml:space="preserve">Instituția deține în ordine sistemică toată documentația tehnică, sanitaro-igienică și medicală obligatorie și monitorizează permanent respectarea normelor sanitaro-igienice și de securitate tehnică. Documentația medicală </w:t>
            </w:r>
            <w:proofErr w:type="gramStart"/>
            <w:r>
              <w:t>este</w:t>
            </w:r>
            <w:proofErr w:type="gramEnd"/>
            <w:r>
              <w:t xml:space="preserve"> perfectată conform cerinţelor în vigoare şi se monitorizează permanent normele sanitaro-igienice, pentru asigurarea protecției tuturor copiilor. Sunt întreprinse măsurile de perfectare și obținere a documentației obligatorii </w:t>
            </w:r>
            <w:proofErr w:type="gramStart"/>
            <w:r>
              <w:t>ce</w:t>
            </w:r>
            <w:proofErr w:type="gramEnd"/>
            <w:r>
              <w:t xml:space="preserve"> demonstrează că instituția corespunde cerințelor de funcționare. Dovezile nu includ monitorizarea permanentă a respectării normelor sanitaro-igienice.</w:t>
            </w:r>
          </w:p>
        </w:tc>
      </w:tr>
      <w:tr w:rsidR="00D65823" w:rsidRPr="00E938A0" w:rsidTr="00D65823">
        <w:tc>
          <w:tcPr>
            <w:tcW w:w="2069" w:type="dxa"/>
          </w:tcPr>
          <w:p w:rsidR="00D65823" w:rsidRPr="00BD4375" w:rsidRDefault="00D65823" w:rsidP="00D65823">
            <w:pPr>
              <w:jc w:val="left"/>
            </w:pPr>
            <w:r>
              <w:t>Pondere și punctaj acordat</w:t>
            </w:r>
            <w:r w:rsidRPr="00BD4375">
              <w:t xml:space="preserve"> </w:t>
            </w:r>
          </w:p>
        </w:tc>
        <w:tc>
          <w:tcPr>
            <w:tcW w:w="1475" w:type="dxa"/>
          </w:tcPr>
          <w:p w:rsidR="00D65823" w:rsidRPr="00E938A0" w:rsidRDefault="00D65823" w:rsidP="00D65823">
            <w:r w:rsidRPr="00BD4375">
              <w:t>Pondere:</w:t>
            </w:r>
            <w:r w:rsidRPr="00E938A0">
              <w:t xml:space="preserve"> </w:t>
            </w:r>
            <w:r>
              <w:rPr>
                <w:bCs/>
              </w:rPr>
              <w:t>1</w:t>
            </w:r>
          </w:p>
        </w:tc>
        <w:tc>
          <w:tcPr>
            <w:tcW w:w="3827" w:type="dxa"/>
          </w:tcPr>
          <w:p w:rsidR="00D65823" w:rsidRPr="00E938A0" w:rsidRDefault="00D65823" w:rsidP="00D65823">
            <w:r>
              <w:t>Autoevaluare conform criteriilor: -1</w:t>
            </w:r>
          </w:p>
        </w:tc>
        <w:tc>
          <w:tcPr>
            <w:tcW w:w="2268" w:type="dxa"/>
          </w:tcPr>
          <w:p w:rsidR="00D65823" w:rsidRPr="00D25024" w:rsidRDefault="00D65823" w:rsidP="00D65823">
            <w:r>
              <w:t>Punctaj acordat: - 1</w:t>
            </w:r>
          </w:p>
        </w:tc>
      </w:tr>
    </w:tbl>
    <w:p w:rsidR="00D65823" w:rsidRPr="00D25024" w:rsidRDefault="00D65823" w:rsidP="00D65823">
      <w:pPr>
        <w:rPr>
          <w:lang w:val="en-US"/>
        </w:rPr>
      </w:pPr>
      <w:proofErr w:type="gramStart"/>
      <w:r w:rsidRPr="00D25024">
        <w:rPr>
          <w:b/>
          <w:bCs/>
          <w:lang w:val="en-US"/>
        </w:rPr>
        <w:t>Indicator 1.1.2</w:t>
      </w:r>
      <w:r w:rsidRPr="00D25024">
        <w:rPr>
          <w:lang w:val="en-US"/>
        </w:rPr>
        <w:t xml:space="preserve"> Asigurarea pazei și a securității instituției și a siguranței tuturor elevilor/ copiilor pe toată durata programului </w:t>
      </w:r>
      <w:r>
        <w:rPr>
          <w:lang w:val="en-US"/>
        </w:rPr>
        <w:t>educative.</w:t>
      </w:r>
      <w:proofErr w:type="gram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D65823" w:rsidRPr="00E938A0" w:rsidTr="00D65823">
        <w:tc>
          <w:tcPr>
            <w:tcW w:w="2069" w:type="dxa"/>
          </w:tcPr>
          <w:p w:rsidR="00D65823" w:rsidRPr="00BD4375" w:rsidRDefault="00D65823" w:rsidP="00D65823">
            <w:pPr>
              <w:jc w:val="left"/>
            </w:pPr>
            <w:r w:rsidRPr="00BD4375">
              <w:t xml:space="preserve">Dovezi </w:t>
            </w:r>
          </w:p>
        </w:tc>
        <w:tc>
          <w:tcPr>
            <w:tcW w:w="7570" w:type="dxa"/>
            <w:gridSpan w:val="3"/>
          </w:tcPr>
          <w:p w:rsidR="00D65823" w:rsidRPr="00CA7274" w:rsidRDefault="00D65823" w:rsidP="00566E25">
            <w:pPr>
              <w:pStyle w:val="a4"/>
              <w:numPr>
                <w:ilvl w:val="0"/>
                <w:numId w:val="6"/>
              </w:numPr>
              <w:rPr>
                <w:lang w:val="ro-RO"/>
              </w:rPr>
            </w:pPr>
            <w:r w:rsidRPr="00CA7274">
              <w:rPr>
                <w:lang w:val="ro-RO"/>
              </w:rPr>
              <w:t>Prevederi în PDI pentru anii 2021-2026 cu privire la viața și siguranța elevilor pe durata programului educativ, aprobat la CP nr.1 din 26.08.2021, capitolul nr. IV, Asigurarea protecției vieții și sănătății copiilor;</w:t>
            </w:r>
          </w:p>
          <w:p w:rsidR="00D65823" w:rsidRPr="00D65823" w:rsidRDefault="00D65823" w:rsidP="00566E25">
            <w:pPr>
              <w:pStyle w:val="a4"/>
              <w:numPr>
                <w:ilvl w:val="0"/>
                <w:numId w:val="6"/>
              </w:numPr>
            </w:pPr>
            <w:r w:rsidRPr="00D65823">
              <w:t>Prevederi în ROI cu privire la regulile de protecție, igienă și securitatea  muncii (p.25, art.86);</w:t>
            </w:r>
          </w:p>
          <w:p w:rsidR="00D65823" w:rsidRPr="00D65823" w:rsidRDefault="00D65823" w:rsidP="00566E25">
            <w:pPr>
              <w:pStyle w:val="a4"/>
              <w:numPr>
                <w:ilvl w:val="0"/>
                <w:numId w:val="6"/>
              </w:numPr>
            </w:pPr>
            <w:r w:rsidRPr="00D65823">
              <w:t>Ordinul nr.58 din 07.09.2021 cu privire la angajarea personalului de pază</w:t>
            </w:r>
            <w:hyperlink r:id="rId16">
              <w:r w:rsidRPr="00D65823">
                <w:rPr>
                  <w:color w:val="1155CC"/>
                  <w:u w:val="single"/>
                </w:rPr>
                <w:t>;(Anexa 1.1.2.1)</w:t>
              </w:r>
            </w:hyperlink>
          </w:p>
          <w:p w:rsidR="00D65823" w:rsidRPr="00D65823" w:rsidRDefault="00D65823" w:rsidP="00566E25">
            <w:pPr>
              <w:pStyle w:val="a4"/>
              <w:numPr>
                <w:ilvl w:val="0"/>
                <w:numId w:val="6"/>
              </w:numPr>
            </w:pPr>
            <w:r w:rsidRPr="00D65823">
              <w:t>Registrul vizitelor din gimnaziul conform Nomenclatorului documentației școlare;</w:t>
            </w:r>
          </w:p>
          <w:p w:rsidR="00D65823" w:rsidRPr="00D65823" w:rsidRDefault="00D65823" w:rsidP="00566E25">
            <w:pPr>
              <w:pStyle w:val="a4"/>
              <w:numPr>
                <w:ilvl w:val="0"/>
                <w:numId w:val="6"/>
              </w:numPr>
            </w:pPr>
            <w:r w:rsidRPr="00D65823">
              <w:t>Fișa de post a personalului de pază, aprobată de director, contrasemnată de titular;</w:t>
            </w:r>
            <w:hyperlink r:id="rId17">
              <w:r w:rsidRPr="00D65823">
                <w:rPr>
                  <w:color w:val="1155CC"/>
                  <w:u w:val="single"/>
                </w:rPr>
                <w:t>(Anexa 1.1.2.2)</w:t>
              </w:r>
            </w:hyperlink>
          </w:p>
          <w:p w:rsidR="00D65823" w:rsidRPr="00D65823" w:rsidRDefault="00D65823" w:rsidP="00566E25">
            <w:pPr>
              <w:pStyle w:val="a4"/>
              <w:numPr>
                <w:ilvl w:val="0"/>
                <w:numId w:val="6"/>
              </w:numPr>
            </w:pPr>
            <w:r w:rsidRPr="00D65823">
              <w:lastRenderedPageBreak/>
              <w:t>Graficul  de serviciu a personalului de pază/ graficul zilelor de serviciu, aprobat de director;</w:t>
            </w:r>
            <w:hyperlink r:id="rId18">
              <w:r w:rsidRPr="00D65823">
                <w:rPr>
                  <w:color w:val="1155CC"/>
                  <w:u w:val="single"/>
                </w:rPr>
                <w:t>(Anexa 1.1.2.3)</w:t>
              </w:r>
            </w:hyperlink>
          </w:p>
          <w:p w:rsidR="00D65823" w:rsidRPr="00D65823" w:rsidRDefault="00D65823" w:rsidP="00566E25">
            <w:pPr>
              <w:pStyle w:val="a4"/>
              <w:numPr>
                <w:ilvl w:val="0"/>
                <w:numId w:val="6"/>
              </w:numPr>
            </w:pPr>
            <w:r w:rsidRPr="00D65823">
              <w:t>Perimetrul instituției este îngrădit cu gard de 1,2m înălțime, sunt 2 porți;</w:t>
            </w:r>
          </w:p>
          <w:p w:rsidR="00D65823" w:rsidRPr="00D65823" w:rsidRDefault="00D65823" w:rsidP="00566E25">
            <w:pPr>
              <w:pStyle w:val="a4"/>
              <w:numPr>
                <w:ilvl w:val="0"/>
                <w:numId w:val="6"/>
              </w:numPr>
            </w:pPr>
            <w:r w:rsidRPr="00D65823">
              <w:t>Plan/scheme de evacuare din instituție/cantină/ sala de gimnastică;</w:t>
            </w:r>
            <w:hyperlink r:id="rId19">
              <w:r w:rsidRPr="00D65823">
                <w:rPr>
                  <w:color w:val="1155CC"/>
                  <w:u w:val="single"/>
                </w:rPr>
                <w:t>(Anexa 1.1.2.4)</w:t>
              </w:r>
            </w:hyperlink>
          </w:p>
          <w:p w:rsidR="00D65823" w:rsidRPr="00D65823" w:rsidRDefault="00D65823" w:rsidP="00566E25">
            <w:pPr>
              <w:pStyle w:val="a4"/>
              <w:numPr>
                <w:ilvl w:val="0"/>
                <w:numId w:val="6"/>
              </w:numPr>
              <w:rPr>
                <w:b/>
                <w:iCs/>
              </w:rPr>
            </w:pPr>
            <w:r w:rsidRPr="00D65823">
              <w:rPr>
                <w:rFonts w:eastAsia="Times New Roman"/>
              </w:rPr>
              <w:t xml:space="preserve"> </w:t>
            </w:r>
            <w:r w:rsidRPr="00D65823">
              <w:t>Senzori antiincendiari;</w:t>
            </w:r>
          </w:p>
        </w:tc>
      </w:tr>
      <w:tr w:rsidR="00D65823" w:rsidRPr="00E938A0" w:rsidTr="00D65823">
        <w:tc>
          <w:tcPr>
            <w:tcW w:w="2069" w:type="dxa"/>
          </w:tcPr>
          <w:p w:rsidR="00D65823" w:rsidRPr="00BD4375" w:rsidRDefault="00D65823" w:rsidP="00D65823">
            <w:pPr>
              <w:jc w:val="left"/>
            </w:pPr>
            <w:r w:rsidRPr="00BD4375">
              <w:lastRenderedPageBreak/>
              <w:t>Constatări</w:t>
            </w:r>
          </w:p>
        </w:tc>
        <w:tc>
          <w:tcPr>
            <w:tcW w:w="7570" w:type="dxa"/>
            <w:gridSpan w:val="3"/>
          </w:tcPr>
          <w:p w:rsidR="00D65823" w:rsidRPr="00457849" w:rsidRDefault="00D65823" w:rsidP="00D65823">
            <w:pPr>
              <w:pStyle w:val="a4"/>
              <w:tabs>
                <w:tab w:val="clear" w:pos="709"/>
                <w:tab w:val="left" w:pos="517"/>
              </w:tabs>
              <w:ind w:left="517"/>
              <w:jc w:val="left"/>
              <w:rPr>
                <w:rFonts w:eastAsia="Times New Roman"/>
                <w:iCs/>
              </w:rPr>
            </w:pPr>
            <w:r>
              <w:t>Instituția deține documente ce monitorizează paza și securitatea elevilor pe parcursul programului școlar de către diriginți, profesorii de serviciu, personalul de serviciu și paznic.</w:t>
            </w:r>
          </w:p>
        </w:tc>
      </w:tr>
      <w:tr w:rsidR="00D65823" w:rsidRPr="00E938A0" w:rsidTr="00D65823">
        <w:tc>
          <w:tcPr>
            <w:tcW w:w="2069" w:type="dxa"/>
          </w:tcPr>
          <w:p w:rsidR="00D65823" w:rsidRPr="00BD4375" w:rsidRDefault="00D65823" w:rsidP="00D65823">
            <w:pPr>
              <w:jc w:val="left"/>
            </w:pPr>
            <w:r>
              <w:t>Pondere și punctaj acordat</w:t>
            </w:r>
            <w:r w:rsidRPr="00BD4375">
              <w:t xml:space="preserve"> </w:t>
            </w:r>
          </w:p>
        </w:tc>
        <w:tc>
          <w:tcPr>
            <w:tcW w:w="1475" w:type="dxa"/>
          </w:tcPr>
          <w:p w:rsidR="00D65823" w:rsidRPr="00E938A0" w:rsidRDefault="00D65823" w:rsidP="00D65823">
            <w:r w:rsidRPr="00BD4375">
              <w:t>Pondere:</w:t>
            </w:r>
            <w:r w:rsidRPr="00E938A0">
              <w:t xml:space="preserve"> </w:t>
            </w:r>
            <w:r>
              <w:rPr>
                <w:bCs/>
              </w:rPr>
              <w:t>1</w:t>
            </w:r>
          </w:p>
        </w:tc>
        <w:tc>
          <w:tcPr>
            <w:tcW w:w="3827" w:type="dxa"/>
          </w:tcPr>
          <w:p w:rsidR="00D65823" w:rsidRPr="00E938A0" w:rsidRDefault="00D65823" w:rsidP="00D65823">
            <w:r>
              <w:t>Autoevaluare conform criteriilor: -1</w:t>
            </w:r>
          </w:p>
        </w:tc>
        <w:tc>
          <w:tcPr>
            <w:tcW w:w="2268" w:type="dxa"/>
          </w:tcPr>
          <w:p w:rsidR="00D65823" w:rsidRPr="00D25024" w:rsidRDefault="00D65823" w:rsidP="00D65823">
            <w:r>
              <w:t>Punctaj acordat: - 1</w:t>
            </w:r>
          </w:p>
        </w:tc>
      </w:tr>
    </w:tbl>
    <w:p w:rsidR="00D65823" w:rsidRPr="00D25024" w:rsidRDefault="00D65823" w:rsidP="00D65823">
      <w:pPr>
        <w:rPr>
          <w:lang w:val="en-US"/>
        </w:rPr>
      </w:pPr>
      <w:proofErr w:type="gramStart"/>
      <w:r w:rsidRPr="00D25024">
        <w:rPr>
          <w:b/>
          <w:bCs/>
          <w:lang w:val="en-US"/>
        </w:rPr>
        <w:t>Indicator 1.1.3.</w:t>
      </w:r>
      <w:proofErr w:type="gramEnd"/>
      <w:r w:rsidRPr="00D25024">
        <w:rPr>
          <w:lang w:val="en-US"/>
        </w:rPr>
        <w:t xml:space="preserve"> Elaborarea unui program/ orar al activităților echilibrat și flexibil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D65823" w:rsidRPr="00E938A0" w:rsidTr="00D65823">
        <w:tc>
          <w:tcPr>
            <w:tcW w:w="2069" w:type="dxa"/>
          </w:tcPr>
          <w:p w:rsidR="00D65823" w:rsidRPr="00BD4375" w:rsidRDefault="00D65823" w:rsidP="00D65823">
            <w:pPr>
              <w:jc w:val="left"/>
            </w:pPr>
            <w:r w:rsidRPr="00BD4375">
              <w:t xml:space="preserve">Dovezi </w:t>
            </w:r>
          </w:p>
        </w:tc>
        <w:tc>
          <w:tcPr>
            <w:tcW w:w="7570" w:type="dxa"/>
            <w:gridSpan w:val="3"/>
          </w:tcPr>
          <w:p w:rsidR="00D65823" w:rsidRPr="00D65823" w:rsidRDefault="00D65823" w:rsidP="00566E25">
            <w:pPr>
              <w:pStyle w:val="a4"/>
              <w:numPr>
                <w:ilvl w:val="0"/>
                <w:numId w:val="8"/>
              </w:numPr>
            </w:pPr>
            <w:r w:rsidRPr="00D65823">
              <w:t>Raportul de autoevaluare privind gradul de pregătire a instituției de învățământ  în anii de studii 2022-2023, 2023-2024;</w:t>
            </w:r>
          </w:p>
          <w:p w:rsidR="00D65823" w:rsidRPr="00D65823" w:rsidRDefault="00D65823" w:rsidP="00566E25">
            <w:pPr>
              <w:pStyle w:val="a4"/>
              <w:numPr>
                <w:ilvl w:val="0"/>
                <w:numId w:val="8"/>
              </w:numPr>
            </w:pPr>
            <w:r w:rsidRPr="00D65823">
              <w:t>Ordinul nr .72 din 01.09.2022 cu privire la repartizarea normei didactice pentru anul de studii 2022-2023;</w:t>
            </w:r>
            <w:hyperlink r:id="rId20">
              <w:r w:rsidRPr="00D65823">
                <w:rPr>
                  <w:color w:val="1155CC"/>
                  <w:u w:val="single"/>
                </w:rPr>
                <w:t>(Anexa 1.1.3.2)</w:t>
              </w:r>
            </w:hyperlink>
          </w:p>
          <w:p w:rsidR="00D65823" w:rsidRPr="00D65823" w:rsidRDefault="00D65823" w:rsidP="00566E25">
            <w:pPr>
              <w:pStyle w:val="a4"/>
              <w:numPr>
                <w:ilvl w:val="0"/>
                <w:numId w:val="8"/>
              </w:numPr>
            </w:pPr>
            <w:r w:rsidRPr="00D65823">
              <w:t>Procesul-verbal nr.1 din 25.08.2022 al CA cu privire la aprobarea orarului lecțiilor, sunetelor, activităților extrașcolare;</w:t>
            </w:r>
          </w:p>
          <w:p w:rsidR="00D65823" w:rsidRPr="00D65823" w:rsidRDefault="00D65823" w:rsidP="00566E25">
            <w:pPr>
              <w:pStyle w:val="a4"/>
              <w:numPr>
                <w:ilvl w:val="0"/>
                <w:numId w:val="8"/>
              </w:numPr>
            </w:pPr>
            <w:r w:rsidRPr="00D65823">
              <w:t xml:space="preserve">Orarul sunetelor, aprobat prin ordinul nr. 53 din 23.08.2022 </w:t>
            </w:r>
            <w:hyperlink r:id="rId21">
              <w:r w:rsidRPr="00D65823">
                <w:rPr>
                  <w:color w:val="1155CC"/>
                  <w:u w:val="single"/>
                </w:rPr>
                <w:t>(Anexa 1.1.3.6)</w:t>
              </w:r>
            </w:hyperlink>
          </w:p>
          <w:p w:rsidR="00D65823" w:rsidRPr="00D65823" w:rsidRDefault="00D65823" w:rsidP="00566E25">
            <w:pPr>
              <w:pStyle w:val="a4"/>
              <w:numPr>
                <w:ilvl w:val="0"/>
                <w:numId w:val="8"/>
              </w:numPr>
            </w:pPr>
            <w:r w:rsidRPr="00D65823">
              <w:t>Orarul evaluărilor sumative, sem. II, anul de studii 2022-2023, aprobat la CA, proces-verbal nr.9 din 18.04.2022;</w:t>
            </w:r>
          </w:p>
          <w:p w:rsidR="00D65823" w:rsidRPr="00D65823" w:rsidRDefault="00D65823" w:rsidP="00566E25">
            <w:pPr>
              <w:pStyle w:val="a4"/>
              <w:numPr>
                <w:ilvl w:val="0"/>
                <w:numId w:val="8"/>
              </w:numPr>
            </w:pPr>
            <w:r w:rsidRPr="00D65823">
              <w:t>Orarul deservirii elevilor la cantina școlară, aprobat prin ordinul nr.61 din 01.09.2022.</w:t>
            </w:r>
          </w:p>
        </w:tc>
      </w:tr>
      <w:tr w:rsidR="00D65823" w:rsidRPr="00E938A0" w:rsidTr="00D65823">
        <w:tc>
          <w:tcPr>
            <w:tcW w:w="2069" w:type="dxa"/>
          </w:tcPr>
          <w:p w:rsidR="00D65823" w:rsidRPr="00BD4375" w:rsidRDefault="00D65823" w:rsidP="00D65823">
            <w:pPr>
              <w:jc w:val="left"/>
            </w:pPr>
            <w:r w:rsidRPr="00BD4375">
              <w:t>Constatări</w:t>
            </w:r>
          </w:p>
        </w:tc>
        <w:tc>
          <w:tcPr>
            <w:tcW w:w="7570" w:type="dxa"/>
            <w:gridSpan w:val="3"/>
          </w:tcPr>
          <w:p w:rsidR="00D65823" w:rsidRPr="00D65823" w:rsidRDefault="00D65823" w:rsidP="00566E25">
            <w:pPr>
              <w:pStyle w:val="a4"/>
              <w:numPr>
                <w:ilvl w:val="0"/>
                <w:numId w:val="8"/>
              </w:numPr>
            </w:pPr>
            <w:r w:rsidRPr="00D65823">
              <w:t xml:space="preserve">Orarul lecțiilor și al sunetelor </w:t>
            </w:r>
            <w:proofErr w:type="gramStart"/>
            <w:r w:rsidRPr="00D65823">
              <w:t>este</w:t>
            </w:r>
            <w:proofErr w:type="gramEnd"/>
            <w:r w:rsidRPr="00D65823">
              <w:t xml:space="preserve"> elaborat conform cerințelor Planului-cadru și asigură raportul optim între timpul de instruire și de odihnă. Activitățile educaționale sunt organizate cu respectarea cerințelor de proiectare și asigură </w:t>
            </w:r>
            <w:proofErr w:type="gramStart"/>
            <w:r w:rsidRPr="00D65823">
              <w:t>un</w:t>
            </w:r>
            <w:proofErr w:type="gramEnd"/>
            <w:r w:rsidRPr="00D65823">
              <w:t xml:space="preserve"> program echilibrat și flexibil pentru elevi.</w:t>
            </w:r>
          </w:p>
        </w:tc>
      </w:tr>
      <w:tr w:rsidR="00D65823" w:rsidRPr="00E938A0" w:rsidTr="00D65823">
        <w:tc>
          <w:tcPr>
            <w:tcW w:w="2069" w:type="dxa"/>
          </w:tcPr>
          <w:p w:rsidR="00D65823" w:rsidRPr="00BD4375" w:rsidRDefault="00D65823" w:rsidP="00D65823">
            <w:pPr>
              <w:jc w:val="left"/>
            </w:pPr>
            <w:r>
              <w:t>Pondere și punctaj acordat</w:t>
            </w:r>
            <w:r w:rsidRPr="00BD4375">
              <w:t xml:space="preserve"> </w:t>
            </w:r>
          </w:p>
        </w:tc>
        <w:tc>
          <w:tcPr>
            <w:tcW w:w="1333" w:type="dxa"/>
          </w:tcPr>
          <w:p w:rsidR="00D65823" w:rsidRPr="00E938A0" w:rsidRDefault="00D65823" w:rsidP="00D65823">
            <w:r w:rsidRPr="00BD4375">
              <w:t>Pondere:</w:t>
            </w:r>
            <w:r w:rsidRPr="00E938A0">
              <w:t xml:space="preserve"> </w:t>
            </w:r>
            <w:r>
              <w:rPr>
                <w:bCs/>
              </w:rPr>
              <w:t>2</w:t>
            </w:r>
          </w:p>
        </w:tc>
        <w:tc>
          <w:tcPr>
            <w:tcW w:w="3969" w:type="dxa"/>
          </w:tcPr>
          <w:p w:rsidR="00D65823" w:rsidRPr="00E938A0" w:rsidRDefault="00D65823" w:rsidP="00D65823">
            <w:r>
              <w:t>Autoevaluare conform criteriilor: -0,5</w:t>
            </w:r>
          </w:p>
        </w:tc>
        <w:tc>
          <w:tcPr>
            <w:tcW w:w="2268" w:type="dxa"/>
          </w:tcPr>
          <w:p w:rsidR="00D65823" w:rsidRPr="00D25024" w:rsidRDefault="00D65823" w:rsidP="00D65823">
            <w:r>
              <w:t>Punctaj acordat: - 1</w:t>
            </w:r>
          </w:p>
        </w:tc>
      </w:tr>
    </w:tbl>
    <w:p w:rsidR="00D65823" w:rsidRDefault="00D65823" w:rsidP="00D65823">
      <w:pPr>
        <w:rPr>
          <w:b/>
          <w:bCs/>
        </w:rPr>
      </w:pPr>
      <w:r w:rsidRPr="00BD4375">
        <w:rPr>
          <w:b/>
          <w:bCs/>
        </w:rPr>
        <w:t xml:space="preserve">Domeniu: </w:t>
      </w:r>
      <w:r>
        <w:rPr>
          <w:b/>
          <w:bCs/>
        </w:rPr>
        <w:t>Capacitate instituțională</w:t>
      </w:r>
    </w:p>
    <w:p w:rsidR="00D65823" w:rsidRPr="00D25024" w:rsidRDefault="00D65823" w:rsidP="00D65823">
      <w:pPr>
        <w:rPr>
          <w:lang w:val="en-US"/>
        </w:rPr>
      </w:pPr>
      <w:proofErr w:type="gramStart"/>
      <w:r w:rsidRPr="00D25024">
        <w:rPr>
          <w:b/>
          <w:bCs/>
          <w:lang w:val="en-US"/>
        </w:rPr>
        <w:t>Indicator 1.1.4.</w:t>
      </w:r>
      <w:proofErr w:type="gramEnd"/>
      <w:r w:rsidRPr="00D25024">
        <w:rPr>
          <w:lang w:val="en-US"/>
        </w:rPr>
        <w:t xml:space="preserve"> Asigurarea pentru fiecare elev/ copil a câte </w:t>
      </w:r>
      <w:proofErr w:type="gramStart"/>
      <w:r w:rsidRPr="00D25024">
        <w:rPr>
          <w:lang w:val="en-US"/>
        </w:rPr>
        <w:t>un</w:t>
      </w:r>
      <w:proofErr w:type="gramEnd"/>
      <w:r w:rsidRPr="00D25024">
        <w:rPr>
          <w:lang w:val="en-US"/>
        </w:rPr>
        <w:t xml:space="preserve"> loc în bancă/ la masă etc., corespunzător particularităților psihofiziologice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D65823" w:rsidRPr="00E938A0" w:rsidTr="00D65823">
        <w:tc>
          <w:tcPr>
            <w:tcW w:w="2069" w:type="dxa"/>
          </w:tcPr>
          <w:p w:rsidR="00D65823" w:rsidRPr="00BD4375" w:rsidRDefault="00D65823" w:rsidP="00D65823">
            <w:pPr>
              <w:jc w:val="left"/>
            </w:pPr>
            <w:r w:rsidRPr="00BD4375">
              <w:t xml:space="preserve">Dovezi </w:t>
            </w:r>
          </w:p>
        </w:tc>
        <w:tc>
          <w:tcPr>
            <w:tcW w:w="7570" w:type="dxa"/>
            <w:gridSpan w:val="3"/>
          </w:tcPr>
          <w:p w:rsidR="00D65823" w:rsidRDefault="00D65823" w:rsidP="00566E25">
            <w:pPr>
              <w:pStyle w:val="a4"/>
              <w:numPr>
                <w:ilvl w:val="0"/>
                <w:numId w:val="9"/>
              </w:numPr>
            </w:pPr>
            <w:r>
              <w:t>Registrul bunurilor materiale pe instituție /clase;</w:t>
            </w:r>
          </w:p>
          <w:p w:rsidR="00D65823" w:rsidRDefault="00D65823" w:rsidP="00566E25">
            <w:pPr>
              <w:pStyle w:val="a4"/>
              <w:numPr>
                <w:ilvl w:val="0"/>
                <w:numId w:val="9"/>
              </w:numPr>
            </w:pPr>
            <w:r>
              <w:t>Mobilier corespunzător pentru treapta primară și gimnazială, în conformitate cu normele igienice și  numărului de elevi în fiecare clasă;</w:t>
            </w:r>
          </w:p>
          <w:p w:rsidR="00D65823" w:rsidRDefault="00D65823" w:rsidP="00566E25">
            <w:pPr>
              <w:pStyle w:val="a4"/>
              <w:numPr>
                <w:ilvl w:val="0"/>
                <w:numId w:val="9"/>
              </w:numPr>
            </w:pPr>
            <w:r w:rsidRPr="00D65823">
              <w:rPr>
                <w:rFonts w:eastAsia="Times New Roman"/>
                <w:sz w:val="14"/>
                <w:szCs w:val="14"/>
              </w:rPr>
              <w:t xml:space="preserve">  </w:t>
            </w:r>
            <w:r>
              <w:t>11   mese la cantină;</w:t>
            </w:r>
          </w:p>
          <w:p w:rsidR="00D65823" w:rsidRDefault="00D65823" w:rsidP="00566E25">
            <w:pPr>
              <w:pStyle w:val="a4"/>
              <w:numPr>
                <w:ilvl w:val="0"/>
                <w:numId w:val="9"/>
              </w:numPr>
            </w:pPr>
            <w:r>
              <w:t>4 săli de clasă dotate cu mobilier corespunzător ciclului primar și 5 săli de clasă – ciclului gimnazial;</w:t>
            </w:r>
          </w:p>
          <w:p w:rsidR="00D65823" w:rsidRDefault="00D65823" w:rsidP="00566E25">
            <w:pPr>
              <w:pStyle w:val="a4"/>
              <w:numPr>
                <w:ilvl w:val="0"/>
                <w:numId w:val="9"/>
              </w:numPr>
            </w:pPr>
            <w:r>
              <w:t>Centrul de resurse cu 15 locuri pentru 10 elevi cu CES; 15 scaune, 4 mese trapez, 2 canapele, 1ecran de proiecție, conexiune la internet prin fibră optică, 1 calculator,1 imprimantă – xerox,5 dulapuri pentru cărți și materiale;</w:t>
            </w:r>
          </w:p>
          <w:p w:rsidR="00D65823" w:rsidRDefault="00D65823" w:rsidP="00566E25">
            <w:pPr>
              <w:pStyle w:val="a4"/>
              <w:numPr>
                <w:ilvl w:val="0"/>
                <w:numId w:val="9"/>
              </w:numPr>
            </w:pPr>
            <w:r>
              <w:t>Cabinetul de informatică – o sală dotată cu 13 calculatoare cu loc de lucru separat pentru elevi; 1videoproiector, 1 ecran de proiecție,  1  imprimante, 7 mese și 16 scaune;</w:t>
            </w:r>
          </w:p>
          <w:p w:rsidR="00D65823" w:rsidRDefault="00D65823" w:rsidP="00566E25">
            <w:pPr>
              <w:pStyle w:val="a4"/>
              <w:numPr>
                <w:ilvl w:val="0"/>
                <w:numId w:val="9"/>
              </w:numPr>
            </w:pPr>
            <w:r>
              <w:t>Biblioteca școlară, dotată cu 2 calculatoare conectate la internet prin fibră optică, 4 mese, 15 scaune, 1 ecran de proiecție portabil, 1 imprimantă, 5 dulapuri-rafturi,1 tablă flipchart, 2 etajere, 1canapea,1 televizor,1 aparat pentru copertat;</w:t>
            </w:r>
          </w:p>
        </w:tc>
      </w:tr>
      <w:tr w:rsidR="00D65823" w:rsidRPr="00E938A0" w:rsidTr="00D65823">
        <w:tc>
          <w:tcPr>
            <w:tcW w:w="2069" w:type="dxa"/>
          </w:tcPr>
          <w:p w:rsidR="00D65823" w:rsidRPr="00BD4375" w:rsidRDefault="00D65823" w:rsidP="00D65823">
            <w:pPr>
              <w:jc w:val="left"/>
            </w:pPr>
            <w:r w:rsidRPr="00BD4375">
              <w:lastRenderedPageBreak/>
              <w:t>Constatări</w:t>
            </w:r>
          </w:p>
        </w:tc>
        <w:tc>
          <w:tcPr>
            <w:tcW w:w="7570" w:type="dxa"/>
            <w:gridSpan w:val="3"/>
          </w:tcPr>
          <w:p w:rsidR="00D65823" w:rsidRDefault="00D65823" w:rsidP="00D65823">
            <w:r>
              <w:t>Sunt asigurate condițiile bune pentru desfășurarea procesului educațional. Toate sălile de clasă sunt dotate cu mobilierul necesar, inclusiv cu bănci pentru un singur elev. Repartizarea mobilierului pe clase s-a realizat în conformitate cu particularități psihofiziologice individuale.</w:t>
            </w:r>
          </w:p>
        </w:tc>
      </w:tr>
      <w:tr w:rsidR="00D65823" w:rsidRPr="00E938A0" w:rsidTr="00D65823">
        <w:tc>
          <w:tcPr>
            <w:tcW w:w="2069" w:type="dxa"/>
          </w:tcPr>
          <w:p w:rsidR="00D65823" w:rsidRPr="00BD4375" w:rsidRDefault="00D65823" w:rsidP="00D65823">
            <w:pPr>
              <w:jc w:val="left"/>
            </w:pPr>
            <w:r>
              <w:t>Pondere și punctaj acordat</w:t>
            </w:r>
            <w:r w:rsidRPr="00BD4375">
              <w:t xml:space="preserve"> </w:t>
            </w:r>
          </w:p>
        </w:tc>
        <w:tc>
          <w:tcPr>
            <w:tcW w:w="1475" w:type="dxa"/>
          </w:tcPr>
          <w:p w:rsidR="00D65823" w:rsidRPr="00E938A0" w:rsidRDefault="00D65823" w:rsidP="00D65823">
            <w:r w:rsidRPr="00BD4375">
              <w:t>Pondere:</w:t>
            </w:r>
            <w:r w:rsidRPr="00E938A0">
              <w:t xml:space="preserve"> </w:t>
            </w:r>
            <w:r>
              <w:rPr>
                <w:bCs/>
              </w:rPr>
              <w:t>1</w:t>
            </w:r>
          </w:p>
        </w:tc>
        <w:tc>
          <w:tcPr>
            <w:tcW w:w="3827" w:type="dxa"/>
          </w:tcPr>
          <w:p w:rsidR="00D65823" w:rsidRPr="00E938A0" w:rsidRDefault="00D65823" w:rsidP="00D65823">
            <w:r>
              <w:t>Autoevaluare conform criteriilor: -1</w:t>
            </w:r>
          </w:p>
        </w:tc>
        <w:tc>
          <w:tcPr>
            <w:tcW w:w="2268" w:type="dxa"/>
          </w:tcPr>
          <w:p w:rsidR="00D65823" w:rsidRPr="00D25024" w:rsidRDefault="00D65823" w:rsidP="00D65823">
            <w:r>
              <w:t>Punctaj acordat: - 1</w:t>
            </w:r>
          </w:p>
        </w:tc>
      </w:tr>
    </w:tbl>
    <w:p w:rsidR="00D65823" w:rsidRPr="00D25024" w:rsidRDefault="00D65823" w:rsidP="00D65823">
      <w:pPr>
        <w:rPr>
          <w:lang w:val="en-US"/>
        </w:rPr>
      </w:pPr>
      <w:proofErr w:type="gramStart"/>
      <w:r w:rsidRPr="00D25024">
        <w:rPr>
          <w:b/>
          <w:bCs/>
          <w:lang w:val="en-US"/>
        </w:rPr>
        <w:t>Indicator 1.1.5.</w:t>
      </w:r>
      <w:proofErr w:type="gramEnd"/>
      <w:r w:rsidRPr="00D25024">
        <w:rPr>
          <w:lang w:val="en-US"/>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D65823" w:rsidRPr="00E938A0" w:rsidTr="00D65823">
        <w:tc>
          <w:tcPr>
            <w:tcW w:w="2069" w:type="dxa"/>
          </w:tcPr>
          <w:p w:rsidR="00D65823" w:rsidRPr="00BD4375" w:rsidRDefault="00D65823" w:rsidP="00D65823">
            <w:pPr>
              <w:jc w:val="left"/>
            </w:pPr>
            <w:r w:rsidRPr="00BD4375">
              <w:t xml:space="preserve">Dovezi </w:t>
            </w:r>
          </w:p>
        </w:tc>
        <w:tc>
          <w:tcPr>
            <w:tcW w:w="7570" w:type="dxa"/>
            <w:gridSpan w:val="3"/>
          </w:tcPr>
          <w:p w:rsidR="00D65823" w:rsidRDefault="00D65823" w:rsidP="00566E25">
            <w:pPr>
              <w:pStyle w:val="a4"/>
              <w:numPr>
                <w:ilvl w:val="0"/>
                <w:numId w:val="10"/>
              </w:numPr>
            </w:pPr>
            <w:r>
              <w:t>Ordinul nr.97 din 15.12.2022, nr. din 14.12.2021 cu privire la constituirea comisiei de inventariere;</w:t>
            </w:r>
            <w:hyperlink r:id="rId22">
              <w:r w:rsidRPr="00D65823">
                <w:rPr>
                  <w:color w:val="1155CC"/>
                  <w:u w:val="single"/>
                </w:rPr>
                <w:t xml:space="preserve"> ( Anexa 1.1.5.1)</w:t>
              </w:r>
            </w:hyperlink>
          </w:p>
          <w:p w:rsidR="00D65823" w:rsidRDefault="00D65823" w:rsidP="00566E25">
            <w:pPr>
              <w:pStyle w:val="a4"/>
              <w:numPr>
                <w:ilvl w:val="0"/>
                <w:numId w:val="10"/>
              </w:numPr>
            </w:pPr>
            <w:r>
              <w:t>Registrul de inventariere a utilajelor, ustensilelor și materialelor de sprijin la chimie, fizică, biologie, informatică, educație fizică;</w:t>
            </w:r>
            <w:hyperlink r:id="rId23">
              <w:r w:rsidRPr="00D65823">
                <w:rPr>
                  <w:color w:val="1155CC"/>
                  <w:u w:val="single"/>
                </w:rPr>
                <w:t xml:space="preserve"> (Anexa 1.1.5.2)</w:t>
              </w:r>
            </w:hyperlink>
          </w:p>
          <w:p w:rsidR="00D65823" w:rsidRDefault="00D65823" w:rsidP="00566E25">
            <w:pPr>
              <w:pStyle w:val="a4"/>
              <w:numPr>
                <w:ilvl w:val="0"/>
                <w:numId w:val="10"/>
              </w:numPr>
            </w:pPr>
            <w:r>
              <w:t>Regulile de securitate la orele de sport, fizică, chimie, educație tehnologică sunt aduse la 97 cunoștința elevilor/părinților contra semnătură;</w:t>
            </w:r>
            <w:hyperlink r:id="rId24">
              <w:r w:rsidRPr="00D65823">
                <w:rPr>
                  <w:color w:val="1155CC"/>
                  <w:u w:val="single"/>
                </w:rPr>
                <w:t xml:space="preserve"> (Anexa 1.1.5.3)</w:t>
              </w:r>
            </w:hyperlink>
          </w:p>
          <w:p w:rsidR="00D65823" w:rsidRDefault="00D65823" w:rsidP="00566E25">
            <w:pPr>
              <w:pStyle w:val="a4"/>
              <w:numPr>
                <w:ilvl w:val="0"/>
                <w:numId w:val="10"/>
              </w:numPr>
            </w:pPr>
            <w:r w:rsidRPr="00D65823">
              <w:rPr>
                <w:rFonts w:eastAsia="Times New Roman"/>
                <w:sz w:val="14"/>
                <w:szCs w:val="14"/>
              </w:rPr>
              <w:t xml:space="preserve">  </w:t>
            </w:r>
            <w:r>
              <w:t xml:space="preserve">Teren de sport îngrădit, dotat cu echipament sportiv:porți pentru fotbal,utilaj pentru volei,scări de gimnastică;       </w:t>
            </w:r>
          </w:p>
        </w:tc>
      </w:tr>
      <w:tr w:rsidR="00D65823" w:rsidRPr="00E938A0" w:rsidTr="00D65823">
        <w:tc>
          <w:tcPr>
            <w:tcW w:w="2069" w:type="dxa"/>
          </w:tcPr>
          <w:p w:rsidR="00D65823" w:rsidRPr="00BD4375" w:rsidRDefault="00D65823" w:rsidP="00D65823">
            <w:pPr>
              <w:jc w:val="left"/>
            </w:pPr>
            <w:r w:rsidRPr="00BD4375">
              <w:t>Constatări</w:t>
            </w:r>
          </w:p>
        </w:tc>
        <w:tc>
          <w:tcPr>
            <w:tcW w:w="7570" w:type="dxa"/>
            <w:gridSpan w:val="3"/>
          </w:tcPr>
          <w:p w:rsidR="00D65823" w:rsidRDefault="00D65823" w:rsidP="00566E25">
            <w:pPr>
              <w:pStyle w:val="a4"/>
              <w:numPr>
                <w:ilvl w:val="0"/>
                <w:numId w:val="10"/>
              </w:numPr>
            </w:pPr>
            <w:r>
              <w:t xml:space="preserve">Instituția asigură în linii </w:t>
            </w:r>
            <w:proofErr w:type="gramStart"/>
            <w:r>
              <w:t>mari</w:t>
            </w:r>
            <w:proofErr w:type="gramEnd"/>
            <w:r>
              <w:t xml:space="preserve"> cu inventar și echipament organizarea activităților educaționale în corespundere cu parametrii sanitaro-igienici și cu cerințele de securitate. Sala de </w:t>
            </w:r>
            <w:proofErr w:type="gramStart"/>
            <w:r>
              <w:t>sport  se</w:t>
            </w:r>
            <w:proofErr w:type="gramEnd"/>
            <w:r>
              <w:t xml:space="preserve"> află într-un spațiu adaptat din subsolul blocului de studii, care prezintă disconfort în exercitarea tuturor tipurilor de activități sportive.</w:t>
            </w:r>
          </w:p>
        </w:tc>
      </w:tr>
      <w:tr w:rsidR="00D65823" w:rsidRPr="00E938A0" w:rsidTr="00D65823">
        <w:tc>
          <w:tcPr>
            <w:tcW w:w="2069" w:type="dxa"/>
          </w:tcPr>
          <w:p w:rsidR="00D65823" w:rsidRPr="00BD4375" w:rsidRDefault="00D65823" w:rsidP="00D65823">
            <w:pPr>
              <w:jc w:val="left"/>
            </w:pPr>
            <w:r>
              <w:t>Pondere și punctaj acordat</w:t>
            </w:r>
            <w:r w:rsidRPr="00BD4375">
              <w:t xml:space="preserve"> </w:t>
            </w:r>
          </w:p>
        </w:tc>
        <w:tc>
          <w:tcPr>
            <w:tcW w:w="1475" w:type="dxa"/>
          </w:tcPr>
          <w:p w:rsidR="00D65823" w:rsidRPr="00E938A0" w:rsidRDefault="00D65823" w:rsidP="00D65823">
            <w:r w:rsidRPr="00BD4375">
              <w:t>Pondere:</w:t>
            </w:r>
            <w:r w:rsidRPr="00E938A0">
              <w:t xml:space="preserve"> </w:t>
            </w:r>
            <w:r>
              <w:rPr>
                <w:bCs/>
              </w:rPr>
              <w:t>1</w:t>
            </w:r>
          </w:p>
        </w:tc>
        <w:tc>
          <w:tcPr>
            <w:tcW w:w="3827" w:type="dxa"/>
          </w:tcPr>
          <w:p w:rsidR="00D65823" w:rsidRPr="00E938A0" w:rsidRDefault="00D65823" w:rsidP="00D65823">
            <w:r>
              <w:t>Autoevaluare conform criteriilor: -1</w:t>
            </w:r>
          </w:p>
        </w:tc>
        <w:tc>
          <w:tcPr>
            <w:tcW w:w="2268" w:type="dxa"/>
          </w:tcPr>
          <w:p w:rsidR="00D65823" w:rsidRPr="00D25024" w:rsidRDefault="00D65823" w:rsidP="00D65823">
            <w:r>
              <w:t>Punctaj acordat: - 1</w:t>
            </w:r>
          </w:p>
        </w:tc>
      </w:tr>
    </w:tbl>
    <w:p w:rsidR="00D65823" w:rsidRPr="00D25024" w:rsidRDefault="00D65823" w:rsidP="00D65823">
      <w:pPr>
        <w:jc w:val="left"/>
        <w:rPr>
          <w:lang w:val="en-US"/>
        </w:rPr>
      </w:pPr>
      <w:proofErr w:type="gramStart"/>
      <w:r w:rsidRPr="00D25024">
        <w:rPr>
          <w:b/>
          <w:bCs/>
          <w:lang w:val="en-US"/>
        </w:rPr>
        <w:t>Indicator 1.1.6.</w:t>
      </w:r>
      <w:proofErr w:type="gramEnd"/>
      <w:r w:rsidRPr="00D25024">
        <w:rPr>
          <w:lang w:val="en-US"/>
        </w:rPr>
        <w:t xml:space="preserve"> Asigurarea cu spații pentru prepararea și servirea hranei, care corespund normelor sanitare în vigoare privind siguranța, accesibilitatea, funcționalitatea și confortul elevilor/ copiilor*(după 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D65823" w:rsidRPr="00E938A0" w:rsidTr="00D65823">
        <w:tc>
          <w:tcPr>
            <w:tcW w:w="2069" w:type="dxa"/>
          </w:tcPr>
          <w:p w:rsidR="00D65823" w:rsidRPr="00BD4375" w:rsidRDefault="00D65823" w:rsidP="00D65823">
            <w:pPr>
              <w:jc w:val="left"/>
            </w:pPr>
            <w:r w:rsidRPr="00BD4375">
              <w:t xml:space="preserve">Dovezi </w:t>
            </w:r>
          </w:p>
        </w:tc>
        <w:tc>
          <w:tcPr>
            <w:tcW w:w="7570" w:type="dxa"/>
            <w:gridSpan w:val="3"/>
          </w:tcPr>
          <w:p w:rsidR="00D65823" w:rsidRDefault="00D65823" w:rsidP="00566E25">
            <w:pPr>
              <w:pStyle w:val="a4"/>
              <w:numPr>
                <w:ilvl w:val="0"/>
                <w:numId w:val="11"/>
              </w:numPr>
            </w:pPr>
            <w:r>
              <w:t>Ordinul nr.59 din 01.09.2021 cu privire la constituirea comisiei de triere;</w:t>
            </w:r>
            <w:hyperlink r:id="rId25">
              <w:r w:rsidRPr="00D65823">
                <w:rPr>
                  <w:color w:val="1155CC"/>
                  <w:u w:val="single"/>
                </w:rPr>
                <w:t xml:space="preserve"> (Anexa 1.1.6.1)</w:t>
              </w:r>
            </w:hyperlink>
          </w:p>
          <w:p w:rsidR="00D65823" w:rsidRDefault="00D65823" w:rsidP="00566E25">
            <w:pPr>
              <w:pStyle w:val="a4"/>
              <w:numPr>
                <w:ilvl w:val="0"/>
                <w:numId w:val="11"/>
              </w:numPr>
            </w:pPr>
            <w:r>
              <w:t>Ordinul nr.01 din 09.01.2023 cu privire la organizarea alimentației în anul de studii 2023;</w:t>
            </w:r>
            <w:hyperlink r:id="rId26">
              <w:r w:rsidRPr="00D65823">
                <w:rPr>
                  <w:color w:val="1155CC"/>
                  <w:u w:val="single"/>
                </w:rPr>
                <w:t>( Anexa 1.1.6.2)</w:t>
              </w:r>
            </w:hyperlink>
          </w:p>
          <w:p w:rsidR="00D65823" w:rsidRDefault="00D65823" w:rsidP="00566E25">
            <w:pPr>
              <w:pStyle w:val="a4"/>
              <w:numPr>
                <w:ilvl w:val="0"/>
                <w:numId w:val="11"/>
              </w:numPr>
            </w:pPr>
            <w:r>
              <w:t xml:space="preserve">Registru de triaj, Registru de rebutare, Registru sanitar; </w:t>
            </w:r>
          </w:p>
          <w:p w:rsidR="00D65823" w:rsidRDefault="00D65823" w:rsidP="00566E25">
            <w:pPr>
              <w:pStyle w:val="a4"/>
              <w:numPr>
                <w:ilvl w:val="0"/>
                <w:numId w:val="11"/>
              </w:numPr>
            </w:pPr>
            <w:r>
              <w:t xml:space="preserve">Graficul zilelor sanitare din cantină, aprobate de director; </w:t>
            </w:r>
            <w:hyperlink r:id="rId27">
              <w:r w:rsidRPr="00D65823">
                <w:rPr>
                  <w:color w:val="1155CC"/>
                  <w:u w:val="single"/>
                </w:rPr>
                <w:t>(Anexa 1.1.6.3)</w:t>
              </w:r>
            </w:hyperlink>
          </w:p>
          <w:p w:rsidR="00D65823" w:rsidRDefault="00D65823" w:rsidP="00566E25">
            <w:pPr>
              <w:pStyle w:val="a4"/>
              <w:numPr>
                <w:ilvl w:val="0"/>
                <w:numId w:val="11"/>
              </w:numPr>
            </w:pPr>
            <w:r>
              <w:t>Fișele tehnologice de preparare a hranei;</w:t>
            </w:r>
            <w:hyperlink r:id="rId28">
              <w:r w:rsidRPr="00D65823">
                <w:rPr>
                  <w:color w:val="1155CC"/>
                  <w:u w:val="single"/>
                </w:rPr>
                <w:t>(Anexa 1.1.6.4)</w:t>
              </w:r>
            </w:hyperlink>
          </w:p>
          <w:p w:rsidR="00D65823" w:rsidRDefault="00D65823" w:rsidP="00566E25">
            <w:pPr>
              <w:pStyle w:val="a4"/>
              <w:numPr>
                <w:ilvl w:val="0"/>
                <w:numId w:val="11"/>
              </w:numPr>
            </w:pPr>
            <w:r>
              <w:t>Lista produselor interzise;</w:t>
            </w:r>
            <w:hyperlink r:id="rId29">
              <w:r w:rsidRPr="00D65823">
                <w:rPr>
                  <w:color w:val="1155CC"/>
                  <w:u w:val="single"/>
                </w:rPr>
                <w:t>(Anexa 1.1.6.5)</w:t>
              </w:r>
            </w:hyperlink>
          </w:p>
          <w:p w:rsidR="00F5723B" w:rsidRDefault="00D65823" w:rsidP="00F5723B">
            <w:pPr>
              <w:pStyle w:val="a4"/>
              <w:numPr>
                <w:ilvl w:val="0"/>
                <w:numId w:val="11"/>
              </w:numPr>
            </w:pPr>
            <w:r>
              <w:t xml:space="preserve">Fișa examenelor medicale ale angajaților cantinei, 1 angajat; </w:t>
            </w:r>
            <w:hyperlink r:id="rId30">
              <w:r w:rsidRPr="00D65823">
                <w:rPr>
                  <w:color w:val="1155CC"/>
                  <w:u w:val="single"/>
                </w:rPr>
                <w:t>(Anexa 1.1.6.6)</w:t>
              </w:r>
            </w:hyperlink>
          </w:p>
          <w:p w:rsidR="00D65823" w:rsidRPr="00F5723B" w:rsidRDefault="00F5723B" w:rsidP="00F5723B">
            <w:pPr>
              <w:pStyle w:val="a4"/>
              <w:numPr>
                <w:ilvl w:val="0"/>
                <w:numId w:val="11"/>
              </w:numPr>
              <w:jc w:val="left"/>
            </w:pPr>
            <w:r>
              <w:t xml:space="preserve">Ordinul nr.13din </w:t>
            </w:r>
            <w:r w:rsidR="00D65823" w:rsidRPr="00F5723B">
              <w:t>17 .01.2023 cu privire la situația epidimiologică;</w:t>
            </w:r>
            <w:r>
              <w:t xml:space="preserve"> </w:t>
            </w:r>
            <w:r w:rsidR="00D65823" w:rsidRPr="00F5723B">
              <w:t>(Anexa 1.1.6.7)</w:t>
            </w:r>
          </w:p>
        </w:tc>
      </w:tr>
      <w:tr w:rsidR="00D65823" w:rsidRPr="00E938A0" w:rsidTr="00D65823">
        <w:tc>
          <w:tcPr>
            <w:tcW w:w="2069" w:type="dxa"/>
          </w:tcPr>
          <w:p w:rsidR="00D65823" w:rsidRPr="00BD4375" w:rsidRDefault="00D65823" w:rsidP="00D65823">
            <w:pPr>
              <w:jc w:val="left"/>
            </w:pPr>
            <w:r w:rsidRPr="00BD4375">
              <w:t>Constatări</w:t>
            </w:r>
          </w:p>
        </w:tc>
        <w:tc>
          <w:tcPr>
            <w:tcW w:w="7570" w:type="dxa"/>
            <w:gridSpan w:val="3"/>
          </w:tcPr>
          <w:p w:rsidR="00D65823" w:rsidRDefault="00D65823" w:rsidP="00D65823">
            <w:r>
              <w:t>Instituția este asigurată cu bloc alimentar funcțional, dotat cu utilaj tehnic și frigorific conform regulamentului sanitar și standardelor de dotare (sală de preparare a bucatelor dotată cu inventar și echipamente conform standardelor, sufragerie pentru - 50 de locuri. Produsele alimentare sunt achiziționate de la agenți economici cu care s-au încheiat contracte. Livrarea și primirea produselor alimentare se realizează conform cerințelor.  Sala de deservire a elevilor se află într-o încăpere adaptată la subsolul blocului de studii. Deși aceasta a soluționat problema alimentației elevilor, intrarea în sala de mese prezintă disconfort.</w:t>
            </w:r>
          </w:p>
        </w:tc>
      </w:tr>
      <w:tr w:rsidR="00D65823" w:rsidRPr="00E938A0" w:rsidTr="00D65823">
        <w:tc>
          <w:tcPr>
            <w:tcW w:w="2069" w:type="dxa"/>
          </w:tcPr>
          <w:p w:rsidR="00D65823" w:rsidRPr="00BD4375" w:rsidRDefault="00D65823" w:rsidP="00D65823">
            <w:pPr>
              <w:jc w:val="left"/>
            </w:pPr>
            <w:r>
              <w:t>Pondere și punctaj acordat</w:t>
            </w:r>
            <w:r w:rsidRPr="00BD4375">
              <w:t xml:space="preserve"> </w:t>
            </w:r>
          </w:p>
        </w:tc>
        <w:tc>
          <w:tcPr>
            <w:tcW w:w="1475" w:type="dxa"/>
          </w:tcPr>
          <w:p w:rsidR="00D65823" w:rsidRPr="00E938A0" w:rsidRDefault="00D65823" w:rsidP="00D65823">
            <w:r w:rsidRPr="00BD4375">
              <w:t>Pondere:</w:t>
            </w:r>
            <w:r w:rsidRPr="00E938A0">
              <w:t xml:space="preserve"> </w:t>
            </w:r>
            <w:r>
              <w:rPr>
                <w:bCs/>
              </w:rPr>
              <w:t>1</w:t>
            </w:r>
          </w:p>
        </w:tc>
        <w:tc>
          <w:tcPr>
            <w:tcW w:w="3827" w:type="dxa"/>
          </w:tcPr>
          <w:p w:rsidR="00D65823" w:rsidRPr="00E938A0" w:rsidRDefault="00D65823" w:rsidP="00D65823">
            <w:r>
              <w:t>Autoevaluare conform criteriilor: -1</w:t>
            </w:r>
          </w:p>
        </w:tc>
        <w:tc>
          <w:tcPr>
            <w:tcW w:w="2268" w:type="dxa"/>
          </w:tcPr>
          <w:p w:rsidR="00D65823" w:rsidRPr="00D25024" w:rsidRDefault="00D65823" w:rsidP="00D65823">
            <w:r>
              <w:t>Punctaj acordat: - 1</w:t>
            </w:r>
          </w:p>
        </w:tc>
      </w:tr>
    </w:tbl>
    <w:p w:rsidR="00D65823" w:rsidRPr="00D25024" w:rsidRDefault="00D65823" w:rsidP="00D65823">
      <w:pPr>
        <w:jc w:val="left"/>
        <w:rPr>
          <w:lang w:val="en-US"/>
        </w:rPr>
      </w:pPr>
      <w:proofErr w:type="gramStart"/>
      <w:r w:rsidRPr="00D25024">
        <w:rPr>
          <w:b/>
          <w:bCs/>
          <w:lang w:val="en-US"/>
        </w:rPr>
        <w:lastRenderedPageBreak/>
        <w:t>Indicator 1.1.7.</w:t>
      </w:r>
      <w:proofErr w:type="gramEnd"/>
      <w:r w:rsidRPr="00D25024">
        <w:rPr>
          <w:lang w:val="en-US"/>
        </w:rPr>
        <w:t xml:space="preserve"> </w:t>
      </w:r>
      <w:proofErr w:type="gramStart"/>
      <w:r w:rsidRPr="00D25024">
        <w:rPr>
          <w:lang w:val="en-US"/>
        </w:rPr>
        <w:t>Prezența spațiilor sanitare, cu respectarea criteriilor de accesibilitate, funcționalitate și confort pentru elevi/ copii</w:t>
      </w:r>
      <w:r>
        <w:rPr>
          <w:lang w:val="en-US"/>
        </w:rPr>
        <w:t>.</w:t>
      </w:r>
      <w:proofErr w:type="gram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50DD2" w:rsidRPr="00E938A0" w:rsidTr="00D65823">
        <w:tc>
          <w:tcPr>
            <w:tcW w:w="2069" w:type="dxa"/>
          </w:tcPr>
          <w:p w:rsidR="00F50DD2" w:rsidRPr="00BD4375" w:rsidRDefault="00F50DD2" w:rsidP="00D65823">
            <w:pPr>
              <w:jc w:val="left"/>
            </w:pPr>
            <w:r w:rsidRPr="00BD4375">
              <w:t xml:space="preserve">Dovezi </w:t>
            </w:r>
          </w:p>
        </w:tc>
        <w:tc>
          <w:tcPr>
            <w:tcW w:w="7570" w:type="dxa"/>
            <w:gridSpan w:val="3"/>
          </w:tcPr>
          <w:p w:rsidR="00F50DD2" w:rsidRDefault="00F50DD2" w:rsidP="00566E25">
            <w:pPr>
              <w:pStyle w:val="a4"/>
              <w:numPr>
                <w:ilvl w:val="0"/>
                <w:numId w:val="12"/>
              </w:numPr>
            </w:pPr>
            <w:r>
              <w:t>WC-uri în incinta instituției separate pentru băieți și fete executat în cadrul contractului nr.21025032/ocds-b3wdpl-MD1592804119375 din 22.07.2020 încheiat între SRL Regina-Lemn-Plast;</w:t>
            </w:r>
            <w:hyperlink r:id="rId31">
              <w:r w:rsidRPr="00F50DD2">
                <w:rPr>
                  <w:color w:val="1155CC"/>
                  <w:u w:val="single"/>
                </w:rPr>
                <w:t>(Anexa 1.1.7.1)</w:t>
              </w:r>
            </w:hyperlink>
          </w:p>
          <w:p w:rsidR="00F50DD2" w:rsidRDefault="00F50DD2" w:rsidP="00566E25">
            <w:pPr>
              <w:pStyle w:val="a4"/>
              <w:numPr>
                <w:ilvl w:val="0"/>
                <w:numId w:val="12"/>
              </w:numPr>
            </w:pPr>
            <w:r>
              <w:t>Lavoare cu apă curgătoare –16,uscătoare electrice pentru  mâini - 4;</w:t>
            </w:r>
          </w:p>
          <w:p w:rsidR="00F50DD2" w:rsidRDefault="00F50DD2" w:rsidP="00566E25">
            <w:pPr>
              <w:pStyle w:val="a4"/>
              <w:numPr>
                <w:ilvl w:val="0"/>
                <w:numId w:val="12"/>
              </w:numPr>
            </w:pPr>
            <w:r>
              <w:t>Apă caldă și săpun, dezinfectant în fiecare clasă, WC, cantină;</w:t>
            </w:r>
          </w:p>
          <w:p w:rsidR="00F50DD2" w:rsidRDefault="00F50DD2" w:rsidP="00566E25">
            <w:pPr>
              <w:pStyle w:val="a4"/>
              <w:numPr>
                <w:ilvl w:val="0"/>
                <w:numId w:val="12"/>
              </w:numPr>
            </w:pPr>
            <w:r>
              <w:t>Planul igienizării instituției;</w:t>
            </w:r>
            <w:hyperlink r:id="rId32">
              <w:r w:rsidRPr="00F50DD2">
                <w:rPr>
                  <w:color w:val="1155CC"/>
                  <w:u w:val="single"/>
                </w:rPr>
                <w:t>(Anexa 1.1.7.2)</w:t>
              </w:r>
            </w:hyperlink>
          </w:p>
        </w:tc>
      </w:tr>
      <w:tr w:rsidR="00F50DD2" w:rsidRPr="00E938A0" w:rsidTr="00D65823">
        <w:tc>
          <w:tcPr>
            <w:tcW w:w="2069" w:type="dxa"/>
          </w:tcPr>
          <w:p w:rsidR="00F50DD2" w:rsidRPr="00BD4375" w:rsidRDefault="00F50DD2" w:rsidP="00D65823">
            <w:pPr>
              <w:jc w:val="left"/>
            </w:pPr>
            <w:r w:rsidRPr="00BD4375">
              <w:t>Constatări</w:t>
            </w:r>
          </w:p>
        </w:tc>
        <w:tc>
          <w:tcPr>
            <w:tcW w:w="7570" w:type="dxa"/>
            <w:gridSpan w:val="3"/>
          </w:tcPr>
          <w:p w:rsidR="00F50DD2" w:rsidRDefault="00F50DD2" w:rsidP="00F50DD2">
            <w:r>
              <w:t>Instituția este dotată cu bloc sanitar interior, se respectă normele de accesibilitate, funcționalitate și confort, apă caldă curgătoare, săpun lichid, uscătoare.  Blocul sanitar a fost construit recent, în anul 2020, din  sursele componente ale Consiliului Raional Soroca . Este accesibil, respectă criteriile de confort pentru elevi și personalul instituției.</w:t>
            </w:r>
          </w:p>
        </w:tc>
      </w:tr>
      <w:tr w:rsidR="00F50DD2" w:rsidRPr="00E938A0" w:rsidTr="00D65823">
        <w:tc>
          <w:tcPr>
            <w:tcW w:w="2069" w:type="dxa"/>
          </w:tcPr>
          <w:p w:rsidR="00F50DD2" w:rsidRPr="00BD4375" w:rsidRDefault="00F50DD2" w:rsidP="00D65823">
            <w:pPr>
              <w:jc w:val="left"/>
            </w:pPr>
            <w:r>
              <w:t>Pondere și punctaj acordat</w:t>
            </w:r>
            <w:r w:rsidRPr="00BD4375">
              <w:t xml:space="preserve"> </w:t>
            </w:r>
          </w:p>
        </w:tc>
        <w:tc>
          <w:tcPr>
            <w:tcW w:w="1475" w:type="dxa"/>
          </w:tcPr>
          <w:p w:rsidR="00F50DD2" w:rsidRPr="00E938A0" w:rsidRDefault="00F50DD2" w:rsidP="00D65823">
            <w:r w:rsidRPr="00BD4375">
              <w:t>Pondere:</w:t>
            </w:r>
            <w:r w:rsidRPr="00E938A0">
              <w:t xml:space="preserve"> </w:t>
            </w:r>
            <w:r>
              <w:rPr>
                <w:bCs/>
              </w:rPr>
              <w:t>1</w:t>
            </w:r>
          </w:p>
        </w:tc>
        <w:tc>
          <w:tcPr>
            <w:tcW w:w="3827" w:type="dxa"/>
          </w:tcPr>
          <w:p w:rsidR="00F50DD2" w:rsidRPr="00E938A0" w:rsidRDefault="00F50DD2" w:rsidP="00D65823">
            <w:r>
              <w:t>Autoevaluare conform criteriilor: -1</w:t>
            </w:r>
          </w:p>
        </w:tc>
        <w:tc>
          <w:tcPr>
            <w:tcW w:w="2268" w:type="dxa"/>
          </w:tcPr>
          <w:p w:rsidR="00F50DD2" w:rsidRPr="00D25024" w:rsidRDefault="00F50DD2" w:rsidP="00D65823">
            <w:r>
              <w:t>Punctaj acordat: - 1</w:t>
            </w:r>
          </w:p>
        </w:tc>
      </w:tr>
    </w:tbl>
    <w:p w:rsidR="00D65823" w:rsidRPr="00D25024" w:rsidRDefault="00D65823" w:rsidP="00D65823">
      <w:pPr>
        <w:rPr>
          <w:lang w:val="en-US"/>
        </w:rPr>
      </w:pPr>
      <w:proofErr w:type="gramStart"/>
      <w:r w:rsidRPr="00D25024">
        <w:rPr>
          <w:b/>
          <w:bCs/>
          <w:lang w:val="en-US"/>
        </w:rPr>
        <w:t>Indicator 1.1.8.</w:t>
      </w:r>
      <w:proofErr w:type="gramEnd"/>
      <w:r w:rsidRPr="00D25024">
        <w:rPr>
          <w:lang w:val="en-US"/>
        </w:rPr>
        <w:t xml:space="preserve"> Existența și funcționalitatea mijloacelor antiincendiare și </w:t>
      </w:r>
      <w:proofErr w:type="gramStart"/>
      <w:r w:rsidRPr="00D25024">
        <w:rPr>
          <w:lang w:val="en-US"/>
        </w:rPr>
        <w:t>a</w:t>
      </w:r>
      <w:proofErr w:type="gramEnd"/>
      <w:r w:rsidRPr="00D25024">
        <w:rPr>
          <w:lang w:val="en-US"/>
        </w:rPr>
        <w:t xml:space="preserve"> ieșirilor de rezervă</w:t>
      </w:r>
      <w:r>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50DD2" w:rsidRPr="00E938A0" w:rsidTr="00D65823">
        <w:tc>
          <w:tcPr>
            <w:tcW w:w="2069" w:type="dxa"/>
          </w:tcPr>
          <w:p w:rsidR="00F50DD2" w:rsidRPr="00BD4375" w:rsidRDefault="00F50DD2" w:rsidP="00D65823">
            <w:pPr>
              <w:jc w:val="left"/>
            </w:pPr>
            <w:r w:rsidRPr="00BD4375">
              <w:t xml:space="preserve">Dovezi </w:t>
            </w:r>
          </w:p>
        </w:tc>
        <w:tc>
          <w:tcPr>
            <w:tcW w:w="7570" w:type="dxa"/>
            <w:gridSpan w:val="3"/>
          </w:tcPr>
          <w:p w:rsidR="00F50DD2" w:rsidRDefault="00F50DD2" w:rsidP="00566E25">
            <w:pPr>
              <w:pStyle w:val="a4"/>
              <w:numPr>
                <w:ilvl w:val="0"/>
                <w:numId w:val="13"/>
              </w:numPr>
            </w:pPr>
            <w:r>
              <w:t>Scheme de evacuare a elevilor și a personalului  în cazuri de situații excepționale, amplasate pe holul gimnaziului;</w:t>
            </w:r>
            <w:hyperlink r:id="rId33">
              <w:r w:rsidRPr="00F50DD2">
                <w:rPr>
                  <w:color w:val="1155CC"/>
                  <w:u w:val="single"/>
                </w:rPr>
                <w:t>(Anexa 1.1.8.1)</w:t>
              </w:r>
            </w:hyperlink>
          </w:p>
          <w:p w:rsidR="00F50DD2" w:rsidRDefault="00F50DD2" w:rsidP="00566E25">
            <w:pPr>
              <w:pStyle w:val="a4"/>
              <w:numPr>
                <w:ilvl w:val="0"/>
                <w:numId w:val="13"/>
              </w:numPr>
            </w:pPr>
            <w:r>
              <w:t>2 stingătoare cu termen de valabilitate actual;</w:t>
            </w:r>
            <w:hyperlink r:id="rId34">
              <w:r w:rsidRPr="00F50DD2">
                <w:rPr>
                  <w:color w:val="1155CC"/>
                  <w:u w:val="single"/>
                </w:rPr>
                <w:t>(Anexa 1.1.8.2)</w:t>
              </w:r>
            </w:hyperlink>
          </w:p>
          <w:p w:rsidR="00F50DD2" w:rsidRDefault="00F50DD2" w:rsidP="00566E25">
            <w:pPr>
              <w:pStyle w:val="a4"/>
              <w:numPr>
                <w:ilvl w:val="0"/>
                <w:numId w:val="13"/>
              </w:numPr>
            </w:pPr>
            <w:r>
              <w:t>Ladă de nisip, lopată, căldare antiincendiară;</w:t>
            </w:r>
            <w:hyperlink r:id="rId35">
              <w:r w:rsidRPr="00F50DD2">
                <w:rPr>
                  <w:color w:val="1155CC"/>
                  <w:u w:val="single"/>
                </w:rPr>
                <w:t>(Anexa 1.1.8.3)</w:t>
              </w:r>
            </w:hyperlink>
          </w:p>
          <w:p w:rsidR="00F50DD2" w:rsidRDefault="00F50DD2" w:rsidP="00566E25">
            <w:pPr>
              <w:pStyle w:val="a4"/>
              <w:numPr>
                <w:ilvl w:val="0"/>
                <w:numId w:val="13"/>
              </w:numPr>
            </w:pPr>
            <w:r>
              <w:t>Ordinul nr. 15 din 20.01.2023, nr.18 din 16.02.2023 cu privire la organizarea și desfășurarea măsurilor protecției civile în instituție;</w:t>
            </w:r>
            <w:hyperlink r:id="rId36">
              <w:r w:rsidRPr="00F50DD2">
                <w:rPr>
                  <w:color w:val="1155CC"/>
                  <w:u w:val="single"/>
                </w:rPr>
                <w:t>(Anexa 1.1.8.4)</w:t>
              </w:r>
            </w:hyperlink>
          </w:p>
          <w:p w:rsidR="00F50DD2" w:rsidRDefault="00F50DD2" w:rsidP="00566E25">
            <w:pPr>
              <w:pStyle w:val="a4"/>
              <w:numPr>
                <w:ilvl w:val="0"/>
                <w:numId w:val="13"/>
              </w:numPr>
            </w:pPr>
            <w:r>
              <w:t>Instituția este asigurată cu două ieșiri de rezervă;</w:t>
            </w:r>
          </w:p>
          <w:p w:rsidR="00F50DD2" w:rsidRDefault="00F50DD2" w:rsidP="00566E25">
            <w:pPr>
              <w:pStyle w:val="a4"/>
              <w:numPr>
                <w:ilvl w:val="0"/>
                <w:numId w:val="13"/>
              </w:numPr>
            </w:pPr>
            <w:r w:rsidRPr="00F50DD2">
              <w:rPr>
                <w:rFonts w:eastAsia="Times New Roman"/>
                <w:sz w:val="14"/>
                <w:szCs w:val="14"/>
              </w:rPr>
              <w:t xml:space="preserve"> </w:t>
            </w:r>
            <w:r>
              <w:t xml:space="preserve">Procesul-verbal de control nr.416/22 din 24.06.2022 în domeniul supravegherii de stat </w:t>
            </w:r>
            <w:proofErr w:type="gramStart"/>
            <w:r>
              <w:t>a</w:t>
            </w:r>
            <w:proofErr w:type="gramEnd"/>
            <w:r>
              <w:t xml:space="preserve"> măsurilor contra incendiilor, eliberat de Direcția Supraveghere Tehnică Nord a Agenției pentru Supraveghere Tehnică.</w:t>
            </w:r>
          </w:p>
        </w:tc>
      </w:tr>
      <w:tr w:rsidR="00F50DD2" w:rsidRPr="00E938A0" w:rsidTr="00D65823">
        <w:tc>
          <w:tcPr>
            <w:tcW w:w="2069" w:type="dxa"/>
          </w:tcPr>
          <w:p w:rsidR="00F50DD2" w:rsidRPr="00BD4375" w:rsidRDefault="00F50DD2" w:rsidP="00D65823">
            <w:pPr>
              <w:jc w:val="left"/>
            </w:pPr>
            <w:r w:rsidRPr="00BD4375">
              <w:t>Constatări</w:t>
            </w:r>
          </w:p>
        </w:tc>
        <w:tc>
          <w:tcPr>
            <w:tcW w:w="7570" w:type="dxa"/>
            <w:gridSpan w:val="3"/>
          </w:tcPr>
          <w:p w:rsidR="00F50DD2" w:rsidRDefault="00F50DD2" w:rsidP="00F50DD2">
            <w:r>
              <w:t>Instituția dispune de mijloace antiincendiare și de ieșiri de rezervă funcționale. Termenul de valabilitate a stingătoarelor este valabil. Instituția este în colaborare continua cu Servicii SE, pompieri, CMF, poliție, APL. Conform Procesului-verbal de control nr.416/22 din 24.06.2022 în domeniul supravegherii de stat a măsurilor contra incendiilor, eliberat de Direcția Supraveghere Tehnică Nord a Agenției pentru Supraveghere Tehnică, la momentul examinării de către AST nu s-au depista neconformități.</w:t>
            </w:r>
          </w:p>
        </w:tc>
      </w:tr>
      <w:tr w:rsidR="00F50DD2" w:rsidRPr="00E938A0" w:rsidTr="00D65823">
        <w:tc>
          <w:tcPr>
            <w:tcW w:w="2069" w:type="dxa"/>
          </w:tcPr>
          <w:p w:rsidR="00F50DD2" w:rsidRPr="00BD4375" w:rsidRDefault="00F50DD2" w:rsidP="00D65823">
            <w:pPr>
              <w:jc w:val="left"/>
            </w:pPr>
            <w:r>
              <w:t>Pondere și punctaj acordat</w:t>
            </w:r>
            <w:r w:rsidRPr="00BD4375">
              <w:t xml:space="preserve"> </w:t>
            </w:r>
          </w:p>
        </w:tc>
        <w:tc>
          <w:tcPr>
            <w:tcW w:w="1475" w:type="dxa"/>
          </w:tcPr>
          <w:p w:rsidR="00F50DD2" w:rsidRPr="00E938A0" w:rsidRDefault="00F50DD2" w:rsidP="00D65823">
            <w:r w:rsidRPr="00BD4375">
              <w:t>Pondere:</w:t>
            </w:r>
            <w:r w:rsidRPr="00E938A0">
              <w:t xml:space="preserve"> </w:t>
            </w:r>
            <w:r>
              <w:rPr>
                <w:bCs/>
              </w:rPr>
              <w:t>1</w:t>
            </w:r>
          </w:p>
        </w:tc>
        <w:tc>
          <w:tcPr>
            <w:tcW w:w="3827" w:type="dxa"/>
          </w:tcPr>
          <w:p w:rsidR="00F50DD2" w:rsidRPr="00E938A0" w:rsidRDefault="00F50DD2" w:rsidP="00D65823">
            <w:r>
              <w:t>Autoevaluare conform criteriilor: -1</w:t>
            </w:r>
          </w:p>
        </w:tc>
        <w:tc>
          <w:tcPr>
            <w:tcW w:w="2268" w:type="dxa"/>
          </w:tcPr>
          <w:p w:rsidR="00F50DD2" w:rsidRPr="00D25024" w:rsidRDefault="00F50DD2" w:rsidP="00D65823">
            <w:r>
              <w:t>Punctaj acordat: - 1</w:t>
            </w:r>
          </w:p>
        </w:tc>
      </w:tr>
    </w:tbl>
    <w:p w:rsidR="00D65823" w:rsidRDefault="00D65823" w:rsidP="00D65823">
      <w:pPr>
        <w:rPr>
          <w:b/>
          <w:bCs/>
        </w:rPr>
      </w:pPr>
      <w:r w:rsidRPr="00BD4375">
        <w:rPr>
          <w:b/>
          <w:bCs/>
        </w:rPr>
        <w:t xml:space="preserve">Domeniu: </w:t>
      </w:r>
      <w:r>
        <w:rPr>
          <w:b/>
          <w:bCs/>
        </w:rPr>
        <w:t>Curriculum/ proces educațional</w:t>
      </w:r>
    </w:p>
    <w:p w:rsidR="00D65823" w:rsidRPr="00D25024" w:rsidRDefault="00D65823" w:rsidP="00D65823">
      <w:pPr>
        <w:rPr>
          <w:lang w:val="en-US"/>
        </w:rPr>
      </w:pPr>
      <w:proofErr w:type="gramStart"/>
      <w:r w:rsidRPr="00D25024">
        <w:rPr>
          <w:b/>
          <w:bCs/>
          <w:lang w:val="en-US"/>
        </w:rPr>
        <w:t>Indicator 1.1.9.</w:t>
      </w:r>
      <w:proofErr w:type="gramEnd"/>
      <w:r w:rsidRPr="00D25024">
        <w:rPr>
          <w:lang w:val="en-US"/>
        </w:rPr>
        <w:t xml:space="preserve"> Desfășurarea activităților de învățare și respectare a regulilor de circulație rutieră, a tehnicii securității, de prevenire a situațiilor de risc și de acordare a primului ajutor</w:t>
      </w:r>
      <w:r>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F50DD2" w:rsidRPr="00E938A0" w:rsidTr="00D65823">
        <w:tc>
          <w:tcPr>
            <w:tcW w:w="2069" w:type="dxa"/>
          </w:tcPr>
          <w:p w:rsidR="00F50DD2" w:rsidRPr="00BD4375" w:rsidRDefault="00F50DD2" w:rsidP="00D65823">
            <w:pPr>
              <w:jc w:val="left"/>
            </w:pPr>
            <w:r w:rsidRPr="00BD4375">
              <w:t xml:space="preserve">Dovezi </w:t>
            </w:r>
          </w:p>
        </w:tc>
        <w:tc>
          <w:tcPr>
            <w:tcW w:w="7570" w:type="dxa"/>
            <w:gridSpan w:val="3"/>
          </w:tcPr>
          <w:p w:rsidR="00F50DD2" w:rsidRDefault="00F50DD2" w:rsidP="00566E25">
            <w:pPr>
              <w:pStyle w:val="a4"/>
              <w:numPr>
                <w:ilvl w:val="0"/>
                <w:numId w:val="14"/>
              </w:numPr>
            </w:pPr>
            <w:r>
              <w:t>PAI, aprobat la ședința CP, proces-verbal nr.1din 25.08.2022 capitolul XXIII;</w:t>
            </w:r>
          </w:p>
          <w:p w:rsidR="00F50DD2" w:rsidRDefault="00F50DD2" w:rsidP="00566E25">
            <w:pPr>
              <w:pStyle w:val="a4"/>
              <w:numPr>
                <w:ilvl w:val="0"/>
                <w:numId w:val="14"/>
              </w:numPr>
            </w:pPr>
            <w:r>
              <w:t>Instructaj general al elevilor în baza Regulamentului - cadru de organizare și funcționare a instituțiilor de învățământ primar și secundar, pentru anul de studii 2022-2023; Listele elevilor cu semnături;</w:t>
            </w:r>
            <w:hyperlink r:id="rId37">
              <w:r w:rsidRPr="00F50DD2">
                <w:rPr>
                  <w:color w:val="1155CC"/>
                  <w:u w:val="single"/>
                </w:rPr>
                <w:t>(Anexa 1.1.9.1)</w:t>
              </w:r>
            </w:hyperlink>
          </w:p>
          <w:p w:rsidR="00F50DD2" w:rsidRDefault="00F50DD2" w:rsidP="00566E25">
            <w:pPr>
              <w:pStyle w:val="a4"/>
              <w:numPr>
                <w:ilvl w:val="0"/>
                <w:numId w:val="14"/>
              </w:numPr>
            </w:pPr>
            <w:r>
              <w:t>Ordinul nr.32 din 07.04.2023, nr.52 din 24.05.2023,  privind securitatea vieții copiilor în perioada vacantelor intersemestriale;</w:t>
            </w:r>
            <w:hyperlink r:id="rId38">
              <w:r w:rsidRPr="00F50DD2">
                <w:rPr>
                  <w:color w:val="1155CC"/>
                  <w:u w:val="single"/>
                </w:rPr>
                <w:t>(Anexa 1.1.9.2)</w:t>
              </w:r>
            </w:hyperlink>
          </w:p>
          <w:p w:rsidR="00F50DD2" w:rsidRDefault="00F50DD2" w:rsidP="00566E25">
            <w:pPr>
              <w:pStyle w:val="a4"/>
              <w:numPr>
                <w:ilvl w:val="0"/>
                <w:numId w:val="14"/>
              </w:numPr>
            </w:pPr>
            <w:r>
              <w:t>Ordinul nr.46 din 13.05.2023 cu privire la organizarea și desfășurarea Săptămânii Globale a Securității Rutiereîn baza ordinului nr.98-a din 11.05.2021 al ME;</w:t>
            </w:r>
            <w:hyperlink r:id="rId39">
              <w:r w:rsidRPr="00F50DD2">
                <w:rPr>
                  <w:color w:val="1155CC"/>
                  <w:u w:val="single"/>
                </w:rPr>
                <w:t>(Anexa 1.1.9.3)</w:t>
              </w:r>
            </w:hyperlink>
          </w:p>
          <w:p w:rsidR="00F50DD2" w:rsidRDefault="00F50DD2" w:rsidP="00566E25">
            <w:pPr>
              <w:pStyle w:val="a4"/>
              <w:numPr>
                <w:ilvl w:val="0"/>
                <w:numId w:val="14"/>
              </w:numPr>
            </w:pPr>
            <w:r>
              <w:lastRenderedPageBreak/>
              <w:t>Planul de acțiune „Cu privire la Săptămâna Mondială de conștientizare a consumului de sare”,în baza dispoziției DÎ Soroca nr.01-30/118 mai 2023, proiecte didactice ale diriginților;</w:t>
            </w:r>
            <w:hyperlink r:id="rId40">
              <w:r w:rsidRPr="00F50DD2">
                <w:rPr>
                  <w:color w:val="1155CC"/>
                  <w:u w:val="single"/>
                </w:rPr>
                <w:t>(Anexa 1.1.9.4)</w:t>
              </w:r>
            </w:hyperlink>
          </w:p>
          <w:p w:rsidR="00F50DD2" w:rsidRDefault="00F50DD2" w:rsidP="00566E25">
            <w:pPr>
              <w:pStyle w:val="a4"/>
              <w:numPr>
                <w:ilvl w:val="0"/>
                <w:numId w:val="14"/>
              </w:numPr>
            </w:pPr>
            <w:r>
              <w:t>Concursul național de desene „Mascota consumatorului”, organizat IS pentru Supravegherea Produselor Nealimentare și Protecția Consumatorului,   1 diplomă de participare;</w:t>
            </w:r>
            <w:hyperlink r:id="rId41">
              <w:r w:rsidRPr="00F50DD2">
                <w:rPr>
                  <w:color w:val="1155CC"/>
                  <w:u w:val="single"/>
                </w:rPr>
                <w:t>(Anexa 1.1.9.5)</w:t>
              </w:r>
            </w:hyperlink>
          </w:p>
          <w:p w:rsidR="00F50DD2" w:rsidRDefault="00F50DD2" w:rsidP="00566E25">
            <w:pPr>
              <w:pStyle w:val="a4"/>
              <w:numPr>
                <w:ilvl w:val="0"/>
                <w:numId w:val="14"/>
              </w:numPr>
            </w:pPr>
            <w:r>
              <w:t>Concurs național de desene „Uniți pentru Ukraina.Integrarea persoanelor refugiate în comunitățile locale”, organizat de DSE municipiul Soroca nr.562 din 22.09.2021, ordinul nr.01-30/722 din 08.11.2021 al DÎ Soroca. 1diplomă locul I;1 diplomă locul II ,1diplomă locul III;</w:t>
            </w:r>
            <w:hyperlink r:id="rId42">
              <w:r w:rsidRPr="00F50DD2">
                <w:rPr>
                  <w:color w:val="1155CC"/>
                  <w:u w:val="single"/>
                </w:rPr>
                <w:t>(Anexa 1.1.9.6)</w:t>
              </w:r>
            </w:hyperlink>
          </w:p>
          <w:p w:rsidR="00F50DD2" w:rsidRDefault="00F50DD2" w:rsidP="00566E25">
            <w:pPr>
              <w:pStyle w:val="a4"/>
              <w:numPr>
                <w:ilvl w:val="0"/>
                <w:numId w:val="14"/>
              </w:numPr>
            </w:pPr>
            <w:r w:rsidRPr="00F50DD2">
              <w:rPr>
                <w:rFonts w:eastAsia="Times New Roman"/>
                <w:sz w:val="14"/>
                <w:szCs w:val="14"/>
              </w:rPr>
              <w:t xml:space="preserve"> </w:t>
            </w:r>
            <w:r>
              <w:t>Măsuri de protecție civilă în caz de pericol și de declanșare a situațiilor excepționale stipulate în Planul de activitate a directorului adjunct pentru educație pentru anul de studii 2022-2023;</w:t>
            </w:r>
          </w:p>
        </w:tc>
      </w:tr>
      <w:tr w:rsidR="00F50DD2" w:rsidRPr="00E938A0" w:rsidTr="00D65823">
        <w:tc>
          <w:tcPr>
            <w:tcW w:w="2069" w:type="dxa"/>
          </w:tcPr>
          <w:p w:rsidR="00F50DD2" w:rsidRPr="00BD4375" w:rsidRDefault="00F50DD2" w:rsidP="00D65823">
            <w:pPr>
              <w:jc w:val="left"/>
            </w:pPr>
            <w:r w:rsidRPr="00BD4375">
              <w:lastRenderedPageBreak/>
              <w:t>Constatări</w:t>
            </w:r>
          </w:p>
        </w:tc>
        <w:tc>
          <w:tcPr>
            <w:tcW w:w="7570" w:type="dxa"/>
            <w:gridSpan w:val="3"/>
          </w:tcPr>
          <w:p w:rsidR="00F50DD2" w:rsidRDefault="00F50DD2" w:rsidP="00F50DD2">
            <w:r>
              <w:t xml:space="preserve">Instituția organizează și desfășoară sistematic, pentru elevi și pentru adulți, activități de învățare și respectare a regulilor de circulație rutieră, a tehnicii securității, de prevenire a situațiilor de risc.  Sunt puțin vizibile acțiunile de instruire pe domeniul de acordare a primului ajutor, deoarece instituția nu are asistent medical. </w:t>
            </w:r>
          </w:p>
        </w:tc>
      </w:tr>
      <w:tr w:rsidR="00F50DD2" w:rsidRPr="00E938A0" w:rsidTr="00D65823">
        <w:tc>
          <w:tcPr>
            <w:tcW w:w="2069" w:type="dxa"/>
          </w:tcPr>
          <w:p w:rsidR="00F50DD2" w:rsidRPr="00BD4375" w:rsidRDefault="00F50DD2" w:rsidP="00D65823">
            <w:pPr>
              <w:jc w:val="left"/>
            </w:pPr>
            <w:r>
              <w:t>Pondere și punctaj acordat</w:t>
            </w:r>
            <w:r w:rsidRPr="00BD4375">
              <w:t xml:space="preserve"> </w:t>
            </w:r>
          </w:p>
        </w:tc>
        <w:tc>
          <w:tcPr>
            <w:tcW w:w="1333" w:type="dxa"/>
          </w:tcPr>
          <w:p w:rsidR="00F50DD2" w:rsidRPr="00E938A0" w:rsidRDefault="00F50DD2" w:rsidP="00D65823">
            <w:r w:rsidRPr="00BD4375">
              <w:t>Pondere:</w:t>
            </w:r>
            <w:r w:rsidRPr="00E938A0">
              <w:t xml:space="preserve"> </w:t>
            </w:r>
            <w:r>
              <w:rPr>
                <w:bCs/>
              </w:rPr>
              <w:t>1</w:t>
            </w:r>
          </w:p>
        </w:tc>
        <w:tc>
          <w:tcPr>
            <w:tcW w:w="3969" w:type="dxa"/>
          </w:tcPr>
          <w:p w:rsidR="00F50DD2" w:rsidRPr="00E938A0" w:rsidRDefault="00F50DD2" w:rsidP="00D65823">
            <w:r>
              <w:t>Autoevaluare conform criteriilor:-0,75</w:t>
            </w:r>
          </w:p>
        </w:tc>
        <w:tc>
          <w:tcPr>
            <w:tcW w:w="2268" w:type="dxa"/>
          </w:tcPr>
          <w:p w:rsidR="00F50DD2" w:rsidRPr="00D25024" w:rsidRDefault="00F50DD2" w:rsidP="00D65823">
            <w:r w:rsidRPr="00595BA3">
              <w:rPr>
                <w:sz w:val="22"/>
              </w:rPr>
              <w:t>Punctaj acordat:-</w:t>
            </w:r>
            <w:r>
              <w:t>0,75</w:t>
            </w:r>
          </w:p>
        </w:tc>
      </w:tr>
      <w:tr w:rsidR="00F50DD2" w:rsidRPr="00E938A0" w:rsidTr="00D65823">
        <w:tc>
          <w:tcPr>
            <w:tcW w:w="7371" w:type="dxa"/>
            <w:gridSpan w:val="3"/>
          </w:tcPr>
          <w:p w:rsidR="00F50DD2" w:rsidRPr="00415CB2" w:rsidRDefault="00F50DD2" w:rsidP="00D65823">
            <w:pPr>
              <w:rPr>
                <w:b/>
                <w:bCs/>
              </w:rPr>
            </w:pPr>
            <w:r w:rsidRPr="00415CB2">
              <w:rPr>
                <w:b/>
                <w:bCs/>
              </w:rPr>
              <w:t>Total standard</w:t>
            </w:r>
          </w:p>
        </w:tc>
        <w:tc>
          <w:tcPr>
            <w:tcW w:w="2268" w:type="dxa"/>
          </w:tcPr>
          <w:p w:rsidR="00F50DD2" w:rsidRPr="00415CB2" w:rsidRDefault="00F50DD2" w:rsidP="00D65823">
            <w:pPr>
              <w:rPr>
                <w:b/>
                <w:bCs/>
              </w:rPr>
            </w:pPr>
            <w:r>
              <w:rPr>
                <w:b/>
                <w:bCs/>
              </w:rPr>
              <w:t>9,75</w:t>
            </w:r>
          </w:p>
        </w:tc>
      </w:tr>
    </w:tbl>
    <w:p w:rsidR="00D65823" w:rsidRPr="00D25024" w:rsidRDefault="00D65823" w:rsidP="00D65823">
      <w:pPr>
        <w:pStyle w:val="2"/>
        <w:jc w:val="left"/>
        <w:rPr>
          <w:lang w:val="en-US"/>
        </w:rPr>
      </w:pPr>
      <w:bookmarkStart w:id="7" w:name="_Toc46741864"/>
      <w:bookmarkStart w:id="8" w:name="_Toc48389082"/>
      <w:proofErr w:type="gramStart"/>
      <w:r w:rsidRPr="00D25024">
        <w:rPr>
          <w:lang w:val="en-US"/>
        </w:rPr>
        <w:t>Standard 1.2.</w:t>
      </w:r>
      <w:proofErr w:type="gramEnd"/>
      <w:r w:rsidRPr="00D25024">
        <w:rPr>
          <w:lang w:val="en-US"/>
        </w:rPr>
        <w:t xml:space="preserve"> </w:t>
      </w:r>
      <w:proofErr w:type="gramStart"/>
      <w:r w:rsidRPr="00D25024">
        <w:rPr>
          <w:lang w:val="en-US"/>
        </w:rPr>
        <w:t>Instituția dezvoltă parteneriate comunitare în vederea protecției integrității fizice și psihice a fiecărui elev/ copil</w:t>
      </w:r>
      <w:bookmarkEnd w:id="7"/>
      <w:bookmarkEnd w:id="8"/>
      <w:r>
        <w:rPr>
          <w:lang w:val="en-US"/>
        </w:rPr>
        <w:t>.</w:t>
      </w:r>
      <w:proofErr w:type="gramEnd"/>
    </w:p>
    <w:p w:rsidR="00D65823" w:rsidRPr="00D25024" w:rsidRDefault="00D65823" w:rsidP="00D65823">
      <w:pPr>
        <w:rPr>
          <w:b/>
          <w:bCs/>
          <w:lang w:val="en-US"/>
        </w:rPr>
      </w:pPr>
      <w:r w:rsidRPr="00D25024">
        <w:rPr>
          <w:b/>
          <w:bCs/>
          <w:lang w:val="en-US"/>
        </w:rPr>
        <w:t>Domeniu: Management</w:t>
      </w:r>
    </w:p>
    <w:p w:rsidR="00D65823" w:rsidRPr="00D25024" w:rsidRDefault="00D65823" w:rsidP="00D65823">
      <w:pPr>
        <w:jc w:val="left"/>
        <w:rPr>
          <w:lang w:val="en-US"/>
        </w:rPr>
      </w:pPr>
      <w:proofErr w:type="gramStart"/>
      <w:r w:rsidRPr="00D25024">
        <w:rPr>
          <w:b/>
          <w:bCs/>
          <w:lang w:val="en-US"/>
        </w:rPr>
        <w:t>Indicator 1.2.1.</w:t>
      </w:r>
      <w:proofErr w:type="gramEnd"/>
      <w:r w:rsidRPr="00D25024">
        <w:rPr>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1475"/>
        <w:gridCol w:w="3827"/>
        <w:gridCol w:w="2268"/>
      </w:tblGrid>
      <w:tr w:rsidR="00F50DD2" w:rsidRPr="00E938A0" w:rsidTr="00D65823">
        <w:tc>
          <w:tcPr>
            <w:tcW w:w="2127" w:type="dxa"/>
          </w:tcPr>
          <w:p w:rsidR="00F50DD2" w:rsidRPr="00BD4375" w:rsidRDefault="00F50DD2" w:rsidP="00D65823">
            <w:pPr>
              <w:jc w:val="left"/>
            </w:pPr>
            <w:r w:rsidRPr="00BD4375">
              <w:t xml:space="preserve">Dovezi </w:t>
            </w:r>
          </w:p>
        </w:tc>
        <w:tc>
          <w:tcPr>
            <w:tcW w:w="7570" w:type="dxa"/>
            <w:gridSpan w:val="3"/>
          </w:tcPr>
          <w:p w:rsidR="00F50DD2" w:rsidRDefault="00F50DD2" w:rsidP="00566E25">
            <w:pPr>
              <w:pStyle w:val="a4"/>
              <w:numPr>
                <w:ilvl w:val="0"/>
                <w:numId w:val="15"/>
              </w:numPr>
            </w:pPr>
            <w:r>
              <w:t>PDI pentru anul de studii 2021-2026, aprobat la ședința CA nr.1, proces-verbal nr. 01 din 25.08.2021, capitolul VI, Programul: Educație pentru dezvoltarea comunității;</w:t>
            </w:r>
          </w:p>
          <w:p w:rsidR="00F50DD2" w:rsidRDefault="00F50DD2" w:rsidP="00566E25">
            <w:pPr>
              <w:pStyle w:val="a4"/>
              <w:numPr>
                <w:ilvl w:val="0"/>
                <w:numId w:val="15"/>
              </w:numPr>
            </w:pPr>
            <w:r>
              <w:t>Acordul de parteneriat și colaborare cu APL com. Schineni din 27.01.2020, colaborarea cu Centrul Internațional de Prevenire și Informare în domeniul Adicțiilor (CIPIDA) „Fii liber”, 2 certificate de participare;</w:t>
            </w:r>
          </w:p>
          <w:p w:rsidR="00F50DD2" w:rsidRDefault="00F50DD2" w:rsidP="00566E25">
            <w:pPr>
              <w:pStyle w:val="a4"/>
              <w:numPr>
                <w:ilvl w:val="0"/>
                <w:numId w:val="15"/>
              </w:numPr>
            </w:pPr>
            <w:r>
              <w:t>Funcționarea mecanismului de sesizare în caz de ANET: prezența urnei pentru sesizări „Lădița de încredere” situată pe holul gimnaziului, activitatea coordonatorului pentru abuz, completarea Registrului de evidență ANET;</w:t>
            </w:r>
          </w:p>
          <w:p w:rsidR="00F50DD2" w:rsidRDefault="00F50DD2" w:rsidP="00566E25">
            <w:pPr>
              <w:pStyle w:val="a4"/>
              <w:numPr>
                <w:ilvl w:val="0"/>
                <w:numId w:val="15"/>
              </w:numPr>
            </w:pPr>
            <w:r>
              <w:t>Ordinul nr.54, din 01.09.2021 privind raportarea cazurilor ANET;</w:t>
            </w:r>
            <w:hyperlink r:id="rId43">
              <w:r w:rsidRPr="00F50DD2">
                <w:rPr>
                  <w:color w:val="1155CC"/>
                  <w:u w:val="single"/>
                </w:rPr>
                <w:t>(Anexa 1.2.1.1)</w:t>
              </w:r>
            </w:hyperlink>
          </w:p>
          <w:p w:rsidR="00F50DD2" w:rsidRDefault="00F50DD2" w:rsidP="00566E25">
            <w:pPr>
              <w:pStyle w:val="a4"/>
              <w:numPr>
                <w:ilvl w:val="0"/>
                <w:numId w:val="15"/>
              </w:numPr>
            </w:pPr>
            <w:r>
              <w:t>Ordinul nr. 18 din 14.04.2021,nr.15 din 01.02.2021 cu privire la organizarea Săptămânii Siguranței pe Internet;</w:t>
            </w:r>
          </w:p>
          <w:p w:rsidR="00F50DD2" w:rsidRDefault="00F50DD2" w:rsidP="00566E25">
            <w:pPr>
              <w:pStyle w:val="a4"/>
              <w:numPr>
                <w:ilvl w:val="0"/>
                <w:numId w:val="15"/>
              </w:numPr>
            </w:pPr>
            <w:r>
              <w:t>Planul de acțiuni privind reducerea violenței în mediul școlar, PAI 2021-2022, capitolul XVIII, Planul de acţiuni pentru  prevenirea şi combaterea  violenţei în mediul şcolar în IP Gimnaziul Schineni pentru anul de studiu 2021-2022.</w:t>
            </w:r>
          </w:p>
        </w:tc>
      </w:tr>
      <w:tr w:rsidR="00F50DD2" w:rsidRPr="00E938A0" w:rsidTr="00D65823">
        <w:tc>
          <w:tcPr>
            <w:tcW w:w="2127" w:type="dxa"/>
          </w:tcPr>
          <w:p w:rsidR="00F50DD2" w:rsidRPr="00BD4375" w:rsidRDefault="00F50DD2" w:rsidP="00D65823">
            <w:pPr>
              <w:jc w:val="left"/>
            </w:pPr>
            <w:r w:rsidRPr="00BD4375">
              <w:t>Constatări</w:t>
            </w:r>
          </w:p>
        </w:tc>
        <w:tc>
          <w:tcPr>
            <w:tcW w:w="7570" w:type="dxa"/>
            <w:gridSpan w:val="3"/>
          </w:tcPr>
          <w:p w:rsidR="00F50DD2" w:rsidRPr="00F50DD2" w:rsidRDefault="00F50DD2" w:rsidP="00F50DD2">
            <w:r w:rsidRPr="00F50DD2">
              <w:t xml:space="preserve">Instituția proiectează activități de colaborare cu familia, cu APL.  Fiecare diriginte comunică cu familiile elevilor prin intermediul şedinţelor de clase, agendelor elevilor, a grupurilor iniţiate de diriginte pe reţele de socializare sau/şi e-mailuri. Instituţia colaborează şi cu alte instituţii publice cu atribuții legale. Este puțin vizibilă activitatea Consiliului de părinți pe dimensiunea </w:t>
            </w:r>
            <w:r w:rsidRPr="00F50DD2">
              <w:lastRenderedPageBreak/>
              <w:t>informării asupra procedurilor de intervențioe în caz de ANET.</w:t>
            </w:r>
          </w:p>
        </w:tc>
      </w:tr>
      <w:tr w:rsidR="00F50DD2" w:rsidRPr="00E938A0" w:rsidTr="00D65823">
        <w:tc>
          <w:tcPr>
            <w:tcW w:w="2127" w:type="dxa"/>
          </w:tcPr>
          <w:p w:rsidR="00F50DD2" w:rsidRPr="00BD4375" w:rsidRDefault="00F50DD2" w:rsidP="00D65823">
            <w:pPr>
              <w:jc w:val="left"/>
            </w:pPr>
            <w:r>
              <w:lastRenderedPageBreak/>
              <w:t>Pondere și punctaj acordat</w:t>
            </w:r>
            <w:r w:rsidRPr="00BD4375">
              <w:t xml:space="preserve"> </w:t>
            </w:r>
          </w:p>
        </w:tc>
        <w:tc>
          <w:tcPr>
            <w:tcW w:w="1475" w:type="dxa"/>
          </w:tcPr>
          <w:p w:rsidR="00F50DD2" w:rsidRPr="00E938A0" w:rsidRDefault="00F50DD2" w:rsidP="00D65823">
            <w:r w:rsidRPr="00BD4375">
              <w:t>Pondere:</w:t>
            </w:r>
            <w:r w:rsidRPr="00E938A0">
              <w:t xml:space="preserve"> </w:t>
            </w:r>
            <w:r>
              <w:rPr>
                <w:bCs/>
              </w:rPr>
              <w:t>1</w:t>
            </w:r>
          </w:p>
        </w:tc>
        <w:tc>
          <w:tcPr>
            <w:tcW w:w="3827" w:type="dxa"/>
          </w:tcPr>
          <w:p w:rsidR="00F50DD2" w:rsidRPr="00E938A0" w:rsidRDefault="00F50DD2" w:rsidP="00D65823">
            <w:r>
              <w:t>Autoevaluare conform criteriilor: -1</w:t>
            </w:r>
          </w:p>
        </w:tc>
        <w:tc>
          <w:tcPr>
            <w:tcW w:w="2268" w:type="dxa"/>
          </w:tcPr>
          <w:p w:rsidR="00F50DD2" w:rsidRPr="00D25024" w:rsidRDefault="00F50DD2" w:rsidP="00D65823">
            <w:r>
              <w:t xml:space="preserve">Punctaj acordat: -1 </w:t>
            </w:r>
          </w:p>
        </w:tc>
      </w:tr>
    </w:tbl>
    <w:p w:rsidR="00D65823" w:rsidRPr="00BD4375" w:rsidRDefault="00D65823" w:rsidP="00D65823">
      <w:pPr>
        <w:rPr>
          <w:b/>
          <w:bCs/>
        </w:rPr>
      </w:pPr>
      <w:r w:rsidRPr="00BD4375">
        <w:rPr>
          <w:b/>
          <w:bCs/>
        </w:rPr>
        <w:t xml:space="preserve">Domeniu: </w:t>
      </w:r>
      <w:r>
        <w:rPr>
          <w:b/>
          <w:bCs/>
        </w:rPr>
        <w:t>Capacitate instituțională</w:t>
      </w:r>
    </w:p>
    <w:p w:rsidR="00D65823" w:rsidRPr="00D25024" w:rsidRDefault="00D65823" w:rsidP="00D65823">
      <w:pPr>
        <w:rPr>
          <w:lang w:val="en-US"/>
        </w:rPr>
      </w:pPr>
      <w:proofErr w:type="gramStart"/>
      <w:r w:rsidRPr="00D25024">
        <w:rPr>
          <w:b/>
          <w:bCs/>
          <w:lang w:val="en-US"/>
        </w:rPr>
        <w:t>Indicator 1.2.2.</w:t>
      </w:r>
      <w:proofErr w:type="gramEnd"/>
      <w:r w:rsidRPr="00D25024">
        <w:rPr>
          <w:lang w:val="en-US"/>
        </w:rPr>
        <w:t xml:space="preserve"> Utilizarea eficientă a resurselor interne (personal format) și comunitare (servicii de sprijin familial, asistență parentală etc.) pentru asigurarea protecției fizice și psihice a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50DD2" w:rsidRPr="00E938A0" w:rsidTr="00D65823">
        <w:tc>
          <w:tcPr>
            <w:tcW w:w="2069" w:type="dxa"/>
          </w:tcPr>
          <w:p w:rsidR="00F50DD2" w:rsidRPr="00BD4375" w:rsidRDefault="00F50DD2" w:rsidP="00D65823">
            <w:pPr>
              <w:jc w:val="left"/>
            </w:pPr>
            <w:r w:rsidRPr="00BD4375">
              <w:t xml:space="preserve">Dovezi </w:t>
            </w:r>
          </w:p>
        </w:tc>
        <w:tc>
          <w:tcPr>
            <w:tcW w:w="7570" w:type="dxa"/>
            <w:gridSpan w:val="3"/>
          </w:tcPr>
          <w:p w:rsidR="00F50DD2" w:rsidRDefault="00F50DD2" w:rsidP="00566E25">
            <w:pPr>
              <w:pStyle w:val="a4"/>
              <w:numPr>
                <w:ilvl w:val="0"/>
                <w:numId w:val="16"/>
              </w:numPr>
            </w:pPr>
            <w:proofErr w:type="gramStart"/>
            <w:r>
              <w:t>Ordinul  nr</w:t>
            </w:r>
            <w:proofErr w:type="gramEnd"/>
            <w:r>
              <w:t>. 54 din 01.09.2022, privind desemnarea persoanei responsabile de ANET în instituție;</w:t>
            </w:r>
            <w:hyperlink r:id="rId44">
              <w:r w:rsidRPr="00F50DD2">
                <w:rPr>
                  <w:color w:val="1155CC"/>
                  <w:u w:val="single"/>
                </w:rPr>
                <w:t>(Anexa 1.2.2.1)</w:t>
              </w:r>
            </w:hyperlink>
          </w:p>
          <w:p w:rsidR="00F50DD2" w:rsidRPr="00F50DD2" w:rsidRDefault="00F50DD2" w:rsidP="00566E25">
            <w:pPr>
              <w:pStyle w:val="a4"/>
              <w:numPr>
                <w:ilvl w:val="0"/>
                <w:numId w:val="16"/>
              </w:numPr>
              <w:rPr>
                <w:color w:val="FF0000"/>
              </w:rPr>
            </w:pPr>
            <w:r>
              <w:t>Ședință de formare cu 23 de angajați a IP Gimnaziului Schineni, cu privire la implementarea Instrucțiunii cu privire la mecanismul de cooperare intersectorială pentru prevenirea primară a riscurilor privind bunăstarea copilului,12.11.2021</w:t>
            </w:r>
            <w:r w:rsidRPr="00F5723B">
              <w:t>;</w:t>
            </w:r>
          </w:p>
          <w:p w:rsidR="00F50DD2" w:rsidRDefault="00F5723B" w:rsidP="00566E25">
            <w:pPr>
              <w:pStyle w:val="a4"/>
              <w:numPr>
                <w:ilvl w:val="0"/>
                <w:numId w:val="16"/>
              </w:numPr>
            </w:pPr>
            <w:r>
              <w:t>Decizia nr. 1/1 din 28.08.2023</w:t>
            </w:r>
            <w:r w:rsidR="00F50DD2">
              <w:t xml:space="preserve"> a CA Aprobarea Programului instituțional de protecție a copilului;</w:t>
            </w:r>
          </w:p>
          <w:p w:rsidR="00F50DD2" w:rsidRDefault="00F50DD2" w:rsidP="00F5723B">
            <w:pPr>
              <w:pStyle w:val="a4"/>
              <w:numPr>
                <w:ilvl w:val="0"/>
                <w:numId w:val="16"/>
              </w:numPr>
            </w:pPr>
            <w:r>
              <w:t>Procesul-v</w:t>
            </w:r>
            <w:r w:rsidR="00F5723B">
              <w:t>erbal nr.1 din 21</w:t>
            </w:r>
            <w:r>
              <w:t>.09.20</w:t>
            </w:r>
            <w:r w:rsidR="00F5723B">
              <w:t>23</w:t>
            </w:r>
            <w:r>
              <w:t xml:space="preserve"> al ședinței generale cu părinții din ciclul primar cu subiectul „Probleme ce vizează școlarul de vârstă mică”, 40 părinți prezenți;</w:t>
            </w:r>
          </w:p>
        </w:tc>
      </w:tr>
      <w:tr w:rsidR="00F50DD2" w:rsidRPr="00E938A0" w:rsidTr="00D65823">
        <w:tc>
          <w:tcPr>
            <w:tcW w:w="2069" w:type="dxa"/>
          </w:tcPr>
          <w:p w:rsidR="00F50DD2" w:rsidRPr="00BD4375" w:rsidRDefault="00F50DD2" w:rsidP="00D65823">
            <w:pPr>
              <w:jc w:val="left"/>
            </w:pPr>
            <w:r w:rsidRPr="00BD4375">
              <w:t>Constatări</w:t>
            </w:r>
          </w:p>
        </w:tc>
        <w:tc>
          <w:tcPr>
            <w:tcW w:w="7570" w:type="dxa"/>
            <w:gridSpan w:val="3"/>
          </w:tcPr>
          <w:p w:rsidR="00F50DD2" w:rsidRDefault="00F50DD2" w:rsidP="00F50DD2">
            <w:r>
              <w:t>Instituția dispune aproape integral de personal calificat pentru prevenirea cazurilor de ANET și asigurarea protecției integrității fizice și psihice a elevilor. Aceste servicii sunt asigurate de către diriginți, CDS, cadre didactice în lipsa asistentului medical și a psihologului.</w:t>
            </w:r>
          </w:p>
        </w:tc>
      </w:tr>
      <w:tr w:rsidR="00F50DD2" w:rsidRPr="00E938A0" w:rsidTr="00D65823">
        <w:tc>
          <w:tcPr>
            <w:tcW w:w="2069" w:type="dxa"/>
          </w:tcPr>
          <w:p w:rsidR="00F50DD2" w:rsidRPr="00BD4375" w:rsidRDefault="00F50DD2" w:rsidP="00D65823">
            <w:pPr>
              <w:jc w:val="left"/>
            </w:pPr>
            <w:r>
              <w:t>Pondere și punctaj acordat</w:t>
            </w:r>
            <w:r w:rsidRPr="00BD4375">
              <w:t xml:space="preserve"> </w:t>
            </w:r>
          </w:p>
        </w:tc>
        <w:tc>
          <w:tcPr>
            <w:tcW w:w="1475" w:type="dxa"/>
          </w:tcPr>
          <w:p w:rsidR="00F50DD2" w:rsidRPr="00E938A0" w:rsidRDefault="00F50DD2" w:rsidP="00D65823">
            <w:r w:rsidRPr="00BD4375">
              <w:t>Pondere:</w:t>
            </w:r>
            <w:r w:rsidRPr="00E938A0">
              <w:t xml:space="preserve"> </w:t>
            </w:r>
            <w:r>
              <w:rPr>
                <w:bCs/>
              </w:rPr>
              <w:t>1</w:t>
            </w:r>
          </w:p>
        </w:tc>
        <w:tc>
          <w:tcPr>
            <w:tcW w:w="3827" w:type="dxa"/>
          </w:tcPr>
          <w:p w:rsidR="00F50DD2" w:rsidRPr="00E938A0" w:rsidRDefault="00F50DD2" w:rsidP="00D65823">
            <w:r>
              <w:t>Autoevaluare conform criteriilor: -1</w:t>
            </w:r>
          </w:p>
        </w:tc>
        <w:tc>
          <w:tcPr>
            <w:tcW w:w="2268" w:type="dxa"/>
          </w:tcPr>
          <w:p w:rsidR="00F50DD2" w:rsidRPr="00D25024" w:rsidRDefault="00F50DD2" w:rsidP="00D65823">
            <w:r>
              <w:t>Punctaj acordat: - 1</w:t>
            </w:r>
          </w:p>
        </w:tc>
      </w:tr>
    </w:tbl>
    <w:p w:rsidR="00D65823" w:rsidRPr="00BD4375" w:rsidRDefault="00D65823" w:rsidP="00D65823">
      <w:pPr>
        <w:rPr>
          <w:b/>
          <w:bCs/>
        </w:rPr>
      </w:pPr>
      <w:r w:rsidRPr="00BD4375">
        <w:rPr>
          <w:b/>
          <w:bCs/>
        </w:rPr>
        <w:t xml:space="preserve">Domeniu: </w:t>
      </w:r>
      <w:r>
        <w:rPr>
          <w:b/>
          <w:bCs/>
        </w:rPr>
        <w:t>Curriculum/ proces educațional</w:t>
      </w:r>
    </w:p>
    <w:p w:rsidR="00D65823" w:rsidRPr="00D25024" w:rsidRDefault="00D65823" w:rsidP="00D65823">
      <w:pPr>
        <w:rPr>
          <w:lang w:val="en-US"/>
        </w:rPr>
      </w:pPr>
      <w:proofErr w:type="gramStart"/>
      <w:r w:rsidRPr="00D25024">
        <w:rPr>
          <w:b/>
          <w:bCs/>
          <w:lang w:val="en-US"/>
        </w:rPr>
        <w:t>Indicator 1.2.3.</w:t>
      </w:r>
      <w:proofErr w:type="gramEnd"/>
      <w:r w:rsidRPr="00D25024">
        <w:rPr>
          <w:lang w:val="en-US"/>
        </w:rPr>
        <w:t xml:space="preserve"> Realizarea activităților de prevenire și combatere a oricărui tip de violență (relații elev-elev, elev-cadru didactic, elev-personal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50DD2" w:rsidRPr="00E938A0" w:rsidTr="00D65823">
        <w:tc>
          <w:tcPr>
            <w:tcW w:w="2069" w:type="dxa"/>
          </w:tcPr>
          <w:p w:rsidR="00F50DD2" w:rsidRPr="00BD4375" w:rsidRDefault="00F50DD2" w:rsidP="00D65823">
            <w:pPr>
              <w:jc w:val="left"/>
            </w:pPr>
            <w:r w:rsidRPr="00BD4375">
              <w:t xml:space="preserve">Dovezi </w:t>
            </w:r>
          </w:p>
        </w:tc>
        <w:tc>
          <w:tcPr>
            <w:tcW w:w="7570" w:type="dxa"/>
            <w:gridSpan w:val="3"/>
          </w:tcPr>
          <w:p w:rsidR="00F50DD2" w:rsidRDefault="00F50DD2" w:rsidP="00566E25">
            <w:pPr>
              <w:pStyle w:val="a4"/>
              <w:numPr>
                <w:ilvl w:val="0"/>
                <w:numId w:val="17"/>
              </w:numPr>
            </w:pPr>
            <w:r>
              <w:t>Planul de activitate al directorului adjunct pentru anul de studii 2022 – 2023, discutat la ședința CP, proces-verbal nr. 01 din 25.08.2022;</w:t>
            </w:r>
          </w:p>
          <w:p w:rsidR="00F50DD2" w:rsidRDefault="00F50DD2" w:rsidP="00566E25">
            <w:pPr>
              <w:pStyle w:val="a4"/>
              <w:numPr>
                <w:ilvl w:val="0"/>
                <w:numId w:val="17"/>
              </w:numPr>
            </w:pPr>
            <w:r>
              <w:t xml:space="preserve">Activități la Managementul clasei </w:t>
            </w:r>
            <w:hyperlink r:id="rId45">
              <w:r w:rsidRPr="00F50DD2">
                <w:rPr>
                  <w:color w:val="1155CC"/>
                  <w:u w:val="single"/>
                </w:rPr>
                <w:t>„Siguranța copilului în mediul online”,</w:t>
              </w:r>
            </w:hyperlink>
            <w:r>
              <w:t xml:space="preserve"> clasa a  VII-a, 11.02.2023; </w:t>
            </w:r>
          </w:p>
          <w:p w:rsidR="00F50DD2" w:rsidRDefault="00F50DD2" w:rsidP="00566E25">
            <w:pPr>
              <w:pStyle w:val="a4"/>
              <w:numPr>
                <w:ilvl w:val="0"/>
                <w:numId w:val="17"/>
              </w:numPr>
            </w:pPr>
            <w:r>
              <w:t>Boxa pentru sesizarea cazurilor de violență, trafic plasată în holul instituției;</w:t>
            </w:r>
          </w:p>
          <w:p w:rsidR="00F50DD2" w:rsidRDefault="00F50DD2" w:rsidP="00566E25">
            <w:pPr>
              <w:pStyle w:val="a4"/>
              <w:numPr>
                <w:ilvl w:val="0"/>
                <w:numId w:val="17"/>
              </w:numPr>
            </w:pPr>
            <w:r>
              <w:t>Activități de prevenire și combatere a oricărui tip de violență înregistrat în catalogul școlar la Managementului clasei, disciplina Dezvoltare personală în cadrul unităților: „Securitatea personală”, „Asigurarea calității vieții</w:t>
            </w:r>
            <w:proofErr w:type="gramStart"/>
            <w:r>
              <w:t>” .</w:t>
            </w:r>
            <w:proofErr w:type="gramEnd"/>
          </w:p>
        </w:tc>
      </w:tr>
      <w:tr w:rsidR="00F50DD2" w:rsidRPr="00E938A0" w:rsidTr="00D65823">
        <w:tc>
          <w:tcPr>
            <w:tcW w:w="2069" w:type="dxa"/>
          </w:tcPr>
          <w:p w:rsidR="00F50DD2" w:rsidRPr="00BD4375" w:rsidRDefault="00F50DD2" w:rsidP="00D65823">
            <w:pPr>
              <w:jc w:val="left"/>
            </w:pPr>
            <w:r w:rsidRPr="00BD4375">
              <w:t>Constatări</w:t>
            </w:r>
          </w:p>
        </w:tc>
        <w:tc>
          <w:tcPr>
            <w:tcW w:w="7570" w:type="dxa"/>
            <w:gridSpan w:val="3"/>
          </w:tcPr>
          <w:p w:rsidR="00F50DD2" w:rsidRPr="00F50DD2" w:rsidRDefault="00F50DD2" w:rsidP="00F50DD2">
            <w:r w:rsidRPr="00F50DD2">
              <w:t>Instituția realizează un proces formativ cu frecvență considerabilă, pentru elevi în cadrul disciplinelor școlare. Se deține boxa pentru semnalarea cazurilor de ANET, se identifică starea de bine a elevilor prin chestionare. Activitățile de prevenire a violenței cu adulții sunt mai puțin vizibile.</w:t>
            </w:r>
          </w:p>
        </w:tc>
      </w:tr>
      <w:tr w:rsidR="00F50DD2" w:rsidRPr="00E938A0" w:rsidTr="00D65823">
        <w:tc>
          <w:tcPr>
            <w:tcW w:w="2069" w:type="dxa"/>
          </w:tcPr>
          <w:p w:rsidR="00F50DD2" w:rsidRPr="00BD4375" w:rsidRDefault="00F50DD2" w:rsidP="00D65823">
            <w:pPr>
              <w:jc w:val="left"/>
            </w:pPr>
            <w:r>
              <w:t>Pondere și punctaj acordat</w:t>
            </w:r>
            <w:r w:rsidRPr="00BD4375">
              <w:t xml:space="preserve"> </w:t>
            </w:r>
          </w:p>
        </w:tc>
        <w:tc>
          <w:tcPr>
            <w:tcW w:w="1475" w:type="dxa"/>
          </w:tcPr>
          <w:p w:rsidR="00F50DD2" w:rsidRPr="00E938A0" w:rsidRDefault="00F50DD2" w:rsidP="00D65823">
            <w:r w:rsidRPr="00BD4375">
              <w:t>Pondere:</w:t>
            </w:r>
            <w:r w:rsidRPr="00E938A0">
              <w:t xml:space="preserve"> </w:t>
            </w:r>
            <w:r>
              <w:rPr>
                <w:bCs/>
              </w:rPr>
              <w:t>1</w:t>
            </w:r>
          </w:p>
        </w:tc>
        <w:tc>
          <w:tcPr>
            <w:tcW w:w="3827" w:type="dxa"/>
          </w:tcPr>
          <w:p w:rsidR="00F50DD2" w:rsidRPr="00E938A0" w:rsidRDefault="00F50DD2" w:rsidP="00D65823">
            <w:r>
              <w:t>Autoevaluare conform criteriilor: -1</w:t>
            </w:r>
          </w:p>
        </w:tc>
        <w:tc>
          <w:tcPr>
            <w:tcW w:w="2268" w:type="dxa"/>
          </w:tcPr>
          <w:p w:rsidR="00F50DD2" w:rsidRPr="00D25024" w:rsidRDefault="00F50DD2" w:rsidP="00D65823">
            <w:r>
              <w:t>Punctaj acordat: - 1</w:t>
            </w:r>
          </w:p>
        </w:tc>
      </w:tr>
    </w:tbl>
    <w:p w:rsidR="00D65823" w:rsidRPr="00D25024" w:rsidRDefault="00D65823" w:rsidP="00D65823">
      <w:pPr>
        <w:rPr>
          <w:lang w:val="en-US"/>
        </w:rPr>
      </w:pPr>
      <w:proofErr w:type="gramStart"/>
      <w:r w:rsidRPr="00D25024">
        <w:rPr>
          <w:b/>
          <w:bCs/>
          <w:lang w:val="en-US"/>
        </w:rPr>
        <w:t>Indicator 1.2.4.</w:t>
      </w:r>
      <w:proofErr w:type="gramEnd"/>
      <w:r w:rsidRPr="00D25024">
        <w:rPr>
          <w:lang w:val="en-US"/>
        </w:rPr>
        <w:t xml:space="preserve"> </w:t>
      </w:r>
      <w:proofErr w:type="gramStart"/>
      <w:r w:rsidRPr="00D25024">
        <w:rPr>
          <w:lang w:val="en-US"/>
        </w:rPr>
        <w:t xml:space="preserve">Accesul elevilor/ copiilor la servicii de sprijin, pentru asigurarea dezvoltării fizice, mintale și emoționale și implicarea personalului și a partenerilor </w:t>
      </w:r>
      <w:r w:rsidRPr="00D25024">
        <w:rPr>
          <w:i/>
          <w:iCs/>
          <w:lang w:val="en-US"/>
        </w:rPr>
        <w:t>Instituției</w:t>
      </w:r>
      <w:r w:rsidRPr="00D25024">
        <w:rPr>
          <w:lang w:val="en-US"/>
        </w:rPr>
        <w:t xml:space="preserve"> în activitățile de prevenire a comportamentelor dăunătoare sănătății</w:t>
      </w:r>
      <w:r>
        <w:rPr>
          <w:lang w:val="en-US"/>
        </w:rPr>
        <w:t>.</w:t>
      </w:r>
      <w:proofErr w:type="gram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F50DD2" w:rsidRPr="00E938A0" w:rsidTr="00D65823">
        <w:tc>
          <w:tcPr>
            <w:tcW w:w="2069" w:type="dxa"/>
          </w:tcPr>
          <w:p w:rsidR="00F50DD2" w:rsidRPr="00BD4375" w:rsidRDefault="00F50DD2" w:rsidP="00D65823">
            <w:pPr>
              <w:jc w:val="left"/>
            </w:pPr>
            <w:r w:rsidRPr="00BD4375">
              <w:t xml:space="preserve">Dovezi </w:t>
            </w:r>
          </w:p>
        </w:tc>
        <w:tc>
          <w:tcPr>
            <w:tcW w:w="7570" w:type="dxa"/>
            <w:gridSpan w:val="3"/>
          </w:tcPr>
          <w:p w:rsidR="00F50DD2" w:rsidRDefault="00F50DD2" w:rsidP="00566E25">
            <w:pPr>
              <w:pStyle w:val="a4"/>
              <w:numPr>
                <w:ilvl w:val="0"/>
                <w:numId w:val="18"/>
              </w:numPr>
            </w:pPr>
            <w:r>
              <w:t xml:space="preserve">Planul de activitate al CREI, aprobat la ședința CA, </w:t>
            </w:r>
            <w:r w:rsidR="00F5723B">
              <w:t xml:space="preserve"> </w:t>
            </w:r>
            <w:r>
              <w:t>pro</w:t>
            </w:r>
            <w:r w:rsidR="00F5723B">
              <w:t>cesul-verbal nr.1 din 26.08.2023</w:t>
            </w:r>
            <w:r>
              <w:t>;</w:t>
            </w:r>
            <w:r w:rsidR="00F5723B">
              <w:t xml:space="preserve"> </w:t>
            </w:r>
            <w:r>
              <w:t>(Anexa 1.2.4.1)</w:t>
            </w:r>
          </w:p>
          <w:p w:rsidR="00F50DD2" w:rsidRDefault="00F5723B" w:rsidP="00566E25">
            <w:pPr>
              <w:pStyle w:val="a4"/>
              <w:numPr>
                <w:ilvl w:val="0"/>
                <w:numId w:val="18"/>
              </w:numPr>
            </w:pPr>
            <w:r>
              <w:t>11</w:t>
            </w:r>
            <w:r w:rsidR="00F50DD2">
              <w:t xml:space="preserve"> dosare ale  elevilor cu CES, anul de studii 202</w:t>
            </w:r>
            <w:r>
              <w:t>3</w:t>
            </w:r>
            <w:r w:rsidR="00F50DD2">
              <w:t>-202</w:t>
            </w:r>
            <w:r>
              <w:t>4</w:t>
            </w:r>
            <w:r w:rsidR="00F50DD2">
              <w:t>;</w:t>
            </w:r>
          </w:p>
          <w:p w:rsidR="00F50DD2" w:rsidRDefault="00F50DD2" w:rsidP="00566E25">
            <w:pPr>
              <w:pStyle w:val="a4"/>
              <w:numPr>
                <w:ilvl w:val="0"/>
                <w:numId w:val="18"/>
              </w:numPr>
            </w:pPr>
            <w:r>
              <w:t>Fișe de evidență a serviciilor prestate de CDS ;</w:t>
            </w:r>
          </w:p>
          <w:p w:rsidR="00F50DD2" w:rsidRDefault="00F50DD2" w:rsidP="00566E25">
            <w:pPr>
              <w:pStyle w:val="a4"/>
              <w:numPr>
                <w:ilvl w:val="0"/>
                <w:numId w:val="18"/>
              </w:numPr>
            </w:pPr>
            <w:r>
              <w:t>Orarul prestării serviciilor prestate, aprobat la șed</w:t>
            </w:r>
            <w:r w:rsidR="00F5723B">
              <w:t>inț</w:t>
            </w:r>
            <w:proofErr w:type="gramStart"/>
            <w:r w:rsidR="00F5723B">
              <w:t>a  CMI</w:t>
            </w:r>
            <w:proofErr w:type="gramEnd"/>
            <w:r w:rsidR="00F5723B">
              <w:t xml:space="preserve"> nr.1 din 01.09. 2023</w:t>
            </w:r>
            <w:r>
              <w:t>;</w:t>
            </w:r>
          </w:p>
          <w:p w:rsidR="00F50DD2" w:rsidRDefault="00F50DD2" w:rsidP="00566E25">
            <w:pPr>
              <w:pStyle w:val="a4"/>
              <w:numPr>
                <w:ilvl w:val="0"/>
                <w:numId w:val="18"/>
              </w:numPr>
            </w:pPr>
            <w:r>
              <w:t xml:space="preserve">Programe personalizate de intervenție pentru fiecare elev cu CES în funcție de Cerințele Educaționale Speciale stabilite în Raportul de </w:t>
            </w:r>
            <w:r>
              <w:lastRenderedPageBreak/>
              <w:t>Evaluare.;</w:t>
            </w:r>
          </w:p>
          <w:p w:rsidR="00F50DD2" w:rsidRDefault="00F5723B" w:rsidP="00566E25">
            <w:pPr>
              <w:pStyle w:val="a4"/>
              <w:numPr>
                <w:ilvl w:val="0"/>
                <w:numId w:val="18"/>
              </w:numPr>
            </w:pPr>
            <w:r>
              <w:t>11</w:t>
            </w:r>
            <w:r w:rsidR="00F50DD2">
              <w:t xml:space="preserve"> PEI-uri e</w:t>
            </w:r>
            <w:r>
              <w:t>laborate în anul  de studii 2023-2024</w:t>
            </w:r>
            <w:r w:rsidR="00F50DD2">
              <w:t>;</w:t>
            </w:r>
          </w:p>
          <w:p w:rsidR="00F50DD2" w:rsidRDefault="00F50DD2" w:rsidP="00566E25">
            <w:pPr>
              <w:pStyle w:val="a4"/>
              <w:numPr>
                <w:ilvl w:val="0"/>
                <w:numId w:val="18"/>
              </w:numPr>
            </w:pPr>
            <w:r>
              <w:t>Fișa de monitorizare a copiilor cu CES completate de către echipele PEI;</w:t>
            </w:r>
          </w:p>
        </w:tc>
      </w:tr>
      <w:tr w:rsidR="00F50DD2" w:rsidRPr="00E938A0" w:rsidTr="00D65823">
        <w:tc>
          <w:tcPr>
            <w:tcW w:w="2069" w:type="dxa"/>
          </w:tcPr>
          <w:p w:rsidR="00F50DD2" w:rsidRPr="00BD4375" w:rsidRDefault="00F50DD2" w:rsidP="00D65823">
            <w:pPr>
              <w:jc w:val="left"/>
            </w:pPr>
            <w:r w:rsidRPr="00BD4375">
              <w:lastRenderedPageBreak/>
              <w:t>Constatări</w:t>
            </w:r>
          </w:p>
        </w:tc>
        <w:tc>
          <w:tcPr>
            <w:tcW w:w="7570" w:type="dxa"/>
            <w:gridSpan w:val="3"/>
          </w:tcPr>
          <w:p w:rsidR="00F50DD2" w:rsidRPr="00F50DD2" w:rsidRDefault="00F50DD2" w:rsidP="00F50DD2">
            <w:r w:rsidRPr="00F50DD2">
              <w:t>Instituția oferă tuturor elevilor, prin personal calificat, prin implicare activă a comunității în acțiuni de prevenire a comportamentului dăunător sănătății, acces la servicii de sprijin în vederea asigurării dezvoltării fizice, mintale și emoționale. Toată activitatea referitor la acordarea serviciilor de sprijin revine cadrului didactic de sprijin, diriginților și directorului adjunct, alte servicii nefiind în instituție.</w:t>
            </w:r>
          </w:p>
        </w:tc>
      </w:tr>
      <w:tr w:rsidR="00F50DD2" w:rsidRPr="00E938A0" w:rsidTr="00D65823">
        <w:tc>
          <w:tcPr>
            <w:tcW w:w="2069" w:type="dxa"/>
          </w:tcPr>
          <w:p w:rsidR="00F50DD2" w:rsidRPr="00BD4375" w:rsidRDefault="00F50DD2" w:rsidP="00D65823">
            <w:pPr>
              <w:jc w:val="left"/>
            </w:pPr>
            <w:r>
              <w:t>Pondere și punctaj acordat</w:t>
            </w:r>
            <w:r w:rsidRPr="00BD4375">
              <w:t xml:space="preserve"> </w:t>
            </w:r>
          </w:p>
        </w:tc>
        <w:tc>
          <w:tcPr>
            <w:tcW w:w="1333" w:type="dxa"/>
          </w:tcPr>
          <w:p w:rsidR="00F50DD2" w:rsidRPr="00E938A0" w:rsidRDefault="00F50DD2" w:rsidP="00D65823">
            <w:r w:rsidRPr="00BD4375">
              <w:t>Pondere:</w:t>
            </w:r>
            <w:r w:rsidRPr="00E938A0">
              <w:t xml:space="preserve"> </w:t>
            </w:r>
            <w:r>
              <w:rPr>
                <w:bCs/>
              </w:rPr>
              <w:t>2</w:t>
            </w:r>
          </w:p>
        </w:tc>
        <w:tc>
          <w:tcPr>
            <w:tcW w:w="3969" w:type="dxa"/>
          </w:tcPr>
          <w:p w:rsidR="00F50DD2" w:rsidRPr="00E938A0" w:rsidRDefault="00F50DD2" w:rsidP="00D65823">
            <w:r>
              <w:t>Autoevaluare conform criteriilor:-0,75</w:t>
            </w:r>
          </w:p>
        </w:tc>
        <w:tc>
          <w:tcPr>
            <w:tcW w:w="2268" w:type="dxa"/>
          </w:tcPr>
          <w:p w:rsidR="00F50DD2" w:rsidRPr="00D25024" w:rsidRDefault="00F50DD2" w:rsidP="00D65823">
            <w:r>
              <w:t>Punctaj acordat:- 1,5</w:t>
            </w:r>
          </w:p>
        </w:tc>
      </w:tr>
      <w:tr w:rsidR="00F50DD2" w:rsidRPr="00E938A0" w:rsidTr="00D65823">
        <w:tc>
          <w:tcPr>
            <w:tcW w:w="7371" w:type="dxa"/>
            <w:gridSpan w:val="3"/>
          </w:tcPr>
          <w:p w:rsidR="00F50DD2" w:rsidRPr="00415CB2" w:rsidRDefault="00F50DD2" w:rsidP="00D65823">
            <w:pPr>
              <w:rPr>
                <w:b/>
                <w:bCs/>
              </w:rPr>
            </w:pPr>
            <w:r w:rsidRPr="00415CB2">
              <w:rPr>
                <w:b/>
                <w:bCs/>
              </w:rPr>
              <w:t>Total standard</w:t>
            </w:r>
          </w:p>
        </w:tc>
        <w:tc>
          <w:tcPr>
            <w:tcW w:w="2268" w:type="dxa"/>
          </w:tcPr>
          <w:p w:rsidR="00F50DD2" w:rsidRPr="00415CB2" w:rsidRDefault="00F50DD2" w:rsidP="00D65823">
            <w:pPr>
              <w:rPr>
                <w:b/>
                <w:bCs/>
              </w:rPr>
            </w:pPr>
            <w:r>
              <w:rPr>
                <w:b/>
                <w:bCs/>
              </w:rPr>
              <w:t>4,5</w:t>
            </w:r>
          </w:p>
        </w:tc>
      </w:tr>
    </w:tbl>
    <w:p w:rsidR="00D65823" w:rsidRPr="00D25024" w:rsidRDefault="00D65823" w:rsidP="00D65823">
      <w:pPr>
        <w:pStyle w:val="2"/>
        <w:rPr>
          <w:lang w:val="en-US"/>
        </w:rPr>
      </w:pPr>
      <w:bookmarkStart w:id="9" w:name="_Toc46741865"/>
      <w:bookmarkStart w:id="10" w:name="_Toc48389083"/>
      <w:proofErr w:type="gramStart"/>
      <w:r w:rsidRPr="00D25024">
        <w:rPr>
          <w:lang w:val="en-US"/>
        </w:rPr>
        <w:t>Standard 1.3.</w:t>
      </w:r>
      <w:proofErr w:type="gramEnd"/>
      <w:r w:rsidRPr="00D25024">
        <w:rPr>
          <w:lang w:val="en-US"/>
        </w:rPr>
        <w:t xml:space="preserve"> </w:t>
      </w:r>
      <w:proofErr w:type="gramStart"/>
      <w:r w:rsidRPr="00D25024">
        <w:rPr>
          <w:lang w:val="en-US"/>
        </w:rPr>
        <w:t>Instituția de învățământ oferă servicii de suport pentru promovarea unui mod sănătos de viață</w:t>
      </w:r>
      <w:bookmarkEnd w:id="9"/>
      <w:bookmarkEnd w:id="10"/>
      <w:r>
        <w:rPr>
          <w:lang w:val="en-US"/>
        </w:rPr>
        <w:t>.</w:t>
      </w:r>
      <w:proofErr w:type="gramEnd"/>
    </w:p>
    <w:p w:rsidR="00D65823" w:rsidRPr="00D25024" w:rsidRDefault="00D65823" w:rsidP="00D65823">
      <w:pPr>
        <w:rPr>
          <w:b/>
          <w:bCs/>
          <w:lang w:val="en-US"/>
        </w:rPr>
      </w:pPr>
      <w:r w:rsidRPr="00D25024">
        <w:rPr>
          <w:b/>
          <w:bCs/>
          <w:lang w:val="en-US"/>
        </w:rPr>
        <w:t>Domeniu: Management</w:t>
      </w:r>
    </w:p>
    <w:p w:rsidR="00D65823" w:rsidRPr="00D25024" w:rsidRDefault="00D65823" w:rsidP="00D65823">
      <w:pPr>
        <w:jc w:val="left"/>
        <w:rPr>
          <w:lang w:val="en-US"/>
        </w:rPr>
      </w:pPr>
      <w:proofErr w:type="gramStart"/>
      <w:r w:rsidRPr="00D25024">
        <w:rPr>
          <w:b/>
          <w:bCs/>
          <w:lang w:val="en-US"/>
        </w:rPr>
        <w:t>Indicator 1.3.1.</w:t>
      </w:r>
      <w:proofErr w:type="gramEnd"/>
      <w:r w:rsidRPr="00D25024">
        <w:rPr>
          <w:lang w:val="en-US"/>
        </w:rPr>
        <w:t xml:space="preserve"> Colaborarea cu familiile, cu serviciile publice de sănătate și alte instituții cu atribuții legale în acest sens în promovarea valorii sănătății fizice și mintale </w:t>
      </w:r>
      <w:proofErr w:type="gramStart"/>
      <w:r w:rsidRPr="00D25024">
        <w:rPr>
          <w:lang w:val="en-US"/>
        </w:rPr>
        <w:t>a</w:t>
      </w:r>
      <w:proofErr w:type="gramEnd"/>
      <w:r w:rsidRPr="00D25024">
        <w:rPr>
          <w:lang w:val="en-US"/>
        </w:rPr>
        <w:t xml:space="preserve"> elevilor/ copiilor, în promovarea stilului sănătos de viață în instituție și în 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50DD2" w:rsidRPr="00E938A0" w:rsidTr="00D65823">
        <w:tc>
          <w:tcPr>
            <w:tcW w:w="2069" w:type="dxa"/>
          </w:tcPr>
          <w:p w:rsidR="00F50DD2" w:rsidRPr="00BD4375" w:rsidRDefault="00F50DD2" w:rsidP="00D65823">
            <w:pPr>
              <w:jc w:val="left"/>
            </w:pPr>
            <w:r w:rsidRPr="00BD4375">
              <w:t xml:space="preserve">Dovezi </w:t>
            </w:r>
          </w:p>
        </w:tc>
        <w:tc>
          <w:tcPr>
            <w:tcW w:w="7570" w:type="dxa"/>
            <w:gridSpan w:val="3"/>
          </w:tcPr>
          <w:p w:rsidR="00F50DD2" w:rsidRDefault="00F50DD2" w:rsidP="00566E25">
            <w:pPr>
              <w:pStyle w:val="a4"/>
              <w:numPr>
                <w:ilvl w:val="0"/>
                <w:numId w:val="19"/>
              </w:numPr>
            </w:pPr>
            <w:r>
              <w:t>PDI pentru anul de studii 2021-2026, capitolul VI Programul „Educație pentru dezvoltarea comunității”;</w:t>
            </w:r>
          </w:p>
          <w:p w:rsidR="00F50DD2" w:rsidRDefault="00F50DD2" w:rsidP="00566E25">
            <w:pPr>
              <w:pStyle w:val="a4"/>
              <w:numPr>
                <w:ilvl w:val="0"/>
                <w:numId w:val="19"/>
              </w:numPr>
            </w:pPr>
            <w:r>
              <w:t>Activități și instruiri cu referire la  „Prevenirea intoxicațiilor chimice cu plumb”, „Respectarea măsurilor antiincendiare”, „Profilaxia epidemiologică a gripei, infecțiilor acute ale căilor respiratorii” - pe tot parcursul anului în cadrul Managementul  clasei;</w:t>
            </w:r>
          </w:p>
          <w:p w:rsidR="00F50DD2" w:rsidRDefault="00F50DD2" w:rsidP="00566E25">
            <w:pPr>
              <w:pStyle w:val="a4"/>
              <w:numPr>
                <w:ilvl w:val="0"/>
                <w:numId w:val="19"/>
              </w:numPr>
            </w:pPr>
            <w:r>
              <w:t>Panoul „Alege ce mănânci”, plasat în holul instituției;</w:t>
            </w:r>
          </w:p>
          <w:p w:rsidR="00F50DD2" w:rsidRDefault="00F50DD2" w:rsidP="00F5723B">
            <w:pPr>
              <w:pStyle w:val="a4"/>
              <w:numPr>
                <w:ilvl w:val="0"/>
                <w:numId w:val="19"/>
              </w:numPr>
            </w:pPr>
            <w:r>
              <w:t>Planul de activitate pe</w:t>
            </w:r>
            <w:r w:rsidR="00F5723B">
              <w:t xml:space="preserve">ntru </w:t>
            </w:r>
            <w:proofErr w:type="gramStart"/>
            <w:r w:rsidR="00F5723B">
              <w:t>sem</w:t>
            </w:r>
            <w:proofErr w:type="gramEnd"/>
            <w:r w:rsidR="00F5723B">
              <w:t>. I, anul de studii 2023</w:t>
            </w:r>
            <w:r>
              <w:t>-202</w:t>
            </w:r>
            <w:r w:rsidR="00F5723B">
              <w:t>4</w:t>
            </w:r>
            <w:r>
              <w:t>, cu privire la acțiuni de comunicare și informare a reducerii consumului de sare și grăsimi conform ord. MECC nr.1378 din 29.10.2019, CSP Soroca.</w:t>
            </w:r>
          </w:p>
        </w:tc>
      </w:tr>
      <w:tr w:rsidR="00F50DD2" w:rsidRPr="00E938A0" w:rsidTr="00D65823">
        <w:tc>
          <w:tcPr>
            <w:tcW w:w="2069" w:type="dxa"/>
          </w:tcPr>
          <w:p w:rsidR="00F50DD2" w:rsidRPr="00BD4375" w:rsidRDefault="00F50DD2" w:rsidP="00D65823">
            <w:pPr>
              <w:jc w:val="left"/>
            </w:pPr>
            <w:r w:rsidRPr="00BD4375">
              <w:t>Constatări</w:t>
            </w:r>
          </w:p>
        </w:tc>
        <w:tc>
          <w:tcPr>
            <w:tcW w:w="7570" w:type="dxa"/>
            <w:gridSpan w:val="3"/>
          </w:tcPr>
          <w:p w:rsidR="00F50DD2" w:rsidRPr="00F50DD2" w:rsidRDefault="00F50DD2" w:rsidP="00F50DD2">
            <w:r w:rsidRPr="00F50DD2">
              <w:t>Instituția proiectează desfășurarea activităților de promovare a valorii sănătății fizice și mintale a elevilor și a stilului sănătos de viață în instituție, dar cu implicare redusă a familiilor și serviciilor publice din comunitate.</w:t>
            </w:r>
          </w:p>
        </w:tc>
      </w:tr>
      <w:tr w:rsidR="00F50DD2" w:rsidRPr="00E938A0" w:rsidTr="00D65823">
        <w:tc>
          <w:tcPr>
            <w:tcW w:w="2069" w:type="dxa"/>
          </w:tcPr>
          <w:p w:rsidR="00F50DD2" w:rsidRPr="00BD4375" w:rsidRDefault="00F50DD2" w:rsidP="00D65823">
            <w:pPr>
              <w:jc w:val="left"/>
            </w:pPr>
            <w:r>
              <w:t>Pondere și punctaj acordat</w:t>
            </w:r>
            <w:r w:rsidRPr="00BD4375">
              <w:t xml:space="preserve"> </w:t>
            </w:r>
          </w:p>
        </w:tc>
        <w:tc>
          <w:tcPr>
            <w:tcW w:w="1475" w:type="dxa"/>
          </w:tcPr>
          <w:p w:rsidR="00F50DD2" w:rsidRPr="00E938A0" w:rsidRDefault="00F50DD2" w:rsidP="00D65823">
            <w:r w:rsidRPr="00BD4375">
              <w:t>Pondere:</w:t>
            </w:r>
            <w:r w:rsidRPr="00E938A0">
              <w:t xml:space="preserve"> </w:t>
            </w:r>
            <w:r>
              <w:rPr>
                <w:bCs/>
              </w:rPr>
              <w:t>2</w:t>
            </w:r>
          </w:p>
        </w:tc>
        <w:tc>
          <w:tcPr>
            <w:tcW w:w="3827" w:type="dxa"/>
          </w:tcPr>
          <w:p w:rsidR="00F50DD2" w:rsidRPr="00E938A0" w:rsidRDefault="00F50DD2" w:rsidP="00D65823">
            <w:r>
              <w:t>Autoevaluare conform criteriilor: -1</w:t>
            </w:r>
          </w:p>
        </w:tc>
        <w:tc>
          <w:tcPr>
            <w:tcW w:w="2268" w:type="dxa"/>
          </w:tcPr>
          <w:p w:rsidR="00F50DD2" w:rsidRPr="00D25024" w:rsidRDefault="00F50DD2" w:rsidP="00D65823">
            <w:r>
              <w:t>Punctaj acordat: - 2</w:t>
            </w:r>
          </w:p>
        </w:tc>
      </w:tr>
    </w:tbl>
    <w:p w:rsidR="00D65823" w:rsidRPr="00BD4375" w:rsidRDefault="00D65823" w:rsidP="00D65823">
      <w:pPr>
        <w:rPr>
          <w:b/>
          <w:bCs/>
        </w:rPr>
      </w:pPr>
      <w:r w:rsidRPr="00BD4375">
        <w:rPr>
          <w:b/>
          <w:bCs/>
        </w:rPr>
        <w:t xml:space="preserve">Domeniu: </w:t>
      </w:r>
      <w:r>
        <w:rPr>
          <w:b/>
          <w:bCs/>
        </w:rPr>
        <w:t>Capacitate instituțională</w:t>
      </w:r>
    </w:p>
    <w:p w:rsidR="00D65823" w:rsidRPr="00D25024" w:rsidRDefault="00D65823" w:rsidP="00D65823">
      <w:pPr>
        <w:rPr>
          <w:lang w:val="en-US"/>
        </w:rPr>
      </w:pPr>
      <w:proofErr w:type="gramStart"/>
      <w:r w:rsidRPr="00D25024">
        <w:rPr>
          <w:b/>
          <w:bCs/>
          <w:lang w:val="en-US"/>
        </w:rPr>
        <w:t>Indicator 1.3.2.</w:t>
      </w:r>
      <w:proofErr w:type="gramEnd"/>
      <w:r w:rsidRPr="00D25024">
        <w:rPr>
          <w:lang w:val="en-US"/>
        </w:rPr>
        <w:t xml:space="preserve"> </w:t>
      </w:r>
      <w:proofErr w:type="gramStart"/>
      <w:r w:rsidRPr="00D25024">
        <w:rPr>
          <w:lang w:val="en-US"/>
        </w:rPr>
        <w:t>Asigurarea condițiilor fizice, inclusiv a spațiilor special rezervate, a resurselor materiale și metodologice (mese rotunde, seminare, traininguri, sesiuni de terapie educațională etc.) pentru profilaxia problemelor psihoemoționale ale elevilor/ copiilor</w:t>
      </w:r>
      <w:r>
        <w:rPr>
          <w:lang w:val="en-US"/>
        </w:rPr>
        <w:t>.</w:t>
      </w:r>
      <w:proofErr w:type="gram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F50DD2" w:rsidRPr="00E938A0" w:rsidTr="00D65823">
        <w:trPr>
          <w:trHeight w:val="2012"/>
        </w:trPr>
        <w:tc>
          <w:tcPr>
            <w:tcW w:w="2069" w:type="dxa"/>
          </w:tcPr>
          <w:p w:rsidR="00F50DD2" w:rsidRPr="00BD4375" w:rsidRDefault="00F50DD2" w:rsidP="00D65823">
            <w:pPr>
              <w:jc w:val="left"/>
            </w:pPr>
            <w:r w:rsidRPr="00BD4375">
              <w:t xml:space="preserve">Dovezi </w:t>
            </w:r>
          </w:p>
        </w:tc>
        <w:tc>
          <w:tcPr>
            <w:tcW w:w="7570" w:type="dxa"/>
            <w:gridSpan w:val="3"/>
          </w:tcPr>
          <w:p w:rsidR="00F50DD2" w:rsidRDefault="00F50DD2" w:rsidP="00566E25">
            <w:pPr>
              <w:pStyle w:val="a4"/>
              <w:numPr>
                <w:ilvl w:val="0"/>
                <w:numId w:val="20"/>
              </w:numPr>
            </w:pPr>
            <w:r>
              <w:t>Dotarea cabinetului medical cu utilajul necesar și cu medicamente;</w:t>
            </w:r>
          </w:p>
          <w:p w:rsidR="00F50DD2" w:rsidRDefault="00986D2A" w:rsidP="00566E25">
            <w:pPr>
              <w:pStyle w:val="a4"/>
              <w:numPr>
                <w:ilvl w:val="0"/>
                <w:numId w:val="20"/>
              </w:numPr>
            </w:pPr>
            <w:hyperlink r:id="rId46">
              <w:r w:rsidR="00F50DD2" w:rsidRPr="00F50DD2">
                <w:rPr>
                  <w:color w:val="1155CC"/>
                  <w:u w:val="single"/>
                </w:rPr>
                <w:t>Campania de promovare a Drepturilor copiilor</w:t>
              </w:r>
            </w:hyperlink>
            <w:r w:rsidR="00F50DD2">
              <w:t xml:space="preserve"> organizat în data de 20 11.202</w:t>
            </w:r>
            <w:r w:rsidR="00D932E1">
              <w:t>2</w:t>
            </w:r>
            <w:r w:rsidR="00F50DD2">
              <w:t>, beneficiari - 105 elevi din clasele I-IX;</w:t>
            </w:r>
          </w:p>
          <w:p w:rsidR="00F50DD2" w:rsidRDefault="00F50DD2" w:rsidP="00566E25">
            <w:pPr>
              <w:pStyle w:val="a4"/>
              <w:numPr>
                <w:ilvl w:val="0"/>
                <w:numId w:val="20"/>
              </w:numPr>
            </w:pPr>
            <w:r w:rsidRPr="00F50DD2">
              <w:rPr>
                <w:rFonts w:eastAsia="Times New Roman"/>
                <w:sz w:val="14"/>
                <w:szCs w:val="14"/>
              </w:rPr>
              <w:t xml:space="preserve"> </w:t>
            </w:r>
            <w:r>
              <w:t>Campania de eliminare a „</w:t>
            </w:r>
            <w:hyperlink r:id="rId47">
              <w:r w:rsidRPr="00F50DD2">
                <w:rPr>
                  <w:color w:val="1155CC"/>
                  <w:u w:val="single"/>
                </w:rPr>
                <w:t xml:space="preserve">Violenței împotriva femeiei ”, </w:t>
              </w:r>
            </w:hyperlink>
            <w:r>
              <w:t>organizat în data de 2.10.202</w:t>
            </w:r>
            <w:r w:rsidR="00D932E1">
              <w:t>2</w:t>
            </w:r>
            <w:r>
              <w:t>, beneficiari –8  elevii ai clasei   a IX-a;</w:t>
            </w:r>
          </w:p>
          <w:p w:rsidR="00F50DD2" w:rsidRDefault="00986D2A" w:rsidP="00566E25">
            <w:pPr>
              <w:pStyle w:val="a4"/>
              <w:numPr>
                <w:ilvl w:val="0"/>
                <w:numId w:val="20"/>
              </w:numPr>
            </w:pPr>
            <w:hyperlink r:id="rId48">
              <w:r w:rsidR="00F50DD2" w:rsidRPr="00F50DD2">
                <w:rPr>
                  <w:rFonts w:eastAsia="Times New Roman"/>
                  <w:color w:val="1155CC"/>
                  <w:sz w:val="14"/>
                  <w:szCs w:val="14"/>
                  <w:u w:val="single"/>
                </w:rPr>
                <w:t xml:space="preserve"> </w:t>
              </w:r>
            </w:hyperlink>
            <w:hyperlink r:id="rId49">
              <w:r w:rsidR="00F50DD2" w:rsidRPr="00F50DD2">
                <w:rPr>
                  <w:color w:val="1155CC"/>
                  <w:u w:val="single"/>
                </w:rPr>
                <w:t xml:space="preserve">Spații libere de recreere a elevilor amenajate în interiorul și în </w:t>
              </w:r>
              <w:proofErr w:type="gramStart"/>
              <w:r w:rsidR="00F50DD2" w:rsidRPr="00F50DD2">
                <w:rPr>
                  <w:color w:val="1155CC"/>
                  <w:u w:val="single"/>
                </w:rPr>
                <w:t>curtea  institu</w:t>
              </w:r>
              <w:proofErr w:type="gramEnd"/>
              <w:r w:rsidR="00F50DD2" w:rsidRPr="00F50DD2">
                <w:rPr>
                  <w:color w:val="1155CC"/>
                  <w:u w:val="single"/>
                </w:rPr>
                <w:t>ției.</w:t>
              </w:r>
            </w:hyperlink>
          </w:p>
        </w:tc>
      </w:tr>
      <w:tr w:rsidR="00F50DD2" w:rsidRPr="00E938A0" w:rsidTr="00D65823">
        <w:tc>
          <w:tcPr>
            <w:tcW w:w="2069" w:type="dxa"/>
          </w:tcPr>
          <w:p w:rsidR="00F50DD2" w:rsidRPr="00BD4375" w:rsidRDefault="00F50DD2" w:rsidP="00D65823">
            <w:pPr>
              <w:jc w:val="left"/>
            </w:pPr>
            <w:r w:rsidRPr="00BD4375">
              <w:t>Constatări</w:t>
            </w:r>
          </w:p>
        </w:tc>
        <w:tc>
          <w:tcPr>
            <w:tcW w:w="7570" w:type="dxa"/>
            <w:gridSpan w:val="3"/>
          </w:tcPr>
          <w:p w:rsidR="00F50DD2" w:rsidRPr="00F50DD2" w:rsidRDefault="00F50DD2" w:rsidP="00F50DD2">
            <w:r w:rsidRPr="00F50DD2">
              <w:t>Instituția asigură în majoritatea cazurilor condiții fizice, resurse materiale și metodologice și organizează diferite activități terapeutice și informative pentru profilaxia problemelor psihoemoționale ale elevilor.</w:t>
            </w:r>
          </w:p>
        </w:tc>
      </w:tr>
      <w:tr w:rsidR="00F50DD2" w:rsidRPr="00E938A0" w:rsidTr="00D65823">
        <w:tc>
          <w:tcPr>
            <w:tcW w:w="2069" w:type="dxa"/>
          </w:tcPr>
          <w:p w:rsidR="00F50DD2" w:rsidRPr="00BD4375" w:rsidRDefault="00F50DD2" w:rsidP="00D65823">
            <w:pPr>
              <w:jc w:val="left"/>
            </w:pPr>
            <w:r>
              <w:t>Pondere și punctaj acordat</w:t>
            </w:r>
            <w:r w:rsidRPr="00BD4375">
              <w:t xml:space="preserve"> </w:t>
            </w:r>
          </w:p>
        </w:tc>
        <w:tc>
          <w:tcPr>
            <w:tcW w:w="1333" w:type="dxa"/>
          </w:tcPr>
          <w:p w:rsidR="00F50DD2" w:rsidRPr="00E938A0" w:rsidRDefault="00F50DD2" w:rsidP="00D65823">
            <w:r w:rsidRPr="00BD4375">
              <w:t>Pondere:</w:t>
            </w:r>
            <w:r w:rsidRPr="00E938A0">
              <w:t xml:space="preserve"> </w:t>
            </w:r>
            <w:r>
              <w:rPr>
                <w:bCs/>
              </w:rPr>
              <w:t>1</w:t>
            </w:r>
          </w:p>
        </w:tc>
        <w:tc>
          <w:tcPr>
            <w:tcW w:w="3969" w:type="dxa"/>
          </w:tcPr>
          <w:p w:rsidR="00F50DD2" w:rsidRPr="00E938A0" w:rsidRDefault="00F50DD2" w:rsidP="00D65823">
            <w:r>
              <w:t>Autoevaluare conform criteriilor:-0,75</w:t>
            </w:r>
          </w:p>
        </w:tc>
        <w:tc>
          <w:tcPr>
            <w:tcW w:w="2268" w:type="dxa"/>
          </w:tcPr>
          <w:p w:rsidR="00F50DD2" w:rsidRPr="00D25024" w:rsidRDefault="00F50DD2" w:rsidP="00D65823">
            <w:r>
              <w:t>Punctajacordat:-0,75</w:t>
            </w:r>
          </w:p>
        </w:tc>
      </w:tr>
    </w:tbl>
    <w:p w:rsidR="00D65823" w:rsidRPr="00BD4375" w:rsidRDefault="00D65823" w:rsidP="00D65823">
      <w:pPr>
        <w:rPr>
          <w:b/>
          <w:bCs/>
        </w:rPr>
      </w:pPr>
      <w:r w:rsidRPr="00BD4375">
        <w:rPr>
          <w:b/>
          <w:bCs/>
        </w:rPr>
        <w:t xml:space="preserve">Domeniu: </w:t>
      </w:r>
      <w:r>
        <w:rPr>
          <w:b/>
          <w:bCs/>
        </w:rPr>
        <w:t>Curriculum/ proces educațional</w:t>
      </w:r>
    </w:p>
    <w:p w:rsidR="00D65823" w:rsidRPr="00D25024" w:rsidRDefault="00D65823" w:rsidP="00D65823">
      <w:pPr>
        <w:rPr>
          <w:lang w:val="en-US"/>
        </w:rPr>
      </w:pPr>
      <w:proofErr w:type="gramStart"/>
      <w:r w:rsidRPr="00D25024">
        <w:rPr>
          <w:b/>
          <w:bCs/>
          <w:lang w:val="en-US"/>
        </w:rPr>
        <w:lastRenderedPageBreak/>
        <w:t>Indicator 1.3.3.</w:t>
      </w:r>
      <w:proofErr w:type="gramEnd"/>
      <w:r w:rsidRPr="00D25024">
        <w:rPr>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r>
        <w:rPr>
          <w:lang w:val="en-US"/>
        </w:rPr>
        <w:t>.</w:t>
      </w:r>
    </w:p>
    <w:tbl>
      <w:tblPr>
        <w:tblW w:w="98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1475"/>
        <w:gridCol w:w="3827"/>
        <w:gridCol w:w="2268"/>
      </w:tblGrid>
      <w:tr w:rsidR="00F50DD2" w:rsidRPr="00E938A0" w:rsidTr="00913F61">
        <w:trPr>
          <w:trHeight w:val="2859"/>
        </w:trPr>
        <w:tc>
          <w:tcPr>
            <w:tcW w:w="2268" w:type="dxa"/>
          </w:tcPr>
          <w:p w:rsidR="00F50DD2" w:rsidRDefault="00F50DD2" w:rsidP="00D65823">
            <w:pPr>
              <w:jc w:val="left"/>
            </w:pPr>
            <w:r w:rsidRPr="00BD4375">
              <w:t xml:space="preserve">Dovezi </w:t>
            </w:r>
          </w:p>
          <w:p w:rsidR="00F50DD2" w:rsidRDefault="00F50DD2" w:rsidP="00D65823">
            <w:pPr>
              <w:jc w:val="left"/>
            </w:pPr>
          </w:p>
          <w:p w:rsidR="00F50DD2" w:rsidRDefault="00F50DD2" w:rsidP="00D65823">
            <w:pPr>
              <w:jc w:val="left"/>
            </w:pPr>
          </w:p>
          <w:p w:rsidR="00F50DD2" w:rsidRDefault="00F50DD2" w:rsidP="00D65823">
            <w:pPr>
              <w:jc w:val="left"/>
            </w:pPr>
          </w:p>
          <w:p w:rsidR="00F50DD2" w:rsidRDefault="00F50DD2" w:rsidP="00D65823">
            <w:pPr>
              <w:jc w:val="left"/>
            </w:pPr>
          </w:p>
          <w:p w:rsidR="00F50DD2" w:rsidRDefault="00F50DD2" w:rsidP="00D65823">
            <w:pPr>
              <w:jc w:val="left"/>
            </w:pPr>
          </w:p>
          <w:p w:rsidR="00F50DD2" w:rsidRDefault="00F50DD2" w:rsidP="00D65823">
            <w:pPr>
              <w:jc w:val="left"/>
            </w:pPr>
          </w:p>
          <w:p w:rsidR="00F50DD2" w:rsidRDefault="00F50DD2" w:rsidP="00D65823">
            <w:pPr>
              <w:jc w:val="left"/>
            </w:pPr>
          </w:p>
          <w:p w:rsidR="00F50DD2" w:rsidRDefault="00F50DD2" w:rsidP="00D65823">
            <w:pPr>
              <w:jc w:val="left"/>
            </w:pPr>
          </w:p>
          <w:p w:rsidR="00F50DD2" w:rsidRPr="00BD4375" w:rsidRDefault="00F50DD2" w:rsidP="00D65823">
            <w:pPr>
              <w:jc w:val="left"/>
            </w:pPr>
          </w:p>
        </w:tc>
        <w:tc>
          <w:tcPr>
            <w:tcW w:w="7570" w:type="dxa"/>
            <w:gridSpan w:val="3"/>
          </w:tcPr>
          <w:p w:rsidR="00F50DD2" w:rsidRDefault="00F50DD2" w:rsidP="00566E25">
            <w:pPr>
              <w:pStyle w:val="a4"/>
              <w:numPr>
                <w:ilvl w:val="0"/>
                <w:numId w:val="21"/>
              </w:numPr>
            </w:pPr>
            <w:r>
              <w:t xml:space="preserve">Proiectarea de lungă durată/proiecte de lecție la Dezvoltare personală, coordonate de directorul adjunct și aprobate de director </w:t>
            </w:r>
          </w:p>
          <w:p w:rsidR="00F50DD2" w:rsidRDefault="00F50DD2" w:rsidP="00566E25">
            <w:pPr>
              <w:pStyle w:val="a4"/>
              <w:numPr>
                <w:ilvl w:val="0"/>
                <w:numId w:val="21"/>
              </w:numPr>
            </w:pPr>
            <w:r>
              <w:t>Boxă de sugestii și propuneri, amplasată în holul instituției;</w:t>
            </w:r>
          </w:p>
          <w:p w:rsidR="00F50DD2" w:rsidRDefault="00F50DD2" w:rsidP="00566E25">
            <w:pPr>
              <w:pStyle w:val="a4"/>
              <w:numPr>
                <w:ilvl w:val="0"/>
                <w:numId w:val="21"/>
              </w:numPr>
            </w:pPr>
            <w:r>
              <w:t>Planul de activitate al CE pentru anul de studii 202</w:t>
            </w:r>
            <w:r w:rsidR="00D932E1">
              <w:t>3</w:t>
            </w:r>
            <w:r>
              <w:t>-202</w:t>
            </w:r>
            <w:r w:rsidR="00D932E1">
              <w:t>4</w:t>
            </w:r>
            <w:r>
              <w:t>: „Dezbateri, luna noiembrie 202</w:t>
            </w:r>
            <w:r w:rsidR="00D932E1">
              <w:t>3</w:t>
            </w:r>
            <w:r>
              <w:t>, „Pledăm împreună pentru un mod de viață sănătos”;(Anexa 1.3.3.1)</w:t>
            </w:r>
          </w:p>
          <w:p w:rsidR="00F50DD2" w:rsidRDefault="00F50DD2" w:rsidP="00566E25">
            <w:pPr>
              <w:pStyle w:val="a4"/>
              <w:numPr>
                <w:ilvl w:val="0"/>
                <w:numId w:val="21"/>
              </w:numPr>
            </w:pPr>
            <w:r>
              <w:t xml:space="preserve">Planul de profilaxie </w:t>
            </w:r>
            <w:proofErr w:type="gramStart"/>
            <w:r>
              <w:t>a</w:t>
            </w:r>
            <w:proofErr w:type="gramEnd"/>
            <w:r>
              <w:t xml:space="preserve"> intoxicațiilor alimentare în baza ordinului nr. 789 din 21.10.2021 al Ministerului Sănătății;</w:t>
            </w:r>
          </w:p>
          <w:p w:rsidR="00F50DD2" w:rsidRDefault="00986D2A" w:rsidP="00566E25">
            <w:pPr>
              <w:pStyle w:val="a4"/>
              <w:numPr>
                <w:ilvl w:val="0"/>
                <w:numId w:val="21"/>
              </w:numPr>
            </w:pPr>
            <w:hyperlink r:id="rId50">
              <w:r w:rsidR="00F50DD2" w:rsidRPr="00F50DD2">
                <w:rPr>
                  <w:rFonts w:eastAsia="Times New Roman"/>
                  <w:sz w:val="14"/>
                  <w:szCs w:val="14"/>
                </w:rPr>
                <w:t xml:space="preserve"> </w:t>
              </w:r>
            </w:hyperlink>
            <w:hyperlink r:id="rId51">
              <w:r w:rsidR="00F50DD2" w:rsidRPr="00F50DD2">
                <w:rPr>
                  <w:color w:val="1155CC"/>
                  <w:u w:val="single"/>
                </w:rPr>
                <w:t>Flashmob</w:t>
              </w:r>
            </w:hyperlink>
            <w:r w:rsidR="00F50DD2">
              <w:t xml:space="preserve"> privind promovarea modului sănătos de viață, organizat cu elevii clasei a VII-a 29.03.2022.</w:t>
            </w:r>
          </w:p>
        </w:tc>
      </w:tr>
      <w:tr w:rsidR="00F50DD2" w:rsidRPr="00E938A0" w:rsidTr="00D65823">
        <w:trPr>
          <w:trHeight w:val="1367"/>
        </w:trPr>
        <w:tc>
          <w:tcPr>
            <w:tcW w:w="2268" w:type="dxa"/>
          </w:tcPr>
          <w:p w:rsidR="00F50DD2" w:rsidRDefault="00F50DD2" w:rsidP="00D65823">
            <w:pPr>
              <w:jc w:val="left"/>
            </w:pPr>
            <w:r w:rsidRPr="00BD4375">
              <w:t>Constatări</w:t>
            </w:r>
          </w:p>
          <w:p w:rsidR="00F50DD2" w:rsidRPr="00BB4774" w:rsidRDefault="00F50DD2" w:rsidP="00D65823"/>
          <w:p w:rsidR="00F50DD2" w:rsidRPr="00BB4774" w:rsidRDefault="00F50DD2" w:rsidP="00D65823"/>
          <w:p w:rsidR="00F50DD2" w:rsidRPr="00BB4774" w:rsidRDefault="00F50DD2" w:rsidP="00D65823"/>
          <w:p w:rsidR="00F50DD2" w:rsidRPr="00BB4774" w:rsidRDefault="00F50DD2" w:rsidP="00D65823"/>
        </w:tc>
        <w:tc>
          <w:tcPr>
            <w:tcW w:w="7570" w:type="dxa"/>
            <w:gridSpan w:val="3"/>
          </w:tcPr>
          <w:p w:rsidR="00F50DD2" w:rsidRPr="00F50DD2" w:rsidRDefault="00F50DD2" w:rsidP="00F50DD2">
            <w:r w:rsidRPr="00F50DD2">
              <w:t>Instituția încurajează inițiative și realizează activități de promovare și susținere a modului sănătos de viață, de prevenire a riscurilor de accident, îmbolnăvire și oferă acces elevilor la programe educative implicându-i permanent în diseminarea experiențelor valoroase legate de sănătate și starea de bine a elevilor.</w:t>
            </w:r>
          </w:p>
        </w:tc>
      </w:tr>
      <w:tr w:rsidR="00F50DD2" w:rsidRPr="00E938A0" w:rsidTr="00D65823">
        <w:tc>
          <w:tcPr>
            <w:tcW w:w="2268" w:type="dxa"/>
          </w:tcPr>
          <w:p w:rsidR="00F50DD2" w:rsidRPr="00BD4375" w:rsidRDefault="00F50DD2" w:rsidP="00D65823">
            <w:pPr>
              <w:jc w:val="left"/>
            </w:pPr>
            <w:r>
              <w:t>Pondere și punctaj acordat</w:t>
            </w:r>
            <w:r w:rsidRPr="00BD4375">
              <w:t xml:space="preserve"> </w:t>
            </w:r>
          </w:p>
        </w:tc>
        <w:tc>
          <w:tcPr>
            <w:tcW w:w="1475" w:type="dxa"/>
          </w:tcPr>
          <w:p w:rsidR="00F50DD2" w:rsidRPr="00E938A0" w:rsidRDefault="00F50DD2" w:rsidP="00D65823">
            <w:r w:rsidRPr="00BD4375">
              <w:t>Pondere:</w:t>
            </w:r>
            <w:r w:rsidRPr="00E938A0">
              <w:t xml:space="preserve"> </w:t>
            </w:r>
            <w:r>
              <w:rPr>
                <w:bCs/>
              </w:rPr>
              <w:t>2</w:t>
            </w:r>
          </w:p>
        </w:tc>
        <w:tc>
          <w:tcPr>
            <w:tcW w:w="3827" w:type="dxa"/>
          </w:tcPr>
          <w:p w:rsidR="00F50DD2" w:rsidRPr="00E938A0" w:rsidRDefault="00F50DD2" w:rsidP="00D65823">
            <w:r>
              <w:t>Autoevaluare conform criteriilor: -2</w:t>
            </w:r>
          </w:p>
        </w:tc>
        <w:tc>
          <w:tcPr>
            <w:tcW w:w="2268" w:type="dxa"/>
          </w:tcPr>
          <w:p w:rsidR="00F50DD2" w:rsidRPr="00D25024" w:rsidRDefault="00F50DD2" w:rsidP="00D65823">
            <w:r>
              <w:t>Punctaj acordat: - 2</w:t>
            </w:r>
          </w:p>
        </w:tc>
      </w:tr>
      <w:tr w:rsidR="00F50DD2" w:rsidRPr="00E938A0" w:rsidTr="00D65823">
        <w:tc>
          <w:tcPr>
            <w:tcW w:w="7570" w:type="dxa"/>
            <w:gridSpan w:val="3"/>
          </w:tcPr>
          <w:p w:rsidR="00F50DD2" w:rsidRPr="00415CB2" w:rsidRDefault="00F50DD2" w:rsidP="00D65823">
            <w:pPr>
              <w:rPr>
                <w:b/>
                <w:bCs/>
              </w:rPr>
            </w:pPr>
            <w:r w:rsidRPr="00415CB2">
              <w:rPr>
                <w:b/>
                <w:bCs/>
              </w:rPr>
              <w:t>Total standard</w:t>
            </w:r>
          </w:p>
        </w:tc>
        <w:tc>
          <w:tcPr>
            <w:tcW w:w="2268" w:type="dxa"/>
          </w:tcPr>
          <w:p w:rsidR="00F50DD2" w:rsidRPr="00415CB2" w:rsidRDefault="00F50DD2" w:rsidP="00D65823">
            <w:pPr>
              <w:rPr>
                <w:b/>
                <w:bCs/>
              </w:rPr>
            </w:pPr>
            <w:r>
              <w:rPr>
                <w:b/>
                <w:bCs/>
              </w:rPr>
              <w:t>5</w:t>
            </w:r>
          </w:p>
        </w:tc>
      </w:tr>
    </w:tbl>
    <w:p w:rsidR="00D65823" w:rsidRDefault="00D65823" w:rsidP="00D65823"/>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685"/>
      </w:tblGrid>
      <w:tr w:rsidR="00D65823" w:rsidRPr="00E938A0" w:rsidTr="008378EC">
        <w:tc>
          <w:tcPr>
            <w:tcW w:w="1985" w:type="dxa"/>
            <w:vMerge w:val="restart"/>
          </w:tcPr>
          <w:p w:rsidR="00D65823" w:rsidRPr="00E938A0" w:rsidRDefault="00D65823" w:rsidP="00D65823">
            <w:pPr>
              <w:jc w:val="center"/>
            </w:pPr>
            <w:r w:rsidRPr="00E938A0">
              <w:t xml:space="preserve">Dimensiune </w:t>
            </w:r>
            <w:r>
              <w:t>I</w:t>
            </w:r>
          </w:p>
          <w:p w:rsidR="00D65823" w:rsidRPr="00E938A0" w:rsidRDefault="00D65823" w:rsidP="00D65823">
            <w:pPr>
              <w:jc w:val="center"/>
            </w:pPr>
            <w:r w:rsidRPr="00E938A0">
              <w:rPr>
                <w:i/>
              </w:rPr>
              <w:t>[</w:t>
            </w:r>
            <w:r w:rsidRPr="00E938A0">
              <w:rPr>
                <w:i/>
                <w:sz w:val="20"/>
                <w:szCs w:val="20"/>
              </w:rPr>
              <w:t>Se va completa la finalul fiecărei dimensiuni</w:t>
            </w:r>
            <w:r w:rsidRPr="00E938A0">
              <w:rPr>
                <w:i/>
              </w:rPr>
              <w:t>]</w:t>
            </w:r>
          </w:p>
        </w:tc>
        <w:tc>
          <w:tcPr>
            <w:tcW w:w="4111" w:type="dxa"/>
          </w:tcPr>
          <w:p w:rsidR="00D65823" w:rsidRPr="00E938A0" w:rsidRDefault="00D65823" w:rsidP="00D65823">
            <w:pPr>
              <w:jc w:val="center"/>
            </w:pPr>
            <w:r w:rsidRPr="00E938A0">
              <w:t>Puncte forte</w:t>
            </w:r>
          </w:p>
        </w:tc>
        <w:tc>
          <w:tcPr>
            <w:tcW w:w="3685" w:type="dxa"/>
          </w:tcPr>
          <w:p w:rsidR="00D65823" w:rsidRPr="00E938A0" w:rsidRDefault="00D65823" w:rsidP="00D65823">
            <w:pPr>
              <w:jc w:val="center"/>
            </w:pPr>
            <w:r w:rsidRPr="00E938A0">
              <w:t>Puncte slabe</w:t>
            </w:r>
          </w:p>
        </w:tc>
      </w:tr>
      <w:tr w:rsidR="00D65823" w:rsidRPr="00E938A0" w:rsidTr="008378EC">
        <w:tc>
          <w:tcPr>
            <w:tcW w:w="1985" w:type="dxa"/>
            <w:vMerge/>
          </w:tcPr>
          <w:p w:rsidR="00D65823" w:rsidRPr="00E938A0" w:rsidRDefault="00D65823" w:rsidP="00D65823">
            <w:pPr>
              <w:jc w:val="left"/>
            </w:pPr>
          </w:p>
        </w:tc>
        <w:tc>
          <w:tcPr>
            <w:tcW w:w="4111" w:type="dxa"/>
          </w:tcPr>
          <w:p w:rsidR="00D65823" w:rsidRDefault="00D65823" w:rsidP="00B319A4">
            <w:pPr>
              <w:pStyle w:val="a4"/>
              <w:numPr>
                <w:ilvl w:val="0"/>
                <w:numId w:val="1"/>
              </w:numPr>
              <w:tabs>
                <w:tab w:val="clear" w:pos="709"/>
              </w:tabs>
              <w:ind w:left="317" w:hanging="283"/>
              <w:jc w:val="left"/>
            </w:pPr>
            <w:r>
              <w:t>În instituție este prezentă documentația  tehnică,sanitaro-igienica si medicală;</w:t>
            </w:r>
          </w:p>
          <w:p w:rsidR="00D65823" w:rsidRPr="00E41429" w:rsidRDefault="00D65823" w:rsidP="00B319A4">
            <w:pPr>
              <w:pStyle w:val="a4"/>
              <w:numPr>
                <w:ilvl w:val="0"/>
                <w:numId w:val="1"/>
              </w:numPr>
              <w:jc w:val="left"/>
              <w:rPr>
                <w:lang w:val="ro-RO"/>
              </w:rPr>
            </w:pPr>
            <w:r>
              <w:rPr>
                <w:lang w:val="ro-RO"/>
              </w:rPr>
              <w:t xml:space="preserve">Colaborarea cu </w:t>
            </w:r>
            <w:r w:rsidRPr="00D25024">
              <w:t>serviciile publice de sănătate și alte instituții</w:t>
            </w:r>
            <w:r>
              <w:t xml:space="preserve"> în promovarea stilului sănătos de viață în instituție și în comunitate;</w:t>
            </w:r>
          </w:p>
          <w:p w:rsidR="00D65823" w:rsidRPr="00E41429" w:rsidRDefault="00D65823" w:rsidP="00B319A4">
            <w:pPr>
              <w:pStyle w:val="a4"/>
              <w:numPr>
                <w:ilvl w:val="0"/>
                <w:numId w:val="1"/>
              </w:numPr>
              <w:jc w:val="left"/>
              <w:rPr>
                <w:lang w:val="ro-RO"/>
              </w:rPr>
            </w:pPr>
            <w:r w:rsidRPr="00E41429">
              <w:rPr>
                <w:lang w:val="ro-RO"/>
              </w:rPr>
              <w:t xml:space="preserve">Instituția este dotată cu spații sanitare care respectă în totalitate normle sanitare( cabine WC; hârtie igienică, apă caldă, dozatoare cu săpun lichid, uscătoare,șervețele din hârtie </w:t>
            </w:r>
            <w:r>
              <w:rPr>
                <w:lang w:val="ro-RO"/>
              </w:rPr>
              <w:t>;</w:t>
            </w:r>
          </w:p>
          <w:p w:rsidR="00D65823" w:rsidRDefault="00D65823" w:rsidP="00B319A4">
            <w:pPr>
              <w:pStyle w:val="a4"/>
              <w:numPr>
                <w:ilvl w:val="0"/>
                <w:numId w:val="1"/>
              </w:numPr>
              <w:tabs>
                <w:tab w:val="clear" w:pos="709"/>
              </w:tabs>
              <w:ind w:left="317" w:hanging="283"/>
              <w:jc w:val="left"/>
            </w:pPr>
            <w:r>
              <w:t>Există mobilierul necesar, echipamente, ustensile necesare procesului educațional;</w:t>
            </w:r>
          </w:p>
          <w:p w:rsidR="00D65823" w:rsidRDefault="00D65823" w:rsidP="00B319A4">
            <w:pPr>
              <w:pStyle w:val="a4"/>
              <w:numPr>
                <w:ilvl w:val="0"/>
                <w:numId w:val="1"/>
              </w:numPr>
              <w:tabs>
                <w:tab w:val="clear" w:pos="709"/>
              </w:tabs>
              <w:ind w:left="317" w:hanging="283"/>
              <w:jc w:val="left"/>
            </w:pPr>
            <w:r>
              <w:t>Este asigurată cu sistem antiincendiar;</w:t>
            </w:r>
          </w:p>
          <w:p w:rsidR="00D65823" w:rsidRPr="00E938A0" w:rsidRDefault="00913F61" w:rsidP="00B319A4">
            <w:pPr>
              <w:pStyle w:val="a4"/>
              <w:numPr>
                <w:ilvl w:val="0"/>
                <w:numId w:val="1"/>
              </w:numPr>
              <w:tabs>
                <w:tab w:val="clear" w:pos="709"/>
              </w:tabs>
              <w:ind w:left="317" w:hanging="283"/>
              <w:jc w:val="left"/>
            </w:pPr>
            <w:r>
              <w:t>Existe</w:t>
            </w:r>
            <w:r w:rsidR="00D65823">
              <w:t>nța spațiilor</w:t>
            </w:r>
            <w:r w:rsidR="00D65823" w:rsidRPr="00D25024">
              <w:t xml:space="preserve"> sanitare</w:t>
            </w:r>
            <w:r w:rsidR="00D65823">
              <w:t xml:space="preserve"> interioare</w:t>
            </w:r>
            <w:r w:rsidR="00D65823" w:rsidRPr="00D25024">
              <w:t>, cu respectarea criteriilor de accesibilitate, funcționalitate și confort pentru elevi</w:t>
            </w:r>
            <w:r w:rsidR="00D65823">
              <w:t xml:space="preserve"> .Sălile de clasă sunt   reparate ;          </w:t>
            </w:r>
          </w:p>
        </w:tc>
        <w:tc>
          <w:tcPr>
            <w:tcW w:w="3685" w:type="dxa"/>
          </w:tcPr>
          <w:p w:rsidR="00D65823" w:rsidRDefault="00D65823" w:rsidP="00B319A4">
            <w:pPr>
              <w:pStyle w:val="a4"/>
              <w:numPr>
                <w:ilvl w:val="0"/>
                <w:numId w:val="1"/>
              </w:numPr>
              <w:tabs>
                <w:tab w:val="clear" w:pos="709"/>
                <w:tab w:val="left" w:pos="459"/>
              </w:tabs>
              <w:ind w:left="459" w:hanging="426"/>
              <w:jc w:val="left"/>
            </w:pPr>
            <w:r>
              <w:t>Volum mare de responsabilităţi, la personalul didactic, de conducere și non- didactic;</w:t>
            </w:r>
          </w:p>
          <w:p w:rsidR="00D65823" w:rsidRDefault="00D65823" w:rsidP="00B319A4">
            <w:pPr>
              <w:pStyle w:val="a4"/>
              <w:numPr>
                <w:ilvl w:val="0"/>
                <w:numId w:val="1"/>
              </w:numPr>
              <w:tabs>
                <w:tab w:val="clear" w:pos="709"/>
                <w:tab w:val="left" w:pos="459"/>
              </w:tabs>
              <w:ind w:left="459" w:hanging="426"/>
              <w:jc w:val="left"/>
            </w:pPr>
            <w:r>
              <w:t>Insuficiența finanțării a      instituției;</w:t>
            </w:r>
          </w:p>
          <w:p w:rsidR="00D65823" w:rsidRPr="00E41429" w:rsidRDefault="00D65823" w:rsidP="00913F61">
            <w:pPr>
              <w:pStyle w:val="a4"/>
              <w:numPr>
                <w:ilvl w:val="0"/>
                <w:numId w:val="1"/>
              </w:numPr>
              <w:tabs>
                <w:tab w:val="clear" w:pos="709"/>
                <w:tab w:val="left" w:pos="459"/>
              </w:tabs>
              <w:ind w:left="459" w:hanging="426"/>
              <w:jc w:val="left"/>
            </w:pPr>
            <w:r w:rsidRPr="00E41429">
              <w:rPr>
                <w:sz w:val="22"/>
              </w:rPr>
              <w:t xml:space="preserve">Venituri extrabugetare mici; </w:t>
            </w:r>
          </w:p>
          <w:p w:rsidR="00D65823" w:rsidRDefault="00D65823" w:rsidP="00D65823">
            <w:pPr>
              <w:pStyle w:val="a4"/>
              <w:tabs>
                <w:tab w:val="clear" w:pos="709"/>
                <w:tab w:val="left" w:pos="459"/>
              </w:tabs>
              <w:ind w:left="459"/>
              <w:jc w:val="left"/>
            </w:pPr>
          </w:p>
          <w:p w:rsidR="00D65823" w:rsidRDefault="00D65823" w:rsidP="00D65823">
            <w:pPr>
              <w:pStyle w:val="a4"/>
              <w:ind w:left="360"/>
              <w:jc w:val="left"/>
            </w:pPr>
          </w:p>
          <w:p w:rsidR="00D65823" w:rsidRPr="00E938A0" w:rsidRDefault="00D65823" w:rsidP="00D65823">
            <w:pPr>
              <w:pStyle w:val="a4"/>
              <w:ind w:left="360"/>
              <w:jc w:val="left"/>
            </w:pPr>
          </w:p>
        </w:tc>
      </w:tr>
    </w:tbl>
    <w:p w:rsidR="00D65823" w:rsidRDefault="00D65823" w:rsidP="00D65823">
      <w:pPr>
        <w:jc w:val="left"/>
      </w:pPr>
    </w:p>
    <w:p w:rsidR="00D65823" w:rsidRPr="00E938A0" w:rsidRDefault="00D65823" w:rsidP="00D65823">
      <w:pPr>
        <w:pStyle w:val="1"/>
      </w:pPr>
      <w:bookmarkStart w:id="11" w:name="_Toc46741866"/>
      <w:bookmarkStart w:id="12" w:name="_Toc48389084"/>
      <w:r w:rsidRPr="00E938A0">
        <w:t>Dimensiune I</w:t>
      </w:r>
      <w:r>
        <w:t>I</w:t>
      </w:r>
      <w:r w:rsidRPr="00E938A0">
        <w:t xml:space="preserve">. </w:t>
      </w:r>
      <w:r>
        <w:t>PARTICIPARE DEMOCRATICĂ</w:t>
      </w:r>
      <w:bookmarkEnd w:id="11"/>
      <w:bookmarkEnd w:id="12"/>
    </w:p>
    <w:p w:rsidR="00D65823" w:rsidRPr="00700792" w:rsidRDefault="00D65823" w:rsidP="00D65823">
      <w:pPr>
        <w:pStyle w:val="2"/>
        <w:rPr>
          <w:i/>
          <w:iCs/>
          <w:lang w:val="en-US"/>
        </w:rPr>
      </w:pPr>
      <w:bookmarkStart w:id="13" w:name="_Toc46741867"/>
      <w:bookmarkStart w:id="14" w:name="_Toc48389085"/>
      <w:r w:rsidRPr="00D25024">
        <w:rPr>
          <w:lang w:val="en-US"/>
        </w:rPr>
        <w:t xml:space="preserve">*Standard 2.1. Copii participă la procesul decizional referitor la toate aspectele vieții școlare </w:t>
      </w:r>
      <w:r w:rsidRPr="00700792">
        <w:rPr>
          <w:i/>
          <w:iCs/>
          <w:lang w:val="en-US"/>
        </w:rPr>
        <w:t>[</w:t>
      </w:r>
      <w:r w:rsidRPr="00D25024">
        <w:rPr>
          <w:i/>
          <w:iCs/>
          <w:lang w:val="en-US"/>
        </w:rPr>
        <w:t>Standardul nu se aplică IET</w:t>
      </w:r>
      <w:r w:rsidRPr="00700792">
        <w:rPr>
          <w:i/>
          <w:iCs/>
          <w:lang w:val="en-US"/>
        </w:rPr>
        <w:t>]</w:t>
      </w:r>
      <w:bookmarkEnd w:id="13"/>
      <w:bookmarkEnd w:id="14"/>
    </w:p>
    <w:p w:rsidR="00D65823" w:rsidRPr="00D25024" w:rsidRDefault="00D65823" w:rsidP="00D65823">
      <w:pPr>
        <w:rPr>
          <w:b/>
          <w:bCs/>
          <w:lang w:val="en-US"/>
        </w:rPr>
      </w:pPr>
      <w:r w:rsidRPr="00D25024">
        <w:rPr>
          <w:b/>
          <w:bCs/>
          <w:lang w:val="en-US"/>
        </w:rPr>
        <w:t>Domeniu: Management</w:t>
      </w:r>
    </w:p>
    <w:p w:rsidR="00D65823" w:rsidRDefault="00D65823" w:rsidP="00D65823">
      <w:pPr>
        <w:rPr>
          <w:lang w:val="en-US"/>
        </w:rPr>
      </w:pPr>
      <w:proofErr w:type="gramStart"/>
      <w:r w:rsidRPr="00D25024">
        <w:rPr>
          <w:b/>
          <w:bCs/>
          <w:lang w:val="en-US"/>
        </w:rPr>
        <w:lastRenderedPageBreak/>
        <w:t>Indicator 2.1.1.</w:t>
      </w:r>
      <w:proofErr w:type="gramEnd"/>
      <w:r w:rsidRPr="00D25024">
        <w:rPr>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r>
        <w:rPr>
          <w:lang w:val="en-US"/>
        </w:rPr>
        <w:t>.</w:t>
      </w:r>
    </w:p>
    <w:p w:rsidR="00D932E1" w:rsidRPr="00D25024" w:rsidRDefault="00D932E1" w:rsidP="00D65823">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50DD2" w:rsidRPr="00E938A0" w:rsidTr="00D65823">
        <w:tc>
          <w:tcPr>
            <w:tcW w:w="2069" w:type="dxa"/>
          </w:tcPr>
          <w:p w:rsidR="00F50DD2" w:rsidRPr="00BD4375" w:rsidRDefault="00F50DD2" w:rsidP="00D65823">
            <w:pPr>
              <w:jc w:val="left"/>
            </w:pPr>
            <w:r w:rsidRPr="00BD4375">
              <w:t xml:space="preserve">Dovezi </w:t>
            </w:r>
          </w:p>
        </w:tc>
        <w:tc>
          <w:tcPr>
            <w:tcW w:w="7570" w:type="dxa"/>
            <w:gridSpan w:val="3"/>
          </w:tcPr>
          <w:p w:rsidR="00F50DD2" w:rsidRDefault="00F50DD2" w:rsidP="00566E25">
            <w:pPr>
              <w:pStyle w:val="a4"/>
              <w:numPr>
                <w:ilvl w:val="0"/>
                <w:numId w:val="22"/>
              </w:numPr>
            </w:pPr>
            <w:r>
              <w:t>PDI pentru anul de studii 2021-2026, aprobat la ședința CP și al CA, proces-verbal nr. 01 din 25.08.2021. Programul: Activitatea educativă non-formală (şcolară şi extraşcolară);</w:t>
            </w:r>
            <w:hyperlink r:id="rId52">
              <w:r w:rsidRPr="00F50DD2">
                <w:rPr>
                  <w:color w:val="1155CC"/>
                  <w:u w:val="single"/>
                </w:rPr>
                <w:t>(Anexa 2.1.1.1)</w:t>
              </w:r>
            </w:hyperlink>
            <w:r>
              <w:t>;</w:t>
            </w:r>
          </w:p>
          <w:p w:rsidR="00F50DD2" w:rsidRDefault="00F50DD2" w:rsidP="00566E25">
            <w:pPr>
              <w:pStyle w:val="a4"/>
              <w:numPr>
                <w:ilvl w:val="0"/>
                <w:numId w:val="22"/>
              </w:numPr>
            </w:pPr>
            <w:r w:rsidRPr="00F50DD2">
              <w:rPr>
                <w:rFonts w:eastAsia="Times New Roman"/>
                <w:sz w:val="14"/>
                <w:szCs w:val="14"/>
              </w:rPr>
              <w:t xml:space="preserve"> </w:t>
            </w:r>
            <w:r>
              <w:t xml:space="preserve">PAI pentru anul de studii 2022-2023, Compartimentul Consiliul elevilor, aprobat la ședința CP din 25.08.2022;        ( </w:t>
            </w:r>
            <w:hyperlink r:id="rId53">
              <w:r w:rsidRPr="00F50DD2">
                <w:rPr>
                  <w:color w:val="1155CC"/>
                  <w:u w:val="single"/>
                </w:rPr>
                <w:t>Anexa 2.1.1.2</w:t>
              </w:r>
            </w:hyperlink>
            <w:r>
              <w:t>);</w:t>
            </w:r>
          </w:p>
          <w:p w:rsidR="00F50DD2" w:rsidRDefault="00F50DD2" w:rsidP="00566E25">
            <w:pPr>
              <w:pStyle w:val="a4"/>
              <w:numPr>
                <w:ilvl w:val="0"/>
                <w:numId w:val="22"/>
              </w:numPr>
            </w:pPr>
            <w:proofErr w:type="gramStart"/>
            <w:r>
              <w:t>ROI  al</w:t>
            </w:r>
            <w:proofErr w:type="gramEnd"/>
            <w:r>
              <w:t xml:space="preserve"> gimnaziului, aprobat la CA nr.1 din 26.08.2022, Cap. VII. Elevii (art.58-64</w:t>
            </w:r>
            <w:proofErr w:type="gramStart"/>
            <w:r>
              <w:t>);</w:t>
            </w:r>
            <w:proofErr w:type="gramEnd"/>
            <w:r>
              <w:t>(</w:t>
            </w:r>
            <w:hyperlink r:id="rId54">
              <w:r w:rsidRPr="00F50DD2">
                <w:rPr>
                  <w:color w:val="1155CC"/>
                  <w:u w:val="single"/>
                </w:rPr>
                <w:t>Anexa 2.1.1.3</w:t>
              </w:r>
            </w:hyperlink>
            <w:r>
              <w:t>);</w:t>
            </w:r>
          </w:p>
          <w:p w:rsidR="00F50DD2" w:rsidRDefault="00F50DD2" w:rsidP="00566E25">
            <w:pPr>
              <w:pStyle w:val="a4"/>
              <w:numPr>
                <w:ilvl w:val="0"/>
                <w:numId w:val="22"/>
              </w:numPr>
            </w:pPr>
            <w:r>
              <w:t xml:space="preserve">Planul de activitate a CE IP Gimnaziul Schineni pentru anii de studii 2022-2023 aprobat la ședința CA din 26.08.2022, </w:t>
            </w:r>
            <w:hyperlink r:id="rId55">
              <w:r w:rsidRPr="00F50DD2">
                <w:rPr>
                  <w:color w:val="1155CC"/>
                  <w:u w:val="single"/>
                </w:rPr>
                <w:t>(Anexa 2.1.1.4);</w:t>
              </w:r>
            </w:hyperlink>
          </w:p>
        </w:tc>
      </w:tr>
      <w:tr w:rsidR="00F50DD2" w:rsidRPr="00E938A0" w:rsidTr="00D65823">
        <w:tc>
          <w:tcPr>
            <w:tcW w:w="2069" w:type="dxa"/>
          </w:tcPr>
          <w:p w:rsidR="00F50DD2" w:rsidRPr="00BD4375" w:rsidRDefault="00F50DD2" w:rsidP="00D65823">
            <w:pPr>
              <w:jc w:val="left"/>
            </w:pPr>
            <w:r w:rsidRPr="00BD4375">
              <w:t>Constatări</w:t>
            </w:r>
          </w:p>
        </w:tc>
        <w:tc>
          <w:tcPr>
            <w:tcW w:w="7570" w:type="dxa"/>
            <w:gridSpan w:val="3"/>
          </w:tcPr>
          <w:p w:rsidR="00F50DD2" w:rsidRPr="00F50DD2" w:rsidRDefault="00F50DD2" w:rsidP="00F50DD2">
            <w:r w:rsidRPr="00F50DD2">
              <w:t>Instituția proiectează în Planul de dezvoltare și Planul managerial de activitate mecanisme de participare a elevilor în procesul de luare a deciziilor. Elaborează proceduri și instrumente de valorizare a inițiativelor comunității școlare pe subiecte ce țin de interesele elevilor.</w:t>
            </w:r>
          </w:p>
        </w:tc>
      </w:tr>
      <w:tr w:rsidR="00F50DD2" w:rsidRPr="00E938A0" w:rsidTr="00D65823">
        <w:tc>
          <w:tcPr>
            <w:tcW w:w="2069" w:type="dxa"/>
          </w:tcPr>
          <w:p w:rsidR="00F50DD2" w:rsidRPr="00BD4375" w:rsidRDefault="00F50DD2" w:rsidP="00D65823">
            <w:pPr>
              <w:jc w:val="left"/>
            </w:pPr>
            <w:r>
              <w:t>Pondere și punctaj acordat</w:t>
            </w:r>
            <w:r w:rsidRPr="00BD4375">
              <w:t xml:space="preserve"> </w:t>
            </w:r>
          </w:p>
        </w:tc>
        <w:tc>
          <w:tcPr>
            <w:tcW w:w="1475" w:type="dxa"/>
          </w:tcPr>
          <w:p w:rsidR="00F50DD2" w:rsidRPr="00E938A0" w:rsidRDefault="00F50DD2" w:rsidP="00D65823">
            <w:r w:rsidRPr="00BD4375">
              <w:t>Pondere:</w:t>
            </w:r>
            <w:r w:rsidRPr="00E938A0">
              <w:t xml:space="preserve"> </w:t>
            </w:r>
            <w:r>
              <w:rPr>
                <w:bCs/>
              </w:rPr>
              <w:t>1</w:t>
            </w:r>
          </w:p>
        </w:tc>
        <w:tc>
          <w:tcPr>
            <w:tcW w:w="3827" w:type="dxa"/>
          </w:tcPr>
          <w:p w:rsidR="00F50DD2" w:rsidRPr="00E938A0" w:rsidRDefault="00F50DD2" w:rsidP="00D65823">
            <w:r>
              <w:t>Autoevaluare conform criteriilor: -1</w:t>
            </w:r>
          </w:p>
        </w:tc>
        <w:tc>
          <w:tcPr>
            <w:tcW w:w="2268" w:type="dxa"/>
          </w:tcPr>
          <w:p w:rsidR="00F50DD2" w:rsidRPr="00D25024" w:rsidRDefault="00F50DD2" w:rsidP="00D65823">
            <w:r>
              <w:t>Punctaj acordat: - 1</w:t>
            </w:r>
          </w:p>
        </w:tc>
      </w:tr>
    </w:tbl>
    <w:p w:rsidR="00D65823" w:rsidRDefault="00D65823" w:rsidP="00D65823">
      <w:pPr>
        <w:rPr>
          <w:b/>
          <w:bCs/>
        </w:rPr>
      </w:pPr>
      <w:r w:rsidRPr="00BD4375">
        <w:rPr>
          <w:b/>
          <w:bCs/>
        </w:rPr>
        <w:t xml:space="preserve">Domeniu: </w:t>
      </w:r>
      <w:r>
        <w:rPr>
          <w:b/>
          <w:bCs/>
        </w:rPr>
        <w:t>Capacitate instituțională</w:t>
      </w:r>
    </w:p>
    <w:p w:rsidR="00D65823" w:rsidRPr="00D25024" w:rsidRDefault="00D65823" w:rsidP="00D65823">
      <w:pPr>
        <w:rPr>
          <w:lang w:val="en-US"/>
        </w:rPr>
      </w:pPr>
      <w:proofErr w:type="gramStart"/>
      <w:r w:rsidRPr="00D25024">
        <w:rPr>
          <w:b/>
          <w:bCs/>
          <w:lang w:val="en-US"/>
        </w:rPr>
        <w:t>Indicator 2.1.2.</w:t>
      </w:r>
      <w:proofErr w:type="gramEnd"/>
      <w:r w:rsidRPr="00D25024">
        <w:rPr>
          <w:lang w:val="en-US"/>
        </w:rPr>
        <w:t xml:space="preserve"> Existența unei structuri asociative </w:t>
      </w:r>
      <w:proofErr w:type="gramStart"/>
      <w:r w:rsidRPr="00D25024">
        <w:rPr>
          <w:lang w:val="en-US"/>
        </w:rPr>
        <w:t>a</w:t>
      </w:r>
      <w:proofErr w:type="gramEnd"/>
      <w:r w:rsidRPr="00D25024">
        <w:rPr>
          <w:lang w:val="en-US"/>
        </w:rPr>
        <w:t xml:space="preserve"> elevilor/ copiilor, constituită democratic și autoorganizată, care participă la luarea deciziilor cu privire la aspectele de interes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F50DD2" w:rsidRPr="00E938A0" w:rsidTr="00D65823">
        <w:tc>
          <w:tcPr>
            <w:tcW w:w="2069" w:type="dxa"/>
          </w:tcPr>
          <w:p w:rsidR="00F50DD2" w:rsidRPr="00BD4375" w:rsidRDefault="00F50DD2" w:rsidP="00D65823">
            <w:pPr>
              <w:jc w:val="left"/>
            </w:pPr>
            <w:r w:rsidRPr="00BD4375">
              <w:t xml:space="preserve">Dovezi </w:t>
            </w:r>
          </w:p>
        </w:tc>
        <w:tc>
          <w:tcPr>
            <w:tcW w:w="7570" w:type="dxa"/>
            <w:gridSpan w:val="3"/>
          </w:tcPr>
          <w:p w:rsidR="00F50DD2" w:rsidRPr="00F50DD2" w:rsidRDefault="00F50DD2" w:rsidP="00566E25">
            <w:pPr>
              <w:pStyle w:val="a4"/>
              <w:numPr>
                <w:ilvl w:val="0"/>
                <w:numId w:val="23"/>
              </w:numPr>
            </w:pPr>
            <w:r w:rsidRPr="00F50DD2">
              <w:t>Ordinul cu privire la constituirea CE pentru anul de studii 2019-20, nr.51 din 02.09.2019, extras din proces-verbal nr.3 din 17.03.2020, 2021-22, aprobat la CA nr. 63 din 01.09.2021;</w:t>
            </w:r>
            <w:hyperlink r:id="rId56">
              <w:r w:rsidRPr="00F50DD2">
                <w:rPr>
                  <w:color w:val="1155CC"/>
                  <w:u w:val="single"/>
                </w:rPr>
                <w:t>( Anexa 2.1.2.1)</w:t>
              </w:r>
            </w:hyperlink>
            <w:r w:rsidRPr="00F50DD2">
              <w:t>;</w:t>
            </w:r>
          </w:p>
          <w:p w:rsidR="00F50DD2" w:rsidRPr="00F50DD2" w:rsidRDefault="00F50DD2" w:rsidP="00566E25">
            <w:pPr>
              <w:pStyle w:val="a4"/>
              <w:numPr>
                <w:ilvl w:val="0"/>
                <w:numId w:val="23"/>
              </w:numPr>
              <w:rPr>
                <w:szCs w:val="24"/>
              </w:rPr>
            </w:pPr>
            <w:r w:rsidRPr="00F50DD2">
              <w:rPr>
                <w:szCs w:val="24"/>
              </w:rPr>
              <w:t>Ordinul cu privire la aprobarea componenței CA aprobat la CA nr.55 din 01.09.2021 dovada faptului că membru al acestuia este un elev;</w:t>
            </w:r>
            <w:hyperlink r:id="rId57">
              <w:r w:rsidRPr="00F50DD2">
                <w:rPr>
                  <w:color w:val="1155CC"/>
                  <w:szCs w:val="24"/>
                  <w:u w:val="single"/>
                </w:rPr>
                <w:t>(Anexa 2.1.2.2)</w:t>
              </w:r>
            </w:hyperlink>
          </w:p>
          <w:p w:rsidR="00F50DD2" w:rsidRPr="00F50DD2" w:rsidRDefault="00F50DD2" w:rsidP="00566E25">
            <w:pPr>
              <w:pStyle w:val="a4"/>
              <w:numPr>
                <w:ilvl w:val="0"/>
                <w:numId w:val="23"/>
              </w:numPr>
              <w:rPr>
                <w:szCs w:val="24"/>
              </w:rPr>
            </w:pPr>
            <w:r w:rsidRPr="00F50DD2">
              <w:rPr>
                <w:szCs w:val="24"/>
              </w:rPr>
              <w:t xml:space="preserve">Raportul de analiză a rezultatelor activității Consiliului Elevilor din IP Gimnaziul Schineni anul de studii 2022-2023; </w:t>
            </w:r>
            <w:hyperlink r:id="rId58">
              <w:r w:rsidRPr="00F50DD2">
                <w:rPr>
                  <w:color w:val="1155CC"/>
                  <w:szCs w:val="24"/>
                  <w:u w:val="single"/>
                </w:rPr>
                <w:t>(Anexa 2.1.2.3)</w:t>
              </w:r>
            </w:hyperlink>
          </w:p>
        </w:tc>
      </w:tr>
      <w:tr w:rsidR="00F50DD2" w:rsidRPr="00E938A0" w:rsidTr="00D65823">
        <w:tc>
          <w:tcPr>
            <w:tcW w:w="2069" w:type="dxa"/>
          </w:tcPr>
          <w:p w:rsidR="00F50DD2" w:rsidRPr="00BD4375" w:rsidRDefault="00F50DD2" w:rsidP="00D65823">
            <w:pPr>
              <w:jc w:val="left"/>
            </w:pPr>
            <w:r w:rsidRPr="00BD4375">
              <w:t>Constatări</w:t>
            </w:r>
          </w:p>
        </w:tc>
        <w:tc>
          <w:tcPr>
            <w:tcW w:w="7570" w:type="dxa"/>
            <w:gridSpan w:val="3"/>
          </w:tcPr>
          <w:p w:rsidR="00F50DD2" w:rsidRDefault="00F50DD2" w:rsidP="00F50DD2">
            <w:r>
              <w:t>În instituție există o structură asociativă a elevilor, construită democratic, prin vot deschis, cu mici abateri de la instrucțiunea privind constituirea și funcționarea CE (anexa nr. 1 la ordinul nr. 331 din 30.04.2014): lipsa organizării campaniei de informare despre candidați și programele acestora, lipsa urnelor de votare și a votului secret etc. Membrii CE nu cunosc prevederile Regulamentului Consiliului elevilor. Consiliul elevilor are obligația de a prezenta spre discuție problemele cu care se confruntă colectivele de elevi în cadrul procesului instructiv-educativ. Rezumatul discuțiilor din cadrul ședințelor Consiliului elevilor și deciziile luate sunt transmise elevilor și diriginților de clasă în cadrul orelor de dirigenție.</w:t>
            </w:r>
          </w:p>
        </w:tc>
      </w:tr>
      <w:tr w:rsidR="00F50DD2" w:rsidRPr="00E938A0" w:rsidTr="00D65823">
        <w:tc>
          <w:tcPr>
            <w:tcW w:w="2069" w:type="dxa"/>
          </w:tcPr>
          <w:p w:rsidR="00F50DD2" w:rsidRPr="00BD4375" w:rsidRDefault="00F50DD2" w:rsidP="00D65823">
            <w:pPr>
              <w:jc w:val="left"/>
            </w:pPr>
            <w:r>
              <w:t>Pondere și punctaj acordat</w:t>
            </w:r>
            <w:r w:rsidRPr="00BD4375">
              <w:t xml:space="preserve"> </w:t>
            </w:r>
          </w:p>
        </w:tc>
        <w:tc>
          <w:tcPr>
            <w:tcW w:w="1333" w:type="dxa"/>
          </w:tcPr>
          <w:p w:rsidR="00F50DD2" w:rsidRPr="00E938A0" w:rsidRDefault="00F50DD2" w:rsidP="00D65823">
            <w:r w:rsidRPr="00BD4375">
              <w:t>Pondere:</w:t>
            </w:r>
            <w:r w:rsidRPr="00E938A0">
              <w:t xml:space="preserve"> </w:t>
            </w:r>
            <w:r>
              <w:rPr>
                <w:bCs/>
              </w:rPr>
              <w:t>2</w:t>
            </w:r>
          </w:p>
        </w:tc>
        <w:tc>
          <w:tcPr>
            <w:tcW w:w="3969" w:type="dxa"/>
          </w:tcPr>
          <w:p w:rsidR="00F50DD2" w:rsidRPr="00E938A0" w:rsidRDefault="00F50DD2" w:rsidP="00D65823">
            <w:r>
              <w:t>Autoevaluare conform criteriilor:-0,75</w:t>
            </w:r>
          </w:p>
        </w:tc>
        <w:tc>
          <w:tcPr>
            <w:tcW w:w="2268" w:type="dxa"/>
          </w:tcPr>
          <w:p w:rsidR="00F50DD2" w:rsidRPr="00D25024" w:rsidRDefault="00F50DD2" w:rsidP="00D65823">
            <w:r>
              <w:t>Punctaj acordat:- 1,5</w:t>
            </w:r>
          </w:p>
        </w:tc>
      </w:tr>
    </w:tbl>
    <w:p w:rsidR="00D65823" w:rsidRPr="00D25024" w:rsidRDefault="00D65823" w:rsidP="00D65823">
      <w:pPr>
        <w:rPr>
          <w:lang w:val="en-US"/>
        </w:rPr>
      </w:pPr>
      <w:proofErr w:type="gramStart"/>
      <w:r w:rsidRPr="00D25024">
        <w:rPr>
          <w:b/>
          <w:bCs/>
          <w:lang w:val="en-US"/>
        </w:rPr>
        <w:t>Indicator 2.1.3.</w:t>
      </w:r>
      <w:proofErr w:type="gramEnd"/>
      <w:r w:rsidRPr="00D25024">
        <w:rPr>
          <w:lang w:val="en-US"/>
        </w:rPr>
        <w:t xml:space="preserve"> Asigurarea funcționalității mijloacelor de comunicare </w:t>
      </w:r>
      <w:proofErr w:type="gramStart"/>
      <w:r w:rsidRPr="00D25024">
        <w:rPr>
          <w:lang w:val="en-US"/>
        </w:rPr>
        <w:t>ce</w:t>
      </w:r>
      <w:proofErr w:type="gramEnd"/>
      <w:r w:rsidRPr="00D25024">
        <w:rPr>
          <w:lang w:val="en-US"/>
        </w:rPr>
        <w:t xml:space="preserve"> reflectă opinia liberă a elevilor/ copiilor (pagini pe rețele de socializare, reviste și ziare școlare, panouri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F50DD2" w:rsidRPr="00E938A0" w:rsidTr="00D65823">
        <w:tc>
          <w:tcPr>
            <w:tcW w:w="2069" w:type="dxa"/>
          </w:tcPr>
          <w:p w:rsidR="00F50DD2" w:rsidRPr="00BD4375" w:rsidRDefault="00F50DD2" w:rsidP="00D65823">
            <w:pPr>
              <w:jc w:val="left"/>
            </w:pPr>
            <w:r w:rsidRPr="00BD4375">
              <w:t xml:space="preserve">Dovezi </w:t>
            </w:r>
          </w:p>
        </w:tc>
        <w:tc>
          <w:tcPr>
            <w:tcW w:w="7570" w:type="dxa"/>
            <w:gridSpan w:val="3"/>
          </w:tcPr>
          <w:p w:rsidR="00F50DD2" w:rsidRDefault="00F50DD2" w:rsidP="00566E25">
            <w:pPr>
              <w:pStyle w:val="a4"/>
              <w:numPr>
                <w:ilvl w:val="0"/>
                <w:numId w:val="24"/>
              </w:numPr>
            </w:pPr>
            <w:r>
              <w:t>Interpretarea răspunsurilor la chestionarul pentru elevi pentru determinarea stilurilor de învățare și desfășurarea orelor școlare;</w:t>
            </w:r>
            <w:hyperlink r:id="rId59">
              <w:r w:rsidRPr="00F50DD2">
                <w:rPr>
                  <w:color w:val="1155CC"/>
                  <w:u w:val="single"/>
                </w:rPr>
                <w:t>(Anexa 2.1.3.1)</w:t>
              </w:r>
            </w:hyperlink>
          </w:p>
          <w:p w:rsidR="00F50DD2" w:rsidRDefault="00F50DD2" w:rsidP="00566E25">
            <w:pPr>
              <w:pStyle w:val="a4"/>
              <w:numPr>
                <w:ilvl w:val="0"/>
                <w:numId w:val="24"/>
              </w:numPr>
            </w:pPr>
            <w:r>
              <w:t>Panoul de afișaj;</w:t>
            </w:r>
            <w:hyperlink r:id="rId60">
              <w:r w:rsidRPr="00F50DD2">
                <w:rPr>
                  <w:color w:val="1155CC"/>
                  <w:u w:val="single"/>
                </w:rPr>
                <w:t>(Anexa 2.1.3.2)</w:t>
              </w:r>
            </w:hyperlink>
          </w:p>
          <w:p w:rsidR="00F50DD2" w:rsidRDefault="00F50DD2" w:rsidP="00566E25">
            <w:pPr>
              <w:pStyle w:val="a4"/>
              <w:numPr>
                <w:ilvl w:val="0"/>
                <w:numId w:val="24"/>
              </w:numPr>
            </w:pPr>
            <w:r>
              <w:t>Pagina web a instituției:</w:t>
            </w:r>
            <w:hyperlink r:id="rId61">
              <w:r w:rsidRPr="00F50DD2">
                <w:rPr>
                  <w:color w:val="1155CC"/>
                  <w:u w:val="single"/>
                </w:rPr>
                <w:t>(Anexa 2.1.3.3)</w:t>
              </w:r>
            </w:hyperlink>
          </w:p>
          <w:p w:rsidR="00F50DD2" w:rsidRDefault="00F50DD2" w:rsidP="00566E25">
            <w:pPr>
              <w:pStyle w:val="a4"/>
              <w:numPr>
                <w:ilvl w:val="0"/>
                <w:numId w:val="24"/>
              </w:numPr>
            </w:pPr>
            <w:r>
              <w:t xml:space="preserve">E-mailul instituției: </w:t>
            </w:r>
            <w:hyperlink r:id="rId62">
              <w:r w:rsidRPr="00F50DD2">
                <w:rPr>
                  <w:color w:val="1155CC"/>
                  <w:u w:val="single"/>
                </w:rPr>
                <w:t>gimnaziulschineni@gmail.com</w:t>
              </w:r>
            </w:hyperlink>
            <w:r>
              <w:t xml:space="preserve"> </w:t>
            </w:r>
          </w:p>
          <w:p w:rsidR="00F50DD2" w:rsidRDefault="00F50DD2" w:rsidP="00566E25">
            <w:pPr>
              <w:pStyle w:val="a4"/>
              <w:numPr>
                <w:ilvl w:val="0"/>
                <w:numId w:val="24"/>
              </w:numPr>
            </w:pPr>
            <w:r>
              <w:t xml:space="preserve">Publicații periodice pe pagina de facebook </w:t>
            </w:r>
            <w:proofErr w:type="gramStart"/>
            <w:r>
              <w:t>a</w:t>
            </w:r>
            <w:proofErr w:type="gramEnd"/>
            <w:r>
              <w:t xml:space="preserve"> instituției, anii de studii 2022-2023.</w:t>
            </w:r>
            <w:hyperlink r:id="rId63">
              <w:r w:rsidRPr="00F50DD2">
                <w:rPr>
                  <w:color w:val="1155CC"/>
                  <w:u w:val="single"/>
                </w:rPr>
                <w:t>(Anexa 2.1.3.4)</w:t>
              </w:r>
            </w:hyperlink>
          </w:p>
        </w:tc>
      </w:tr>
      <w:tr w:rsidR="00F50DD2" w:rsidRPr="00E938A0" w:rsidTr="00D65823">
        <w:tc>
          <w:tcPr>
            <w:tcW w:w="2069" w:type="dxa"/>
          </w:tcPr>
          <w:p w:rsidR="00F50DD2" w:rsidRPr="00BD4375" w:rsidRDefault="00F50DD2" w:rsidP="00D65823">
            <w:pPr>
              <w:jc w:val="left"/>
            </w:pPr>
            <w:r w:rsidRPr="00BD4375">
              <w:lastRenderedPageBreak/>
              <w:t>Constatări</w:t>
            </w:r>
          </w:p>
        </w:tc>
        <w:tc>
          <w:tcPr>
            <w:tcW w:w="7570" w:type="dxa"/>
            <w:gridSpan w:val="3"/>
          </w:tcPr>
          <w:p w:rsidR="00F50DD2" w:rsidRDefault="00F50DD2" w:rsidP="00F50DD2">
            <w:r>
              <w:t>Instituția asigură aproape în totalitate funcționalitatea diverselor mijloace de comunicare ce reflectă opinia liberă a elevilor: pagini pe rețele de socializare, panouri informative, chestionare, discuții în cadrul orelor de dirigenție. Mai puțin funcțională, din spusele membrilor CE, este boxa de sugestii.</w:t>
            </w:r>
          </w:p>
        </w:tc>
      </w:tr>
      <w:tr w:rsidR="00F50DD2" w:rsidRPr="00E938A0" w:rsidTr="00D65823">
        <w:tc>
          <w:tcPr>
            <w:tcW w:w="2069" w:type="dxa"/>
          </w:tcPr>
          <w:p w:rsidR="00F50DD2" w:rsidRPr="00BD4375" w:rsidRDefault="00F50DD2" w:rsidP="00D65823">
            <w:pPr>
              <w:jc w:val="left"/>
            </w:pPr>
            <w:r>
              <w:t>Pondere și punctaj acordat</w:t>
            </w:r>
            <w:r w:rsidRPr="00BD4375">
              <w:t xml:space="preserve"> </w:t>
            </w:r>
          </w:p>
        </w:tc>
        <w:tc>
          <w:tcPr>
            <w:tcW w:w="1333" w:type="dxa"/>
          </w:tcPr>
          <w:p w:rsidR="00F50DD2" w:rsidRPr="00E938A0" w:rsidRDefault="00F50DD2" w:rsidP="00D65823">
            <w:r w:rsidRPr="00BD4375">
              <w:t>Pondere:</w:t>
            </w:r>
            <w:r w:rsidRPr="00E938A0">
              <w:t xml:space="preserve"> </w:t>
            </w:r>
            <w:r>
              <w:rPr>
                <w:bCs/>
              </w:rPr>
              <w:t>1</w:t>
            </w:r>
          </w:p>
        </w:tc>
        <w:tc>
          <w:tcPr>
            <w:tcW w:w="3969" w:type="dxa"/>
          </w:tcPr>
          <w:p w:rsidR="00F50DD2" w:rsidRPr="00E938A0" w:rsidRDefault="00F50DD2" w:rsidP="00D65823">
            <w:r>
              <w:t>Autoevaluare conform criteriilor:-0,75</w:t>
            </w:r>
          </w:p>
        </w:tc>
        <w:tc>
          <w:tcPr>
            <w:tcW w:w="2268" w:type="dxa"/>
          </w:tcPr>
          <w:p w:rsidR="00F50DD2" w:rsidRPr="008567C4" w:rsidRDefault="00F50DD2" w:rsidP="00D65823">
            <w:pPr>
              <w:pStyle w:val="a9"/>
              <w:rPr>
                <w:rFonts w:ascii="Times New Roman" w:hAnsi="Times New Roman"/>
                <w:sz w:val="24"/>
                <w:szCs w:val="24"/>
              </w:rPr>
            </w:pPr>
            <w:r w:rsidRPr="008567C4">
              <w:rPr>
                <w:rFonts w:ascii="Times New Roman" w:hAnsi="Times New Roman"/>
                <w:sz w:val="24"/>
                <w:szCs w:val="24"/>
              </w:rPr>
              <w:t>Punctajacordat:</w:t>
            </w:r>
            <w:r>
              <w:rPr>
                <w:rFonts w:ascii="Times New Roman" w:hAnsi="Times New Roman"/>
                <w:sz w:val="24"/>
                <w:szCs w:val="24"/>
              </w:rPr>
              <w:t>-</w:t>
            </w:r>
            <w:r w:rsidRPr="008567C4">
              <w:rPr>
                <w:rFonts w:ascii="Times New Roman" w:hAnsi="Times New Roman"/>
                <w:sz w:val="24"/>
                <w:szCs w:val="24"/>
              </w:rPr>
              <w:t>0,75</w:t>
            </w:r>
          </w:p>
        </w:tc>
      </w:tr>
    </w:tbl>
    <w:p w:rsidR="00D65823" w:rsidRDefault="00D65823" w:rsidP="00D65823">
      <w:pPr>
        <w:rPr>
          <w:b/>
          <w:bCs/>
        </w:rPr>
      </w:pPr>
      <w:r w:rsidRPr="00BD4375">
        <w:rPr>
          <w:b/>
          <w:bCs/>
        </w:rPr>
        <w:t xml:space="preserve">Domeniu: </w:t>
      </w:r>
      <w:r>
        <w:rPr>
          <w:b/>
          <w:bCs/>
        </w:rPr>
        <w:t>Curriculum/ proces educațional</w:t>
      </w:r>
    </w:p>
    <w:p w:rsidR="00D65823" w:rsidRPr="00D25024" w:rsidRDefault="00D65823" w:rsidP="00D65823">
      <w:pPr>
        <w:rPr>
          <w:lang w:val="en-US"/>
        </w:rPr>
      </w:pPr>
      <w:proofErr w:type="gramStart"/>
      <w:r w:rsidRPr="00D25024">
        <w:rPr>
          <w:b/>
          <w:bCs/>
          <w:lang w:val="en-US"/>
        </w:rPr>
        <w:t>Indicator 2.1.4.</w:t>
      </w:r>
      <w:proofErr w:type="gramEnd"/>
      <w:r w:rsidRPr="00D25024">
        <w:rPr>
          <w:lang w:val="en-US"/>
        </w:rPr>
        <w:t xml:space="preserve"> Implicarea permanentă </w:t>
      </w:r>
      <w:proofErr w:type="gramStart"/>
      <w:r w:rsidRPr="00D25024">
        <w:rPr>
          <w:lang w:val="en-US"/>
        </w:rPr>
        <w:t>a</w:t>
      </w:r>
      <w:proofErr w:type="gramEnd"/>
      <w:r w:rsidRPr="00D25024">
        <w:rPr>
          <w:lang w:val="en-US"/>
        </w:rPr>
        <w:t xml:space="preserve"> elevilor/ copiilor în consilierea aspectelor legate de viața școlară, în soluționarea problemelor la nivel de colectiv, în conturarea programului educațional, în evaluare propriului progres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263C76" w:rsidRPr="00E938A0" w:rsidTr="00D65823">
        <w:tc>
          <w:tcPr>
            <w:tcW w:w="2069" w:type="dxa"/>
          </w:tcPr>
          <w:p w:rsidR="00263C76" w:rsidRPr="00BD4375" w:rsidRDefault="00263C76" w:rsidP="00D65823">
            <w:pPr>
              <w:jc w:val="left"/>
            </w:pPr>
            <w:r w:rsidRPr="00BD4375">
              <w:t xml:space="preserve">Dovezi </w:t>
            </w:r>
          </w:p>
        </w:tc>
        <w:tc>
          <w:tcPr>
            <w:tcW w:w="7570" w:type="dxa"/>
            <w:gridSpan w:val="3"/>
          </w:tcPr>
          <w:p w:rsidR="00263C76" w:rsidRDefault="00263C76" w:rsidP="00566E25">
            <w:pPr>
              <w:pStyle w:val="a4"/>
              <w:numPr>
                <w:ilvl w:val="0"/>
                <w:numId w:val="25"/>
              </w:numPr>
            </w:pPr>
            <w:r>
              <w:t>Interpretarea răspunsurilor la chestionarul pentru determinarea viziunii elevilor asupra desfășurării orelor la școală; (Anexa 2.1.4.1)</w:t>
            </w:r>
          </w:p>
          <w:p w:rsidR="00263C76" w:rsidRDefault="00263C76" w:rsidP="00566E25">
            <w:pPr>
              <w:pStyle w:val="a4"/>
              <w:numPr>
                <w:ilvl w:val="0"/>
                <w:numId w:val="25"/>
              </w:numPr>
            </w:pPr>
            <w:r>
              <w:t xml:space="preserve">Extras din Proces-verbal nr.8 al ședințelor CE  din 20.03.2023; </w:t>
            </w:r>
            <w:hyperlink r:id="rId64">
              <w:r w:rsidRPr="00263C76">
                <w:rPr>
                  <w:color w:val="1155CC"/>
                  <w:u w:val="single"/>
                </w:rPr>
                <w:t>( Anexa 2.1.4.2)</w:t>
              </w:r>
            </w:hyperlink>
          </w:p>
          <w:p w:rsidR="00263C76" w:rsidRPr="00263C76" w:rsidRDefault="00263C76" w:rsidP="00566E25">
            <w:pPr>
              <w:pStyle w:val="a4"/>
              <w:numPr>
                <w:ilvl w:val="0"/>
                <w:numId w:val="25"/>
              </w:numPr>
              <w:rPr>
                <w:color w:val="1155CC"/>
                <w:u w:val="single"/>
              </w:rPr>
            </w:pPr>
            <w:r w:rsidRPr="00263C76">
              <w:rPr>
                <w:rFonts w:eastAsia="Times New Roman"/>
                <w:sz w:val="14"/>
                <w:szCs w:val="14"/>
              </w:rPr>
              <w:t xml:space="preserve"> </w:t>
            </w:r>
            <w:r>
              <w:t xml:space="preserve">Panou de afișaj Consiliul elevilor, panou de informare publică actualizat periodic; </w:t>
            </w:r>
            <w:hyperlink r:id="rId65">
              <w:r w:rsidRPr="00263C76">
                <w:rPr>
                  <w:color w:val="1155CC"/>
                  <w:u w:val="single"/>
                </w:rPr>
                <w:t>(Anexa 2.1.4.3)</w:t>
              </w:r>
            </w:hyperlink>
          </w:p>
        </w:tc>
      </w:tr>
      <w:tr w:rsidR="00263C76" w:rsidRPr="00E938A0" w:rsidTr="00D65823">
        <w:tc>
          <w:tcPr>
            <w:tcW w:w="2069" w:type="dxa"/>
          </w:tcPr>
          <w:p w:rsidR="00263C76" w:rsidRPr="00BD4375" w:rsidRDefault="00263C76" w:rsidP="00D65823">
            <w:pPr>
              <w:jc w:val="left"/>
            </w:pPr>
            <w:r w:rsidRPr="00BD4375">
              <w:t>Constatări</w:t>
            </w:r>
          </w:p>
        </w:tc>
        <w:tc>
          <w:tcPr>
            <w:tcW w:w="7570" w:type="dxa"/>
            <w:gridSpan w:val="3"/>
          </w:tcPr>
          <w:p w:rsidR="00263C76" w:rsidRPr="00263C76" w:rsidRDefault="00263C76" w:rsidP="00263C76">
            <w:r w:rsidRPr="00263C76">
              <w:t>Instituția încurajează implicarea elevilor în consilierea aspectelor legate de viața școlară. Procese-verbale ale ședințelor CE dețin, în mare parte, dovezi de realizare ale acțiunilor de caritate. În cadrul ședințelor CE, elevii își exprimă opinia personală referitoare la programul activităților educaționale, își împărtășesc ideile și iau unele decizii cu privire la organizarea activităților curriculare și extrașcolare.</w:t>
            </w:r>
          </w:p>
        </w:tc>
      </w:tr>
      <w:tr w:rsidR="00263C76" w:rsidRPr="00E938A0" w:rsidTr="00D65823">
        <w:tc>
          <w:tcPr>
            <w:tcW w:w="2069" w:type="dxa"/>
          </w:tcPr>
          <w:p w:rsidR="00263C76" w:rsidRPr="00BD4375" w:rsidRDefault="00263C76" w:rsidP="00D65823">
            <w:pPr>
              <w:jc w:val="left"/>
            </w:pPr>
            <w:r>
              <w:t>Pondere și punctaj acordat</w:t>
            </w:r>
            <w:r w:rsidRPr="00BD4375">
              <w:t xml:space="preserve"> </w:t>
            </w:r>
          </w:p>
        </w:tc>
        <w:tc>
          <w:tcPr>
            <w:tcW w:w="1475" w:type="dxa"/>
          </w:tcPr>
          <w:p w:rsidR="00263C76" w:rsidRPr="00E938A0" w:rsidRDefault="00263C76" w:rsidP="00D65823">
            <w:r w:rsidRPr="00BD4375">
              <w:t>Pondere:</w:t>
            </w:r>
            <w:r w:rsidRPr="00E938A0">
              <w:t xml:space="preserve"> </w:t>
            </w:r>
            <w:r>
              <w:rPr>
                <w:bCs/>
              </w:rPr>
              <w:t>2</w:t>
            </w:r>
          </w:p>
        </w:tc>
        <w:tc>
          <w:tcPr>
            <w:tcW w:w="3827" w:type="dxa"/>
          </w:tcPr>
          <w:p w:rsidR="00263C76" w:rsidRPr="00E938A0" w:rsidRDefault="00263C76" w:rsidP="00D65823">
            <w:r>
              <w:t>Autoevaluare conform criteriilor-0,5</w:t>
            </w:r>
          </w:p>
        </w:tc>
        <w:tc>
          <w:tcPr>
            <w:tcW w:w="2268" w:type="dxa"/>
          </w:tcPr>
          <w:p w:rsidR="00263C76" w:rsidRPr="00D25024" w:rsidRDefault="00263C76" w:rsidP="00D65823">
            <w:r>
              <w:t>Punctaj acordat: - 1</w:t>
            </w:r>
          </w:p>
        </w:tc>
      </w:tr>
      <w:tr w:rsidR="00263C76" w:rsidRPr="00E938A0" w:rsidTr="00D65823">
        <w:tc>
          <w:tcPr>
            <w:tcW w:w="7371" w:type="dxa"/>
            <w:gridSpan w:val="3"/>
          </w:tcPr>
          <w:p w:rsidR="00263C76" w:rsidRPr="00415CB2" w:rsidRDefault="00263C76" w:rsidP="00D65823">
            <w:pPr>
              <w:rPr>
                <w:b/>
                <w:bCs/>
              </w:rPr>
            </w:pPr>
            <w:r w:rsidRPr="00415CB2">
              <w:rPr>
                <w:b/>
                <w:bCs/>
              </w:rPr>
              <w:t>Total standard</w:t>
            </w:r>
          </w:p>
        </w:tc>
        <w:tc>
          <w:tcPr>
            <w:tcW w:w="2268" w:type="dxa"/>
          </w:tcPr>
          <w:p w:rsidR="00263C76" w:rsidRPr="00415CB2" w:rsidRDefault="00263C76" w:rsidP="00D65823">
            <w:pPr>
              <w:rPr>
                <w:b/>
                <w:bCs/>
              </w:rPr>
            </w:pPr>
            <w:r>
              <w:rPr>
                <w:b/>
                <w:bCs/>
              </w:rPr>
              <w:t>4,25</w:t>
            </w:r>
          </w:p>
        </w:tc>
      </w:tr>
    </w:tbl>
    <w:p w:rsidR="00D65823" w:rsidRPr="001F7FFE" w:rsidRDefault="00D65823" w:rsidP="00D65823">
      <w:pPr>
        <w:pStyle w:val="2"/>
        <w:rPr>
          <w:i/>
          <w:iCs/>
          <w:lang w:val="en-US"/>
        </w:rPr>
      </w:pPr>
      <w:bookmarkStart w:id="15" w:name="_Toc46741868"/>
      <w:bookmarkStart w:id="16" w:name="_Toc48389086"/>
      <w:proofErr w:type="gramStart"/>
      <w:r w:rsidRPr="00D25024">
        <w:rPr>
          <w:lang w:val="en-US"/>
        </w:rPr>
        <w:t>Standard 2.2.</w:t>
      </w:r>
      <w:proofErr w:type="gramEnd"/>
      <w:r w:rsidRPr="00D25024">
        <w:rPr>
          <w:lang w:val="en-US"/>
        </w:rPr>
        <w:t xml:space="preserve"> Instituția școlară comunică sistematic și implică familia și comunitatea în procesul educațional</w:t>
      </w:r>
      <w:bookmarkEnd w:id="15"/>
      <w:bookmarkEnd w:id="16"/>
    </w:p>
    <w:p w:rsidR="00D65823" w:rsidRPr="00D25024" w:rsidRDefault="00D65823" w:rsidP="00D65823">
      <w:pPr>
        <w:rPr>
          <w:b/>
          <w:bCs/>
          <w:lang w:val="en-US"/>
        </w:rPr>
      </w:pPr>
      <w:r w:rsidRPr="00D25024">
        <w:rPr>
          <w:b/>
          <w:bCs/>
          <w:lang w:val="en-US"/>
        </w:rPr>
        <w:t xml:space="preserve">Domeniu: Management </w:t>
      </w:r>
    </w:p>
    <w:p w:rsidR="00D65823" w:rsidRPr="00D25024" w:rsidRDefault="00D65823" w:rsidP="00D65823">
      <w:pPr>
        <w:rPr>
          <w:lang w:val="en-US"/>
        </w:rPr>
      </w:pPr>
      <w:proofErr w:type="gramStart"/>
      <w:r w:rsidRPr="00D25024">
        <w:rPr>
          <w:b/>
          <w:bCs/>
          <w:lang w:val="en-US"/>
        </w:rPr>
        <w:t>Indicator 2.2.1.</w:t>
      </w:r>
      <w:proofErr w:type="gramEnd"/>
      <w:r w:rsidRPr="00D25024">
        <w:rPr>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263C76" w:rsidRPr="00E938A0" w:rsidTr="00D65823">
        <w:tc>
          <w:tcPr>
            <w:tcW w:w="2069" w:type="dxa"/>
          </w:tcPr>
          <w:p w:rsidR="00263C76" w:rsidRPr="00BD4375" w:rsidRDefault="00263C76" w:rsidP="00D65823">
            <w:pPr>
              <w:jc w:val="left"/>
            </w:pPr>
            <w:r w:rsidRPr="00BD4375">
              <w:t xml:space="preserve">Dovezi </w:t>
            </w:r>
          </w:p>
        </w:tc>
        <w:tc>
          <w:tcPr>
            <w:tcW w:w="7570" w:type="dxa"/>
            <w:gridSpan w:val="3"/>
          </w:tcPr>
          <w:p w:rsidR="00263C76" w:rsidRDefault="00263C76" w:rsidP="00566E25">
            <w:pPr>
              <w:pStyle w:val="a4"/>
              <w:numPr>
                <w:ilvl w:val="0"/>
                <w:numId w:val="26"/>
              </w:numPr>
            </w:pPr>
            <w:r>
              <w:t xml:space="preserve">Planul managerial de activitate pentru anul de studii 2021-2022, Capitolul </w:t>
            </w:r>
            <w:r w:rsidRPr="00263C76">
              <w:rPr>
                <w:i/>
              </w:rPr>
              <w:t>Parteneriatul școală-familie,p.39-40</w:t>
            </w:r>
            <w:r>
              <w:t>;</w:t>
            </w:r>
          </w:p>
          <w:p w:rsidR="00263C76" w:rsidRPr="00263C76" w:rsidRDefault="00263C76" w:rsidP="00566E25">
            <w:pPr>
              <w:pStyle w:val="a4"/>
              <w:numPr>
                <w:ilvl w:val="0"/>
                <w:numId w:val="26"/>
              </w:numPr>
              <w:rPr>
                <w:i/>
              </w:rPr>
            </w:pPr>
            <w:r>
              <w:t xml:space="preserve">ROI aprobat la CA nr.1 din </w:t>
            </w:r>
            <w:proofErr w:type="gramStart"/>
            <w:r>
              <w:t>26.08.2022  Capitolul</w:t>
            </w:r>
            <w:proofErr w:type="gramEnd"/>
            <w:r>
              <w:t xml:space="preserve"> VIII. </w:t>
            </w:r>
            <w:r w:rsidRPr="00263C76">
              <w:rPr>
                <w:i/>
              </w:rPr>
              <w:t>Părinții p. 23;</w:t>
            </w:r>
          </w:p>
          <w:p w:rsidR="00263C76" w:rsidRDefault="00263C76" w:rsidP="00566E25">
            <w:pPr>
              <w:pStyle w:val="a4"/>
              <w:numPr>
                <w:ilvl w:val="0"/>
                <w:numId w:val="26"/>
              </w:numPr>
            </w:pPr>
            <w:r>
              <w:t xml:space="preserve">Ordinul nr.55 din 01.09.2021 cu privire la aprobarea componenței CA pentru anul de studii 2021-2022, aprobat la CA (3 părinți); </w:t>
            </w:r>
            <w:hyperlink r:id="rId66">
              <w:r w:rsidRPr="00263C76">
                <w:rPr>
                  <w:color w:val="1155CC"/>
                  <w:u w:val="single"/>
                </w:rPr>
                <w:t>( Anexa 2.2.1.1)</w:t>
              </w:r>
            </w:hyperlink>
          </w:p>
        </w:tc>
      </w:tr>
      <w:tr w:rsidR="00263C76" w:rsidRPr="00E938A0" w:rsidTr="00D65823">
        <w:tc>
          <w:tcPr>
            <w:tcW w:w="2069" w:type="dxa"/>
          </w:tcPr>
          <w:p w:rsidR="00263C76" w:rsidRPr="00BD4375" w:rsidRDefault="00263C76" w:rsidP="00D65823">
            <w:pPr>
              <w:jc w:val="left"/>
            </w:pPr>
            <w:r w:rsidRPr="00BD4375">
              <w:t>Constatări</w:t>
            </w:r>
          </w:p>
        </w:tc>
        <w:tc>
          <w:tcPr>
            <w:tcW w:w="7570" w:type="dxa"/>
            <w:gridSpan w:val="3"/>
          </w:tcPr>
          <w:p w:rsidR="00263C76" w:rsidRDefault="00263C76" w:rsidP="00566E25">
            <w:pPr>
              <w:pStyle w:val="a4"/>
              <w:numPr>
                <w:ilvl w:val="0"/>
                <w:numId w:val="26"/>
              </w:numPr>
            </w:pPr>
            <w:r>
              <w:t xml:space="preserve">Instituția proiectează și elaborează proceduri democratice de delegare a părinților în structurile decizionale ale școlii. Părinții și elevii din clasele gimnaziale și liceale sunt implicați în alegerea disciplinelor opționale și în realizarea parteneriatelor educaționale. Instituția aplică sporadic chestionare pentru exprimarea poziției părinților cu privire la unele aspecte de determinare </w:t>
            </w:r>
            <w:proofErr w:type="gramStart"/>
            <w:r>
              <w:t>a</w:t>
            </w:r>
            <w:proofErr w:type="gramEnd"/>
            <w:r>
              <w:t xml:space="preserve"> implicării acestora în formarea/ dezvoltarea comportamentului copiilor săi.</w:t>
            </w:r>
          </w:p>
        </w:tc>
      </w:tr>
      <w:tr w:rsidR="00263C76" w:rsidRPr="00E938A0" w:rsidTr="00D65823">
        <w:tc>
          <w:tcPr>
            <w:tcW w:w="2069" w:type="dxa"/>
          </w:tcPr>
          <w:p w:rsidR="00263C76" w:rsidRPr="00BD4375" w:rsidRDefault="00263C76" w:rsidP="00D65823">
            <w:pPr>
              <w:jc w:val="left"/>
            </w:pPr>
            <w:r>
              <w:t>Pondere și punctaj acordat</w:t>
            </w:r>
            <w:r w:rsidRPr="00BD4375">
              <w:t xml:space="preserve"> </w:t>
            </w:r>
          </w:p>
        </w:tc>
        <w:tc>
          <w:tcPr>
            <w:tcW w:w="1333" w:type="dxa"/>
          </w:tcPr>
          <w:p w:rsidR="00263C76" w:rsidRPr="00E938A0" w:rsidRDefault="00263C76" w:rsidP="00D65823">
            <w:r w:rsidRPr="00BD4375">
              <w:t>Pondere:</w:t>
            </w:r>
            <w:r w:rsidRPr="00E938A0">
              <w:t xml:space="preserve"> </w:t>
            </w:r>
            <w:r>
              <w:rPr>
                <w:bCs/>
              </w:rPr>
              <w:t>1</w:t>
            </w:r>
          </w:p>
        </w:tc>
        <w:tc>
          <w:tcPr>
            <w:tcW w:w="3969" w:type="dxa"/>
          </w:tcPr>
          <w:p w:rsidR="00263C76" w:rsidRPr="00A901B5" w:rsidRDefault="00263C76" w:rsidP="00D65823">
            <w:pPr>
              <w:pStyle w:val="a9"/>
              <w:rPr>
                <w:rFonts w:ascii="Times New Roman" w:hAnsi="Times New Roman"/>
                <w:sz w:val="24"/>
                <w:szCs w:val="24"/>
              </w:rPr>
            </w:pPr>
            <w:r w:rsidRPr="00A901B5">
              <w:rPr>
                <w:rFonts w:ascii="Times New Roman" w:hAnsi="Times New Roman"/>
                <w:sz w:val="24"/>
                <w:szCs w:val="24"/>
              </w:rPr>
              <w:t>Autoevaluare conform criteriilor:-0,75</w:t>
            </w:r>
          </w:p>
        </w:tc>
        <w:tc>
          <w:tcPr>
            <w:tcW w:w="2268" w:type="dxa"/>
          </w:tcPr>
          <w:p w:rsidR="00263C76" w:rsidRPr="00A901B5" w:rsidRDefault="00263C76" w:rsidP="00D65823">
            <w:pPr>
              <w:pStyle w:val="a9"/>
              <w:rPr>
                <w:rFonts w:ascii="Times New Roman" w:hAnsi="Times New Roman"/>
                <w:sz w:val="24"/>
                <w:szCs w:val="24"/>
              </w:rPr>
            </w:pPr>
            <w:r w:rsidRPr="00A901B5">
              <w:rPr>
                <w:rFonts w:ascii="Times New Roman" w:hAnsi="Times New Roman"/>
                <w:sz w:val="24"/>
                <w:szCs w:val="24"/>
              </w:rPr>
              <w:t>Punctaj acordat:- 0,75</w:t>
            </w:r>
          </w:p>
        </w:tc>
      </w:tr>
    </w:tbl>
    <w:p w:rsidR="00D65823" w:rsidRPr="00D25024" w:rsidRDefault="00D65823" w:rsidP="00D65823">
      <w:pPr>
        <w:rPr>
          <w:lang w:val="en-US"/>
        </w:rPr>
      </w:pPr>
      <w:proofErr w:type="gramStart"/>
      <w:r w:rsidRPr="00D25024">
        <w:rPr>
          <w:b/>
          <w:bCs/>
          <w:lang w:val="en-US"/>
        </w:rPr>
        <w:t>Indicator 2.2.2.</w:t>
      </w:r>
      <w:proofErr w:type="gramEnd"/>
      <w:r w:rsidRPr="00D25024">
        <w:rPr>
          <w:lang w:val="en-US"/>
        </w:rPr>
        <w:t xml:space="preserve"> Existența acordurilor de parteneriat cu reprezentanții comunității, pe aspecte </w:t>
      </w:r>
      <w:proofErr w:type="gramStart"/>
      <w:r w:rsidRPr="00D25024">
        <w:rPr>
          <w:lang w:val="en-US"/>
        </w:rPr>
        <w:t>ce</w:t>
      </w:r>
      <w:proofErr w:type="gramEnd"/>
      <w:r w:rsidRPr="00D25024">
        <w:rPr>
          <w:lang w:val="en-US"/>
        </w:rPr>
        <w:t xml:space="preserve"> țin interesul elevului/ copilului, și a acțiunilor de participare a comunității la îmbunătățirea condițiilor de învățare și odihnă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263C76" w:rsidRPr="00E938A0" w:rsidTr="00D65823">
        <w:tc>
          <w:tcPr>
            <w:tcW w:w="2069" w:type="dxa"/>
          </w:tcPr>
          <w:p w:rsidR="00263C76" w:rsidRPr="00BD4375" w:rsidRDefault="00263C76" w:rsidP="00D65823">
            <w:pPr>
              <w:jc w:val="left"/>
            </w:pPr>
            <w:r w:rsidRPr="00BD4375">
              <w:t xml:space="preserve">Dovezi </w:t>
            </w:r>
          </w:p>
        </w:tc>
        <w:tc>
          <w:tcPr>
            <w:tcW w:w="7570" w:type="dxa"/>
            <w:gridSpan w:val="3"/>
          </w:tcPr>
          <w:p w:rsidR="00263C76" w:rsidRPr="00263C76" w:rsidRDefault="00263C76" w:rsidP="00566E25">
            <w:pPr>
              <w:pStyle w:val="a4"/>
              <w:numPr>
                <w:ilvl w:val="0"/>
                <w:numId w:val="27"/>
              </w:numPr>
            </w:pPr>
            <w:r w:rsidRPr="00263C76">
              <w:t xml:space="preserve">Planul managerial de activitate pentru anul de studii 2022-2023, </w:t>
            </w:r>
            <w:r w:rsidRPr="00263C76">
              <w:lastRenderedPageBreak/>
              <w:t>Capitolul XVIII, Parteneriate școală- familie .pag.38;</w:t>
            </w:r>
          </w:p>
          <w:p w:rsidR="00263C76" w:rsidRPr="00263C76" w:rsidRDefault="00263C76" w:rsidP="00566E25">
            <w:pPr>
              <w:pStyle w:val="a4"/>
              <w:numPr>
                <w:ilvl w:val="0"/>
                <w:numId w:val="27"/>
              </w:numPr>
            </w:pPr>
            <w:r w:rsidRPr="00263C76">
              <w:t>Activități în parteneriat cu:</w:t>
            </w:r>
          </w:p>
          <w:p w:rsidR="00263C76" w:rsidRPr="00263C76" w:rsidRDefault="00263C76" w:rsidP="00566E25">
            <w:pPr>
              <w:pStyle w:val="a4"/>
              <w:numPr>
                <w:ilvl w:val="0"/>
                <w:numId w:val="27"/>
              </w:numPr>
            </w:pPr>
            <w:r w:rsidRPr="00263C76">
              <w:t>Acord de parteneriat pentru impilimentarea inițiativei de proiect ,,Dotarea instituțiilor educaționale și crearea condițiilor pentru desfășurarea procesului instructiv-educativ,,16.09.2022;</w:t>
            </w:r>
            <w:hyperlink r:id="rId67">
              <w:r w:rsidRPr="00263C76">
                <w:rPr>
                  <w:color w:val="1155CC"/>
                  <w:u w:val="single"/>
                </w:rPr>
                <w:t xml:space="preserve"> ( Anexa 2.2.2.1)</w:t>
              </w:r>
            </w:hyperlink>
          </w:p>
          <w:p w:rsidR="00263C76" w:rsidRPr="00263C76" w:rsidRDefault="00263C76" w:rsidP="00566E25">
            <w:pPr>
              <w:pStyle w:val="a4"/>
              <w:numPr>
                <w:ilvl w:val="0"/>
                <w:numId w:val="27"/>
              </w:numPr>
            </w:pPr>
            <w:r w:rsidRPr="00263C76">
              <w:t xml:space="preserve">Acord de parteneriat transfrontalier IP Gimnaziul Schineni cu Scoala Gimnazială ,,Marian Preda,,Pitești România din 11.10.2022; </w:t>
            </w:r>
            <w:hyperlink r:id="rId68">
              <w:r w:rsidRPr="00263C76">
                <w:rPr>
                  <w:color w:val="1155CC"/>
                  <w:u w:val="single"/>
                </w:rPr>
                <w:t>( Anexa 2.2.2.2)</w:t>
              </w:r>
            </w:hyperlink>
          </w:p>
          <w:p w:rsidR="00263C76" w:rsidRPr="00263C76" w:rsidRDefault="00263C76" w:rsidP="00566E25">
            <w:pPr>
              <w:pStyle w:val="a4"/>
              <w:numPr>
                <w:ilvl w:val="0"/>
                <w:numId w:val="27"/>
              </w:numPr>
            </w:pPr>
            <w:r w:rsidRPr="00263C76">
              <w:t xml:space="preserve">Acord de parteneriat transfrontalier cu IPLT Republican ,,Ion Creangă,,concurs ,,Universul crengian,o educație prin și pentru valori,, perioada ianuarie -martie 2023; </w:t>
            </w:r>
            <w:hyperlink r:id="rId69">
              <w:r w:rsidRPr="00263C76">
                <w:rPr>
                  <w:color w:val="1155CC"/>
                  <w:u w:val="single"/>
                </w:rPr>
                <w:t>(Anexa 2.2.2.3)</w:t>
              </w:r>
            </w:hyperlink>
          </w:p>
          <w:p w:rsidR="00263C76" w:rsidRPr="00263C76" w:rsidRDefault="00263C76" w:rsidP="00566E25">
            <w:pPr>
              <w:pStyle w:val="a4"/>
              <w:numPr>
                <w:ilvl w:val="0"/>
                <w:numId w:val="27"/>
              </w:numPr>
            </w:pPr>
            <w:r w:rsidRPr="00263C76">
              <w:t>Acord de parteneriat educațional la nivel internațional,concurs,,Amprente Enstein,,ediția I, 20.01.2023;</w:t>
            </w:r>
          </w:p>
          <w:p w:rsidR="00263C76" w:rsidRPr="00263C76" w:rsidRDefault="00986D2A" w:rsidP="00566E25">
            <w:pPr>
              <w:pStyle w:val="a4"/>
              <w:numPr>
                <w:ilvl w:val="0"/>
                <w:numId w:val="27"/>
              </w:numPr>
            </w:pPr>
            <w:hyperlink r:id="rId70">
              <w:r w:rsidR="00263C76" w:rsidRPr="00263C76">
                <w:rPr>
                  <w:color w:val="1155CC"/>
                  <w:u w:val="single"/>
                </w:rPr>
                <w:t>(Anexa 2.2.2.4)</w:t>
              </w:r>
            </w:hyperlink>
          </w:p>
          <w:p w:rsidR="00263C76" w:rsidRPr="00263C76" w:rsidRDefault="00263C76" w:rsidP="00566E25">
            <w:pPr>
              <w:pStyle w:val="a4"/>
              <w:numPr>
                <w:ilvl w:val="0"/>
                <w:numId w:val="27"/>
              </w:numPr>
            </w:pPr>
            <w:r w:rsidRPr="00263C76">
              <w:t>Proiectul de parteneriat educațional la nivel internațional cu AGIRoMd „PRO LECTURA“ ediția a V-a, 2023 februarie -martie;</w:t>
            </w:r>
          </w:p>
          <w:p w:rsidR="00263C76" w:rsidRPr="00263C76" w:rsidRDefault="00986D2A" w:rsidP="00566E25">
            <w:pPr>
              <w:pStyle w:val="a4"/>
              <w:numPr>
                <w:ilvl w:val="0"/>
                <w:numId w:val="27"/>
              </w:numPr>
            </w:pPr>
            <w:hyperlink r:id="rId71">
              <w:r w:rsidR="00263C76" w:rsidRPr="00263C76">
                <w:rPr>
                  <w:color w:val="1155CC"/>
                  <w:u w:val="single"/>
                </w:rPr>
                <w:t>(Anexa 2.2.2.5)</w:t>
              </w:r>
            </w:hyperlink>
          </w:p>
          <w:p w:rsidR="00263C76" w:rsidRPr="00263C76" w:rsidRDefault="00263C76" w:rsidP="00566E25">
            <w:pPr>
              <w:pStyle w:val="a4"/>
              <w:numPr>
                <w:ilvl w:val="0"/>
                <w:numId w:val="27"/>
              </w:numPr>
              <w:rPr>
                <w:sz w:val="14"/>
                <w:szCs w:val="14"/>
              </w:rPr>
            </w:pPr>
            <w:r w:rsidRPr="00263C76">
              <w:t>Centrul de resurse YK NeoVita,</w:t>
            </w:r>
            <w:hyperlink r:id="rId72">
              <w:r w:rsidRPr="00263C76">
                <w:t xml:space="preserve"> </w:t>
              </w:r>
            </w:hyperlink>
            <w:hyperlink r:id="rId73">
              <w:r w:rsidRPr="00263C76">
                <w:rPr>
                  <w:highlight w:val="white"/>
                </w:rPr>
                <w:t>Centrul Prietenos Tinerilor  Pro-Viața</w:t>
              </w:r>
            </w:hyperlink>
            <w:r w:rsidRPr="00263C76">
              <w:t xml:space="preserve"> Soroca,nr.12 din 16.03.2023 </w:t>
            </w:r>
            <w:hyperlink r:id="rId74">
              <w:r w:rsidRPr="00263C76">
                <w:rPr>
                  <w:color w:val="1155CC"/>
                  <w:u w:val="single"/>
                </w:rPr>
                <w:t>(Anexa 2.2.2.6)</w:t>
              </w:r>
            </w:hyperlink>
          </w:p>
          <w:p w:rsidR="00263C76" w:rsidRPr="00263C76" w:rsidRDefault="00263C76" w:rsidP="00566E25">
            <w:pPr>
              <w:pStyle w:val="a4"/>
              <w:numPr>
                <w:ilvl w:val="0"/>
                <w:numId w:val="27"/>
              </w:numPr>
            </w:pPr>
            <w:r w:rsidRPr="00263C76">
              <w:t>Parteneriat cu APL Schineni;</w:t>
            </w:r>
          </w:p>
          <w:p w:rsidR="00263C76" w:rsidRPr="00263C76" w:rsidRDefault="00263C76" w:rsidP="00566E25">
            <w:pPr>
              <w:pStyle w:val="a4"/>
              <w:numPr>
                <w:ilvl w:val="0"/>
                <w:numId w:val="27"/>
              </w:numPr>
            </w:pPr>
            <w:r w:rsidRPr="00263C76">
              <w:t>Proiectul de parteneriat cu AGIRoMd „AMBASADORII LIMBII ROMÂNE” ediția 2022-2023;</w:t>
            </w:r>
            <w:hyperlink r:id="rId75">
              <w:r w:rsidRPr="00263C76">
                <w:rPr>
                  <w:color w:val="1155CC"/>
                  <w:u w:val="single"/>
                </w:rPr>
                <w:t>( Anexa 2.2.2.7)</w:t>
              </w:r>
            </w:hyperlink>
          </w:p>
        </w:tc>
      </w:tr>
      <w:tr w:rsidR="00263C76" w:rsidRPr="00E938A0" w:rsidTr="00D65823">
        <w:tc>
          <w:tcPr>
            <w:tcW w:w="2069" w:type="dxa"/>
          </w:tcPr>
          <w:p w:rsidR="00263C76" w:rsidRPr="00BD4375" w:rsidRDefault="00263C76" w:rsidP="00D65823">
            <w:pPr>
              <w:jc w:val="left"/>
            </w:pPr>
            <w:r w:rsidRPr="00BD4375">
              <w:lastRenderedPageBreak/>
              <w:t>Constatări</w:t>
            </w:r>
          </w:p>
        </w:tc>
        <w:tc>
          <w:tcPr>
            <w:tcW w:w="7570" w:type="dxa"/>
            <w:gridSpan w:val="3"/>
          </w:tcPr>
          <w:p w:rsidR="00263C76" w:rsidRPr="00263C76" w:rsidRDefault="00263C76" w:rsidP="00263C76">
            <w:r w:rsidRPr="00263C76">
              <w:t>Instituția încheie acorduri de parteneriat cu diferiți reprezentanți ai comunității pe aspecte privind interesul elevului și organizează acțiuni de participare a comunității la îmbunătățirea condițiilor de învățare. Instituția nu prezintă date concrete despre realizare a activităților și categoriile de participanți.</w:t>
            </w:r>
          </w:p>
        </w:tc>
      </w:tr>
      <w:tr w:rsidR="00263C76" w:rsidRPr="00E938A0" w:rsidTr="00D65823">
        <w:tc>
          <w:tcPr>
            <w:tcW w:w="2069" w:type="dxa"/>
          </w:tcPr>
          <w:p w:rsidR="00263C76" w:rsidRPr="00BD4375" w:rsidRDefault="00263C76" w:rsidP="00D65823">
            <w:pPr>
              <w:jc w:val="left"/>
            </w:pPr>
            <w:r>
              <w:t>Pondere și punctaj acordat</w:t>
            </w:r>
            <w:r w:rsidRPr="00BD4375">
              <w:t xml:space="preserve"> </w:t>
            </w:r>
          </w:p>
        </w:tc>
        <w:tc>
          <w:tcPr>
            <w:tcW w:w="1475" w:type="dxa"/>
          </w:tcPr>
          <w:p w:rsidR="00263C76" w:rsidRPr="00E938A0" w:rsidRDefault="00263C76" w:rsidP="00D65823">
            <w:r w:rsidRPr="00BD4375">
              <w:t>Pondere:</w:t>
            </w:r>
            <w:r w:rsidRPr="00E938A0">
              <w:t xml:space="preserve"> </w:t>
            </w:r>
            <w:r>
              <w:rPr>
                <w:bCs/>
              </w:rPr>
              <w:t>1</w:t>
            </w:r>
          </w:p>
        </w:tc>
        <w:tc>
          <w:tcPr>
            <w:tcW w:w="3827" w:type="dxa"/>
          </w:tcPr>
          <w:p w:rsidR="00263C76" w:rsidRPr="00E938A0" w:rsidRDefault="00263C76" w:rsidP="00D65823">
            <w:r>
              <w:t>Autoevaluare conform criteriilor: -1</w:t>
            </w:r>
          </w:p>
        </w:tc>
        <w:tc>
          <w:tcPr>
            <w:tcW w:w="2268" w:type="dxa"/>
          </w:tcPr>
          <w:p w:rsidR="00263C76" w:rsidRPr="00D25024" w:rsidRDefault="00263C76" w:rsidP="00D65823">
            <w:r>
              <w:t>Punctaj acordat: - 1</w:t>
            </w:r>
          </w:p>
        </w:tc>
      </w:tr>
    </w:tbl>
    <w:p w:rsidR="00D65823" w:rsidRPr="001F7FFE" w:rsidRDefault="00D65823" w:rsidP="00D65823">
      <w:pPr>
        <w:rPr>
          <w:b/>
          <w:bCs/>
        </w:rPr>
      </w:pPr>
      <w:r w:rsidRPr="001F7FFE">
        <w:rPr>
          <w:b/>
          <w:bCs/>
        </w:rPr>
        <w:t xml:space="preserve">Domeniu: </w:t>
      </w:r>
      <w:r>
        <w:rPr>
          <w:b/>
          <w:bCs/>
        </w:rPr>
        <w:t>Capacitate instituțională</w:t>
      </w:r>
      <w:r w:rsidRPr="001F7FFE">
        <w:rPr>
          <w:b/>
          <w:bCs/>
        </w:rPr>
        <w:t xml:space="preserve"> </w:t>
      </w:r>
    </w:p>
    <w:p w:rsidR="00D65823" w:rsidRPr="00D25024" w:rsidRDefault="00D65823" w:rsidP="00D65823">
      <w:pPr>
        <w:rPr>
          <w:lang w:val="en-US"/>
        </w:rPr>
      </w:pPr>
      <w:proofErr w:type="gramStart"/>
      <w:r w:rsidRPr="00D25024">
        <w:rPr>
          <w:b/>
          <w:bCs/>
          <w:lang w:val="en-US"/>
        </w:rPr>
        <w:t>Indicator 2.2.3.</w:t>
      </w:r>
      <w:proofErr w:type="gramEnd"/>
      <w:r w:rsidRPr="00D25024">
        <w:rPr>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263C76" w:rsidRPr="00E938A0" w:rsidTr="00D65823">
        <w:tc>
          <w:tcPr>
            <w:tcW w:w="2069" w:type="dxa"/>
          </w:tcPr>
          <w:p w:rsidR="00263C76" w:rsidRPr="00BD4375" w:rsidRDefault="00263C76" w:rsidP="00D65823">
            <w:pPr>
              <w:jc w:val="left"/>
            </w:pPr>
            <w:r w:rsidRPr="00BD4375">
              <w:t xml:space="preserve">Dovezi </w:t>
            </w:r>
          </w:p>
        </w:tc>
        <w:tc>
          <w:tcPr>
            <w:tcW w:w="7570" w:type="dxa"/>
            <w:gridSpan w:val="3"/>
          </w:tcPr>
          <w:p w:rsidR="00263C76" w:rsidRDefault="00913F61" w:rsidP="00566E25">
            <w:pPr>
              <w:pStyle w:val="a4"/>
              <w:numPr>
                <w:ilvl w:val="0"/>
                <w:numId w:val="28"/>
              </w:numPr>
            </w:pPr>
            <w:r>
              <w:t>Ordinul nr. 55 din 01.09.2022</w:t>
            </w:r>
            <w:r w:rsidR="00263C76">
              <w:t xml:space="preserve"> cu privire la aprobarea componenței CA a</w:t>
            </w:r>
            <w:r>
              <w:t>probat la CA nr.1 din 26.08.2022</w:t>
            </w:r>
            <w:r w:rsidR="00263C76">
              <w:t>;</w:t>
            </w:r>
          </w:p>
          <w:p w:rsidR="00263C76" w:rsidRDefault="00263C76" w:rsidP="00566E25">
            <w:pPr>
              <w:pStyle w:val="a4"/>
              <w:numPr>
                <w:ilvl w:val="0"/>
                <w:numId w:val="28"/>
              </w:numPr>
            </w:pPr>
            <w:r>
              <w:t xml:space="preserve">Lista nominală a membrilor </w:t>
            </w:r>
            <w:r w:rsidR="00913F61">
              <w:t>CA al IP Gimnaziul Schineni 2022-2023</w:t>
            </w:r>
            <w:r>
              <w:t>;</w:t>
            </w:r>
          </w:p>
          <w:p w:rsidR="00263C76" w:rsidRDefault="00263C76" w:rsidP="00566E25">
            <w:pPr>
              <w:pStyle w:val="a4"/>
              <w:numPr>
                <w:ilvl w:val="0"/>
                <w:numId w:val="28"/>
              </w:numPr>
            </w:pPr>
            <w:r>
              <w:t>Panoul de afișaj;</w:t>
            </w:r>
          </w:p>
          <w:p w:rsidR="00263C76" w:rsidRDefault="00263C76" w:rsidP="00566E25">
            <w:pPr>
              <w:pStyle w:val="a4"/>
              <w:numPr>
                <w:ilvl w:val="0"/>
                <w:numId w:val="28"/>
              </w:numPr>
            </w:pPr>
            <w:r>
              <w:t>Pagina web a instituției: https://www.facebook.com/SCHINENI</w:t>
            </w:r>
          </w:p>
          <w:p w:rsidR="00263C76" w:rsidRDefault="00263C76" w:rsidP="00566E25">
            <w:pPr>
              <w:pStyle w:val="a4"/>
              <w:numPr>
                <w:ilvl w:val="0"/>
                <w:numId w:val="28"/>
              </w:numPr>
            </w:pPr>
            <w:r>
              <w:t xml:space="preserve">E-mail-ul instituției: </w:t>
            </w:r>
            <w:hyperlink r:id="rId76">
              <w:r w:rsidRPr="00263C76">
                <w:rPr>
                  <w:color w:val="1155CC"/>
                  <w:u w:val="single"/>
                </w:rPr>
                <w:t>gimnaziulschineni@gmail.com</w:t>
              </w:r>
            </w:hyperlink>
            <w:r>
              <w:t xml:space="preserve"> </w:t>
            </w:r>
          </w:p>
          <w:p w:rsidR="00263C76" w:rsidRDefault="00263C76" w:rsidP="00566E25">
            <w:pPr>
              <w:pStyle w:val="a4"/>
              <w:numPr>
                <w:ilvl w:val="0"/>
                <w:numId w:val="28"/>
              </w:numPr>
            </w:pPr>
            <w:r>
              <w:t xml:space="preserve">Publicații periodice pe pagina de Facebook a instituției, anii de </w:t>
            </w:r>
            <w:proofErr w:type="gramStart"/>
            <w:r>
              <w:t>studii  2022</w:t>
            </w:r>
            <w:proofErr w:type="gramEnd"/>
            <w:r>
              <w:t>-2023.</w:t>
            </w:r>
          </w:p>
        </w:tc>
      </w:tr>
      <w:tr w:rsidR="00263C76" w:rsidRPr="00E938A0" w:rsidTr="00D65823">
        <w:tc>
          <w:tcPr>
            <w:tcW w:w="2069" w:type="dxa"/>
          </w:tcPr>
          <w:p w:rsidR="00263C76" w:rsidRPr="00BD4375" w:rsidRDefault="00263C76" w:rsidP="00D65823">
            <w:pPr>
              <w:jc w:val="left"/>
            </w:pPr>
            <w:r w:rsidRPr="00BD4375">
              <w:t>Constatări</w:t>
            </w:r>
          </w:p>
        </w:tc>
        <w:tc>
          <w:tcPr>
            <w:tcW w:w="7570" w:type="dxa"/>
            <w:gridSpan w:val="3"/>
          </w:tcPr>
          <w:p w:rsidR="00263C76" w:rsidRDefault="00263C76" w:rsidP="00263C76">
            <w:r>
              <w:t>Instituția asigură dreptul părinților, elevilor și a reprezentantului APL la participarea în Consiliul de administrație. Implică frecvent elevii, părinții și, mai rar, comunitatea, în procesul de luare a deciziilor cu privire la organizarea activităților orientate spre educația de calitate pentru toți copiii.</w:t>
            </w:r>
          </w:p>
        </w:tc>
      </w:tr>
      <w:tr w:rsidR="00263C76" w:rsidRPr="00E938A0" w:rsidTr="00D65823">
        <w:tc>
          <w:tcPr>
            <w:tcW w:w="2069" w:type="dxa"/>
          </w:tcPr>
          <w:p w:rsidR="00263C76" w:rsidRPr="00BD4375" w:rsidRDefault="00263C76" w:rsidP="00D65823">
            <w:pPr>
              <w:jc w:val="left"/>
            </w:pPr>
            <w:r>
              <w:t>Pondere și punctaj acordat</w:t>
            </w:r>
            <w:r w:rsidRPr="00BD4375">
              <w:t xml:space="preserve"> </w:t>
            </w:r>
          </w:p>
        </w:tc>
        <w:tc>
          <w:tcPr>
            <w:tcW w:w="1475" w:type="dxa"/>
          </w:tcPr>
          <w:p w:rsidR="00263C76" w:rsidRPr="00E938A0" w:rsidRDefault="00263C76" w:rsidP="00D65823">
            <w:r w:rsidRPr="00BD4375">
              <w:t>Pondere:</w:t>
            </w:r>
            <w:r w:rsidRPr="00E938A0">
              <w:t xml:space="preserve"> </w:t>
            </w:r>
            <w:r>
              <w:rPr>
                <w:bCs/>
              </w:rPr>
              <w:t>2</w:t>
            </w:r>
          </w:p>
        </w:tc>
        <w:tc>
          <w:tcPr>
            <w:tcW w:w="3827" w:type="dxa"/>
          </w:tcPr>
          <w:p w:rsidR="00263C76" w:rsidRPr="00E938A0" w:rsidRDefault="00263C76" w:rsidP="00D65823">
            <w:r>
              <w:t>Autoevaluare conform criteriilor: -1</w:t>
            </w:r>
          </w:p>
        </w:tc>
        <w:tc>
          <w:tcPr>
            <w:tcW w:w="2268" w:type="dxa"/>
          </w:tcPr>
          <w:p w:rsidR="00263C76" w:rsidRPr="00D25024" w:rsidRDefault="00263C76" w:rsidP="00D65823">
            <w:r>
              <w:t>Punctaj acordat: - 2</w:t>
            </w:r>
          </w:p>
        </w:tc>
      </w:tr>
    </w:tbl>
    <w:p w:rsidR="00D65823" w:rsidRPr="001F7FFE" w:rsidRDefault="00D65823" w:rsidP="00D65823">
      <w:pPr>
        <w:rPr>
          <w:b/>
          <w:bCs/>
        </w:rPr>
      </w:pPr>
      <w:r w:rsidRPr="001F7FFE">
        <w:rPr>
          <w:b/>
          <w:bCs/>
        </w:rPr>
        <w:t xml:space="preserve">Domeniu: </w:t>
      </w:r>
      <w:r>
        <w:rPr>
          <w:b/>
          <w:bCs/>
        </w:rPr>
        <w:t>Curriculum/ proces educațional</w:t>
      </w:r>
    </w:p>
    <w:p w:rsidR="00D65823" w:rsidRPr="00D25024" w:rsidRDefault="00D65823" w:rsidP="00D65823">
      <w:pPr>
        <w:rPr>
          <w:lang w:val="en-US"/>
        </w:rPr>
      </w:pPr>
      <w:proofErr w:type="gramStart"/>
      <w:r w:rsidRPr="00D25024">
        <w:rPr>
          <w:b/>
          <w:bCs/>
          <w:lang w:val="en-US"/>
        </w:rPr>
        <w:lastRenderedPageBreak/>
        <w:t>Indicator 2.2.4.</w:t>
      </w:r>
      <w:proofErr w:type="gramEnd"/>
      <w:r w:rsidRPr="00D25024">
        <w:rPr>
          <w:lang w:val="en-US"/>
        </w:rPr>
        <w:t xml:space="preserve"> Participarea structurilor asociative ale elevilor/ copiilor, părinților și a comunității la elaborarea documentelor programatice ale instituției, la pedagogizarea părinților și implicarea acestora și </w:t>
      </w:r>
      <w:proofErr w:type="gramStart"/>
      <w:r w:rsidRPr="00D25024">
        <w:rPr>
          <w:lang w:val="en-US"/>
        </w:rPr>
        <w:t>a</w:t>
      </w:r>
      <w:proofErr w:type="gramEnd"/>
      <w:r w:rsidRPr="00D25024">
        <w:rPr>
          <w:lang w:val="en-US"/>
        </w:rPr>
        <w:t xml:space="preserve"> altor actori comunitari ca persoane-resursă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263C76" w:rsidRPr="00E938A0" w:rsidTr="00D65823">
        <w:tc>
          <w:tcPr>
            <w:tcW w:w="2069" w:type="dxa"/>
          </w:tcPr>
          <w:p w:rsidR="00263C76" w:rsidRPr="00BD4375" w:rsidRDefault="00263C76" w:rsidP="00D65823">
            <w:pPr>
              <w:jc w:val="left"/>
            </w:pPr>
            <w:r w:rsidRPr="00BD4375">
              <w:t xml:space="preserve">Dovezi </w:t>
            </w:r>
          </w:p>
        </w:tc>
        <w:tc>
          <w:tcPr>
            <w:tcW w:w="7570" w:type="dxa"/>
            <w:gridSpan w:val="3"/>
          </w:tcPr>
          <w:p w:rsidR="00263C76" w:rsidRDefault="00263C76" w:rsidP="00566E25">
            <w:pPr>
              <w:pStyle w:val="a4"/>
              <w:numPr>
                <w:ilvl w:val="0"/>
                <w:numId w:val="29"/>
              </w:numPr>
            </w:pPr>
            <w:r>
              <w:t xml:space="preserve">PDI pentru anii 2021-2026, Programul: </w:t>
            </w:r>
            <w:r w:rsidRPr="00263C76">
              <w:rPr>
                <w:i/>
              </w:rPr>
              <w:t>Activitatea educativă non-formală (școlară și extrașcolară)</w:t>
            </w:r>
            <w:r>
              <w:t xml:space="preserve">, pct.16 </w:t>
            </w:r>
            <w:r w:rsidRPr="00263C76">
              <w:rPr>
                <w:sz w:val="23"/>
                <w:szCs w:val="23"/>
              </w:rPr>
              <w:t>aprobat la CA nr.1 din 26.08.202</w:t>
            </w:r>
            <w:r w:rsidR="00913F61">
              <w:rPr>
                <w:sz w:val="23"/>
                <w:szCs w:val="23"/>
              </w:rPr>
              <w:t>2</w:t>
            </w:r>
            <w:r>
              <w:t>;</w:t>
            </w:r>
          </w:p>
          <w:p w:rsidR="00263C76" w:rsidRDefault="00263C76" w:rsidP="00566E25">
            <w:pPr>
              <w:pStyle w:val="a4"/>
              <w:numPr>
                <w:ilvl w:val="0"/>
                <w:numId w:val="29"/>
              </w:numPr>
            </w:pPr>
            <w:r>
              <w:t>Ședință cu părinții claselor întâi, „Prima zi de școală. Regimul zilnic al școl</w:t>
            </w:r>
            <w:r w:rsidR="00913F61">
              <w:t>arului, Perspective.” 28.08.2022</w:t>
            </w:r>
            <w:r>
              <w:t xml:space="preserve"> (periodic, conform planificării ședințelor cu părinții);</w:t>
            </w:r>
          </w:p>
          <w:p w:rsidR="00263C76" w:rsidRDefault="00263C76" w:rsidP="00566E25">
            <w:pPr>
              <w:pStyle w:val="a4"/>
              <w:numPr>
                <w:ilvl w:val="0"/>
                <w:numId w:val="29"/>
              </w:numPr>
            </w:pPr>
            <w:r>
              <w:t xml:space="preserve">Ședință cu părinții claselor </w:t>
            </w:r>
            <w:proofErr w:type="gramStart"/>
            <w:r>
              <w:t>a</w:t>
            </w:r>
            <w:proofErr w:type="gramEnd"/>
            <w:r>
              <w:t xml:space="preserve"> IX-a, „Succesul stă în voința de a învăță”.</w:t>
            </w:r>
          </w:p>
        </w:tc>
      </w:tr>
      <w:tr w:rsidR="00263C76" w:rsidRPr="00E938A0" w:rsidTr="00D65823">
        <w:tc>
          <w:tcPr>
            <w:tcW w:w="2069" w:type="dxa"/>
          </w:tcPr>
          <w:p w:rsidR="00263C76" w:rsidRPr="00BD4375" w:rsidRDefault="00263C76" w:rsidP="00D65823">
            <w:pPr>
              <w:jc w:val="left"/>
            </w:pPr>
            <w:r w:rsidRPr="00BD4375">
              <w:t>Constatări</w:t>
            </w:r>
          </w:p>
        </w:tc>
        <w:tc>
          <w:tcPr>
            <w:tcW w:w="7570" w:type="dxa"/>
            <w:gridSpan w:val="3"/>
          </w:tcPr>
          <w:p w:rsidR="00263C76" w:rsidRDefault="00263C76" w:rsidP="00263C76">
            <w:r>
              <w:t>Instituția nu prezintă dovezi de participare a părinților și a comunității în procesul de elaborare a documentelor programatice ale acesteia, însă familiarizează părinții cu conținutul PDI în cadrul ședințelor organizate la nivel de școală. Instituția desfășoară activități de pedagogizare a părinților și implică toți beneficiarii educaționali în procesul de implementare a obiectivelor strategice de dezvoltare a instituției.</w:t>
            </w:r>
          </w:p>
        </w:tc>
      </w:tr>
      <w:tr w:rsidR="00263C76" w:rsidRPr="00E938A0" w:rsidTr="00D65823">
        <w:tc>
          <w:tcPr>
            <w:tcW w:w="2069" w:type="dxa"/>
          </w:tcPr>
          <w:p w:rsidR="00263C76" w:rsidRPr="00BD4375" w:rsidRDefault="00263C76" w:rsidP="00D65823">
            <w:pPr>
              <w:jc w:val="left"/>
            </w:pPr>
            <w:r>
              <w:t>Pondere și punctaj acordat</w:t>
            </w:r>
            <w:r w:rsidRPr="00BD4375">
              <w:t xml:space="preserve"> </w:t>
            </w:r>
          </w:p>
        </w:tc>
        <w:tc>
          <w:tcPr>
            <w:tcW w:w="1475" w:type="dxa"/>
          </w:tcPr>
          <w:p w:rsidR="00263C76" w:rsidRPr="00E938A0" w:rsidRDefault="00263C76" w:rsidP="00D65823">
            <w:r w:rsidRPr="00BD4375">
              <w:t>Pondere:</w:t>
            </w:r>
            <w:r w:rsidRPr="00E938A0">
              <w:t xml:space="preserve"> </w:t>
            </w:r>
            <w:r>
              <w:rPr>
                <w:bCs/>
              </w:rPr>
              <w:t>2</w:t>
            </w:r>
          </w:p>
        </w:tc>
        <w:tc>
          <w:tcPr>
            <w:tcW w:w="3827" w:type="dxa"/>
          </w:tcPr>
          <w:p w:rsidR="00263C76" w:rsidRPr="00E938A0" w:rsidRDefault="00263C76" w:rsidP="00D65823">
            <w:r>
              <w:t>Autoevaluare conform criteriilor: -1</w:t>
            </w:r>
          </w:p>
        </w:tc>
        <w:tc>
          <w:tcPr>
            <w:tcW w:w="2268" w:type="dxa"/>
          </w:tcPr>
          <w:p w:rsidR="00263C76" w:rsidRPr="00D25024" w:rsidRDefault="00263C76" w:rsidP="00D65823">
            <w:r>
              <w:t>Punctaj acordat: - 2</w:t>
            </w:r>
          </w:p>
        </w:tc>
      </w:tr>
      <w:tr w:rsidR="00263C76" w:rsidRPr="00E938A0" w:rsidTr="00D65823">
        <w:tc>
          <w:tcPr>
            <w:tcW w:w="7371" w:type="dxa"/>
            <w:gridSpan w:val="3"/>
          </w:tcPr>
          <w:p w:rsidR="00263C76" w:rsidRPr="00415CB2" w:rsidRDefault="00263C76" w:rsidP="00D65823">
            <w:pPr>
              <w:rPr>
                <w:b/>
                <w:bCs/>
              </w:rPr>
            </w:pPr>
            <w:r w:rsidRPr="00415CB2">
              <w:rPr>
                <w:b/>
                <w:bCs/>
              </w:rPr>
              <w:t>Total standard</w:t>
            </w:r>
          </w:p>
        </w:tc>
        <w:tc>
          <w:tcPr>
            <w:tcW w:w="2268" w:type="dxa"/>
          </w:tcPr>
          <w:p w:rsidR="00263C76" w:rsidRPr="00415CB2" w:rsidRDefault="00263C76" w:rsidP="00D65823">
            <w:pPr>
              <w:rPr>
                <w:b/>
                <w:bCs/>
              </w:rPr>
            </w:pPr>
            <w:r>
              <w:rPr>
                <w:b/>
                <w:bCs/>
              </w:rPr>
              <w:t>5,57p</w:t>
            </w:r>
          </w:p>
        </w:tc>
      </w:tr>
    </w:tbl>
    <w:p w:rsidR="00D65823" w:rsidRPr="00D25024" w:rsidRDefault="00D65823" w:rsidP="00D65823">
      <w:pPr>
        <w:pStyle w:val="2"/>
        <w:jc w:val="left"/>
        <w:rPr>
          <w:i/>
          <w:iCs/>
          <w:lang w:val="en-US"/>
        </w:rPr>
      </w:pPr>
      <w:bookmarkStart w:id="17" w:name="_Toc46741869"/>
      <w:bookmarkStart w:id="18" w:name="_Toc48389087"/>
      <w:proofErr w:type="gramStart"/>
      <w:r w:rsidRPr="00D25024">
        <w:rPr>
          <w:lang w:val="en-US"/>
        </w:rPr>
        <w:t>Standard 2.3.</w:t>
      </w:r>
      <w:proofErr w:type="gramEnd"/>
      <w:r w:rsidRPr="00D25024">
        <w:rPr>
          <w:lang w:val="en-US"/>
        </w:rPr>
        <w:t xml:space="preserve"> Școala, familia și comunitatea îi pregătesc pe copii </w:t>
      </w:r>
      <w:proofErr w:type="gramStart"/>
      <w:r w:rsidRPr="00D25024">
        <w:rPr>
          <w:lang w:val="en-US"/>
        </w:rPr>
        <w:t>să</w:t>
      </w:r>
      <w:proofErr w:type="gramEnd"/>
      <w:r w:rsidRPr="00D25024">
        <w:rPr>
          <w:lang w:val="en-US"/>
        </w:rPr>
        <w:t xml:space="preserve"> conviețuiască într-o societate interculturală bazată pe democrație</w:t>
      </w:r>
      <w:bookmarkEnd w:id="17"/>
      <w:bookmarkEnd w:id="18"/>
    </w:p>
    <w:p w:rsidR="00D65823" w:rsidRPr="00D25024" w:rsidRDefault="00D65823" w:rsidP="00D65823">
      <w:pPr>
        <w:rPr>
          <w:b/>
          <w:bCs/>
          <w:lang w:val="en-US"/>
        </w:rPr>
      </w:pPr>
      <w:r w:rsidRPr="00D25024">
        <w:rPr>
          <w:b/>
          <w:bCs/>
          <w:lang w:val="en-US"/>
        </w:rPr>
        <w:t xml:space="preserve">Domeniu: Management </w:t>
      </w:r>
    </w:p>
    <w:p w:rsidR="00D65823" w:rsidRPr="00D25024" w:rsidRDefault="00D65823" w:rsidP="00D65823">
      <w:pPr>
        <w:rPr>
          <w:lang w:val="en-US"/>
        </w:rPr>
      </w:pPr>
      <w:proofErr w:type="gramStart"/>
      <w:r w:rsidRPr="00D25024">
        <w:rPr>
          <w:b/>
          <w:bCs/>
          <w:lang w:val="en-US"/>
        </w:rPr>
        <w:t>Indicator 2.3.1.</w:t>
      </w:r>
      <w:proofErr w:type="gramEnd"/>
      <w:r w:rsidRPr="00D25024">
        <w:rPr>
          <w:lang w:val="en-US"/>
        </w:rPr>
        <w:t xml:space="preserve"> Promovarea respectului față de diversitatea culturală, etnică, lingvistică, religioasă, prin actele reglatorii și activități organizate de instituție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263C76" w:rsidRPr="00E938A0" w:rsidTr="00D65823">
        <w:tc>
          <w:tcPr>
            <w:tcW w:w="2069" w:type="dxa"/>
          </w:tcPr>
          <w:p w:rsidR="00263C76" w:rsidRPr="00BD4375" w:rsidRDefault="00263C76" w:rsidP="00D65823">
            <w:pPr>
              <w:jc w:val="left"/>
            </w:pPr>
            <w:r w:rsidRPr="00BD4375">
              <w:t xml:space="preserve">Dovezi </w:t>
            </w:r>
          </w:p>
        </w:tc>
        <w:tc>
          <w:tcPr>
            <w:tcW w:w="7570" w:type="dxa"/>
            <w:gridSpan w:val="3"/>
          </w:tcPr>
          <w:p w:rsidR="00263C76" w:rsidRPr="00263C76" w:rsidRDefault="00263C76" w:rsidP="00566E25">
            <w:pPr>
              <w:pStyle w:val="a4"/>
              <w:numPr>
                <w:ilvl w:val="0"/>
                <w:numId w:val="30"/>
              </w:numPr>
              <w:tabs>
                <w:tab w:val="clear" w:pos="709"/>
                <w:tab w:val="left" w:pos="517"/>
              </w:tabs>
              <w:ind w:left="517" w:hanging="426"/>
              <w:rPr>
                <w:i/>
              </w:rPr>
            </w:pPr>
            <w:r>
              <w:t xml:space="preserve">Planul de activitate a directorului adjunct pentru educație pentru anii de studii 2022-2023, </w:t>
            </w:r>
            <w:r w:rsidRPr="00263C76">
              <w:rPr>
                <w:i/>
              </w:rPr>
              <w:t>Programul de activități al Consiliului Elevilor ;</w:t>
            </w:r>
          </w:p>
          <w:p w:rsidR="00263C76" w:rsidRPr="00263C76" w:rsidRDefault="00263C76" w:rsidP="00566E25">
            <w:pPr>
              <w:pStyle w:val="a4"/>
              <w:numPr>
                <w:ilvl w:val="0"/>
                <w:numId w:val="30"/>
              </w:numPr>
              <w:rPr>
                <w:i/>
              </w:rPr>
            </w:pPr>
            <w:r>
              <w:t xml:space="preserve">Planul managerial al activităților educative 2022-2023. </w:t>
            </w:r>
            <w:r w:rsidRPr="00263C76">
              <w:rPr>
                <w:i/>
              </w:rPr>
              <w:t>Activități extrașcolare;</w:t>
            </w:r>
          </w:p>
          <w:p w:rsidR="00263C76" w:rsidRDefault="00263C76" w:rsidP="00566E25">
            <w:pPr>
              <w:pStyle w:val="a4"/>
              <w:numPr>
                <w:ilvl w:val="0"/>
                <w:numId w:val="30"/>
              </w:numPr>
              <w:tabs>
                <w:tab w:val="clear" w:pos="709"/>
                <w:tab w:val="left" w:pos="517"/>
              </w:tabs>
              <w:ind w:hanging="629"/>
            </w:pPr>
            <w:r>
              <w:t>Programul activităților extracurriculare la limba engleză în IP Gimnaziul Schineni, anul de studii 2022-2023.</w:t>
            </w:r>
          </w:p>
        </w:tc>
      </w:tr>
      <w:tr w:rsidR="00263C76" w:rsidRPr="00E938A0" w:rsidTr="00D65823">
        <w:tc>
          <w:tcPr>
            <w:tcW w:w="2069" w:type="dxa"/>
          </w:tcPr>
          <w:p w:rsidR="00263C76" w:rsidRPr="00BD4375" w:rsidRDefault="00263C76" w:rsidP="00D65823">
            <w:pPr>
              <w:jc w:val="left"/>
            </w:pPr>
            <w:r w:rsidRPr="00BD4375">
              <w:t>Constatări</w:t>
            </w:r>
          </w:p>
        </w:tc>
        <w:tc>
          <w:tcPr>
            <w:tcW w:w="7570" w:type="dxa"/>
            <w:gridSpan w:val="3"/>
          </w:tcPr>
          <w:p w:rsidR="00263C76" w:rsidRDefault="00263C76" w:rsidP="00566E25">
            <w:pPr>
              <w:pStyle w:val="a4"/>
              <w:numPr>
                <w:ilvl w:val="0"/>
                <w:numId w:val="30"/>
              </w:numPr>
            </w:pPr>
            <w:r>
              <w:t>Instituția proiectează activități insuficiente de promovare a respectului față de diversitatea culturală, etnică, lingvistică, religioasă.</w:t>
            </w:r>
          </w:p>
        </w:tc>
      </w:tr>
      <w:tr w:rsidR="00263C76" w:rsidRPr="00E938A0" w:rsidTr="00D65823">
        <w:tc>
          <w:tcPr>
            <w:tcW w:w="2069" w:type="dxa"/>
          </w:tcPr>
          <w:p w:rsidR="00263C76" w:rsidRPr="00BD4375" w:rsidRDefault="00263C76" w:rsidP="00D65823">
            <w:pPr>
              <w:jc w:val="left"/>
            </w:pPr>
            <w:r>
              <w:t>Pondere și punctaj acordat</w:t>
            </w:r>
            <w:r w:rsidRPr="00BD4375">
              <w:t xml:space="preserve"> </w:t>
            </w:r>
          </w:p>
        </w:tc>
        <w:tc>
          <w:tcPr>
            <w:tcW w:w="1475" w:type="dxa"/>
          </w:tcPr>
          <w:p w:rsidR="00263C76" w:rsidRPr="00E938A0" w:rsidRDefault="00263C76" w:rsidP="00D65823">
            <w:r w:rsidRPr="00BD4375">
              <w:t>Pondere:</w:t>
            </w:r>
            <w:r w:rsidRPr="00E938A0">
              <w:t xml:space="preserve"> </w:t>
            </w:r>
            <w:r>
              <w:rPr>
                <w:bCs/>
              </w:rPr>
              <w:t>1</w:t>
            </w:r>
          </w:p>
        </w:tc>
        <w:tc>
          <w:tcPr>
            <w:tcW w:w="3827" w:type="dxa"/>
          </w:tcPr>
          <w:p w:rsidR="00263C76" w:rsidRPr="00E938A0" w:rsidRDefault="00263C76" w:rsidP="00D65823">
            <w:r>
              <w:t>Autoevaluare conform criteriilor: -1</w:t>
            </w:r>
          </w:p>
        </w:tc>
        <w:tc>
          <w:tcPr>
            <w:tcW w:w="2268" w:type="dxa"/>
          </w:tcPr>
          <w:p w:rsidR="00263C76" w:rsidRPr="00D25024" w:rsidRDefault="00263C76" w:rsidP="00D65823">
            <w:r>
              <w:t xml:space="preserve">Punctaj acordat: -1 </w:t>
            </w:r>
          </w:p>
        </w:tc>
      </w:tr>
    </w:tbl>
    <w:p w:rsidR="00D65823" w:rsidRPr="00D25024" w:rsidRDefault="00D65823" w:rsidP="00D65823">
      <w:pPr>
        <w:rPr>
          <w:lang w:val="en-US"/>
        </w:rPr>
      </w:pPr>
      <w:proofErr w:type="gramStart"/>
      <w:r w:rsidRPr="00D25024">
        <w:rPr>
          <w:b/>
          <w:bCs/>
          <w:lang w:val="en-US"/>
        </w:rPr>
        <w:t>Indicator 2.3.2.</w:t>
      </w:r>
      <w:proofErr w:type="gramEnd"/>
      <w:r w:rsidRPr="00D25024">
        <w:rPr>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263C76" w:rsidRPr="00E938A0" w:rsidTr="00D65823">
        <w:tc>
          <w:tcPr>
            <w:tcW w:w="2069" w:type="dxa"/>
          </w:tcPr>
          <w:p w:rsidR="00263C76" w:rsidRPr="00BD4375" w:rsidRDefault="00263C76" w:rsidP="00D65823">
            <w:pPr>
              <w:jc w:val="left"/>
            </w:pPr>
            <w:r w:rsidRPr="00BD4375">
              <w:t xml:space="preserve">Dovezi </w:t>
            </w:r>
          </w:p>
        </w:tc>
        <w:tc>
          <w:tcPr>
            <w:tcW w:w="7570" w:type="dxa"/>
            <w:gridSpan w:val="3"/>
          </w:tcPr>
          <w:p w:rsidR="00263C76" w:rsidRDefault="00263C76" w:rsidP="00566E25">
            <w:pPr>
              <w:pStyle w:val="a4"/>
              <w:numPr>
                <w:ilvl w:val="0"/>
                <w:numId w:val="31"/>
              </w:numPr>
            </w:pPr>
            <w:r>
              <w:t xml:space="preserve">Săptămâna Europeană a Democrației Locale pentru Toleranță </w:t>
            </w:r>
            <w:hyperlink r:id="rId77">
              <w:r w:rsidRPr="00263C76">
                <w:rPr>
                  <w:color w:val="1155CC"/>
                  <w:u w:val="single"/>
                </w:rPr>
                <w:t>„Toți suntem egali„</w:t>
              </w:r>
            </w:hyperlink>
            <w:r>
              <w:t xml:space="preserve"> ; 16.11.2022</w:t>
            </w:r>
          </w:p>
          <w:p w:rsidR="00263C76" w:rsidRDefault="00263C76" w:rsidP="00566E25">
            <w:pPr>
              <w:pStyle w:val="a4"/>
              <w:numPr>
                <w:ilvl w:val="0"/>
                <w:numId w:val="31"/>
              </w:numPr>
            </w:pPr>
            <w:r w:rsidRPr="00263C76">
              <w:rPr>
                <w:rFonts w:eastAsia="Times New Roman"/>
                <w:sz w:val="14"/>
                <w:szCs w:val="14"/>
              </w:rPr>
              <w:t xml:space="preserve">     </w:t>
            </w:r>
            <w:hyperlink r:id="rId78">
              <w:r w:rsidRPr="00263C76">
                <w:rPr>
                  <w:rFonts w:eastAsia="Times New Roman"/>
                  <w:color w:val="1155CC"/>
                  <w:sz w:val="14"/>
                  <w:szCs w:val="14"/>
                  <w:u w:val="single"/>
                </w:rPr>
                <w:t xml:space="preserve">  </w:t>
              </w:r>
            </w:hyperlink>
            <w:hyperlink r:id="rId79">
              <w:r w:rsidRPr="00263C76">
                <w:rPr>
                  <w:color w:val="1155CC"/>
                  <w:u w:val="single"/>
                </w:rPr>
                <w:t>„Drepturile copilului văzute prin ochi de copil”</w:t>
              </w:r>
            </w:hyperlink>
            <w:r>
              <w:t xml:space="preserve"> ; 20.11.2022  </w:t>
            </w:r>
          </w:p>
          <w:p w:rsidR="00263C76" w:rsidRDefault="00263C76" w:rsidP="00566E25">
            <w:pPr>
              <w:pStyle w:val="a4"/>
              <w:numPr>
                <w:ilvl w:val="0"/>
                <w:numId w:val="31"/>
              </w:numPr>
            </w:pPr>
            <w:r>
              <w:t>Excursie</w:t>
            </w:r>
            <w:hyperlink r:id="rId80">
              <w:r w:rsidRPr="00263C76">
                <w:rPr>
                  <w:color w:val="1155CC"/>
                  <w:u w:val="single"/>
                </w:rPr>
                <w:t xml:space="preserve"> ,,Domnul ne-a adus cele patru taine divine: Încredere,lumină,iubire și speranță,,</w:t>
              </w:r>
            </w:hyperlink>
            <w:r>
              <w:t xml:space="preserve"> ; 01.04.2022</w:t>
            </w:r>
          </w:p>
          <w:p w:rsidR="00263C76" w:rsidRDefault="00263C76" w:rsidP="00566E25">
            <w:pPr>
              <w:pStyle w:val="a4"/>
              <w:numPr>
                <w:ilvl w:val="0"/>
                <w:numId w:val="31"/>
              </w:numPr>
            </w:pPr>
            <w:r>
              <w:t>Caravana de Crăciun:</w:t>
            </w:r>
            <w:hyperlink r:id="rId81">
              <w:r w:rsidRPr="00263C76">
                <w:rPr>
                  <w:color w:val="1155CC"/>
                  <w:u w:val="single"/>
                </w:rPr>
                <w:t>,,Tradiții și obiceiuri de iarnă;</w:t>
              </w:r>
            </w:hyperlink>
            <w:r>
              <w:t xml:space="preserve"> 25.12.2022</w:t>
            </w:r>
          </w:p>
          <w:p w:rsidR="00263C76" w:rsidRDefault="00263C76" w:rsidP="00566E25">
            <w:pPr>
              <w:pStyle w:val="a4"/>
              <w:numPr>
                <w:ilvl w:val="0"/>
                <w:numId w:val="31"/>
              </w:numPr>
            </w:pPr>
            <w:r>
              <w:t>Monitorizarea colectării articolelor vestimentare pentru acțiunea de caritate „</w:t>
            </w:r>
            <w:hyperlink r:id="rId82">
              <w:r w:rsidRPr="00263C76">
                <w:rPr>
                  <w:color w:val="1155CC"/>
                  <w:u w:val="single"/>
                </w:rPr>
                <w:t>Donații din suflet</w:t>
              </w:r>
            </w:hyperlink>
            <w:r>
              <w:t xml:space="preserve">” în </w:t>
            </w:r>
            <w:proofErr w:type="gramStart"/>
            <w:r>
              <w:t>preajma  sărbătorilor</w:t>
            </w:r>
            <w:proofErr w:type="gramEnd"/>
            <w:r>
              <w:t xml:space="preserve"> de Paște, organizat de Consiliul Raional al Părinților și Rotary Club; 16.04.2023</w:t>
            </w:r>
            <w:r w:rsidR="00913F61">
              <w:t>.</w:t>
            </w:r>
          </w:p>
        </w:tc>
      </w:tr>
      <w:tr w:rsidR="00263C76" w:rsidRPr="00E938A0" w:rsidTr="00D65823">
        <w:tc>
          <w:tcPr>
            <w:tcW w:w="2069" w:type="dxa"/>
          </w:tcPr>
          <w:p w:rsidR="00263C76" w:rsidRPr="00BD4375" w:rsidRDefault="00263C76" w:rsidP="00D65823">
            <w:pPr>
              <w:jc w:val="left"/>
            </w:pPr>
            <w:r w:rsidRPr="00BD4375">
              <w:t>Constatări</w:t>
            </w:r>
          </w:p>
        </w:tc>
        <w:tc>
          <w:tcPr>
            <w:tcW w:w="7570" w:type="dxa"/>
            <w:gridSpan w:val="3"/>
          </w:tcPr>
          <w:p w:rsidR="00263C76" w:rsidRDefault="00263C76" w:rsidP="00263C76">
            <w:r>
              <w:t xml:space="preserve">Instituția monitorizează sporadic respectarea diversității culturale, etnice, lingvistice, religioase și valorifică multiculturalitatea în cadrul activităților desfășurate la nivel de școală. Nu prezintă dovezi de colectare a </w:t>
            </w:r>
            <w:r>
              <w:lastRenderedPageBreak/>
              <w:t>feedbackului din partea partenerilor din comunitate cu privire la respectarea principiilor democratice.</w:t>
            </w:r>
          </w:p>
        </w:tc>
      </w:tr>
      <w:tr w:rsidR="00263C76" w:rsidRPr="00E938A0" w:rsidTr="00D65823">
        <w:tc>
          <w:tcPr>
            <w:tcW w:w="2069" w:type="dxa"/>
          </w:tcPr>
          <w:p w:rsidR="00263C76" w:rsidRPr="00BD4375" w:rsidRDefault="00263C76" w:rsidP="00D65823">
            <w:pPr>
              <w:jc w:val="left"/>
            </w:pPr>
            <w:r>
              <w:lastRenderedPageBreak/>
              <w:t>Pondere și punctaj acordat</w:t>
            </w:r>
            <w:r w:rsidRPr="00BD4375">
              <w:t xml:space="preserve"> </w:t>
            </w:r>
          </w:p>
        </w:tc>
        <w:tc>
          <w:tcPr>
            <w:tcW w:w="1475" w:type="dxa"/>
          </w:tcPr>
          <w:p w:rsidR="00263C76" w:rsidRPr="00E938A0" w:rsidRDefault="00263C76" w:rsidP="00D65823">
            <w:r w:rsidRPr="00BD4375">
              <w:t>Pondere:</w:t>
            </w:r>
            <w:r w:rsidRPr="00E938A0">
              <w:t xml:space="preserve"> </w:t>
            </w:r>
            <w:r>
              <w:rPr>
                <w:bCs/>
              </w:rPr>
              <w:t>1</w:t>
            </w:r>
          </w:p>
        </w:tc>
        <w:tc>
          <w:tcPr>
            <w:tcW w:w="3827" w:type="dxa"/>
          </w:tcPr>
          <w:p w:rsidR="00263C76" w:rsidRPr="002D78C6" w:rsidRDefault="00263C76" w:rsidP="00D65823">
            <w:pPr>
              <w:pStyle w:val="a9"/>
              <w:rPr>
                <w:rFonts w:ascii="Times New Roman" w:hAnsi="Times New Roman"/>
              </w:rPr>
            </w:pPr>
            <w:r w:rsidRPr="002D78C6">
              <w:rPr>
                <w:rFonts w:ascii="Times New Roman" w:hAnsi="Times New Roman"/>
              </w:rPr>
              <w:t>Autoevaluare conform criteriilor-0,75</w:t>
            </w:r>
          </w:p>
        </w:tc>
        <w:tc>
          <w:tcPr>
            <w:tcW w:w="2268" w:type="dxa"/>
          </w:tcPr>
          <w:p w:rsidR="00263C76" w:rsidRPr="002D78C6" w:rsidRDefault="00263C76" w:rsidP="00D65823">
            <w:pPr>
              <w:pStyle w:val="a9"/>
              <w:rPr>
                <w:rFonts w:ascii="Times New Roman" w:hAnsi="Times New Roman"/>
              </w:rPr>
            </w:pPr>
            <w:r w:rsidRPr="002D78C6">
              <w:rPr>
                <w:rFonts w:ascii="Times New Roman" w:hAnsi="Times New Roman"/>
              </w:rPr>
              <w:t>Punctaj acordat:- 0,75</w:t>
            </w:r>
          </w:p>
        </w:tc>
      </w:tr>
    </w:tbl>
    <w:p w:rsidR="00D65823" w:rsidRPr="001F7FFE" w:rsidRDefault="00D65823" w:rsidP="00D65823">
      <w:pPr>
        <w:rPr>
          <w:b/>
          <w:bCs/>
        </w:rPr>
      </w:pPr>
      <w:r w:rsidRPr="001F7FFE">
        <w:rPr>
          <w:b/>
          <w:bCs/>
        </w:rPr>
        <w:t xml:space="preserve">Domeniu: </w:t>
      </w:r>
      <w:r>
        <w:rPr>
          <w:b/>
          <w:bCs/>
        </w:rPr>
        <w:t>Capacitate instituțională</w:t>
      </w:r>
    </w:p>
    <w:p w:rsidR="00D65823" w:rsidRPr="00D25024" w:rsidRDefault="00D65823" w:rsidP="00D65823">
      <w:pPr>
        <w:rPr>
          <w:lang w:val="en-US"/>
        </w:rPr>
      </w:pPr>
      <w:proofErr w:type="gramStart"/>
      <w:r w:rsidRPr="00D25024">
        <w:rPr>
          <w:b/>
          <w:bCs/>
          <w:lang w:val="en-US"/>
        </w:rPr>
        <w:t>Indicator 2.3.3.</w:t>
      </w:r>
      <w:proofErr w:type="gramEnd"/>
      <w:r w:rsidRPr="00D25024">
        <w:rPr>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263C76" w:rsidRPr="00E938A0" w:rsidTr="00D65823">
        <w:tc>
          <w:tcPr>
            <w:tcW w:w="2069" w:type="dxa"/>
          </w:tcPr>
          <w:p w:rsidR="00263C76" w:rsidRPr="00BD4375" w:rsidRDefault="00263C76" w:rsidP="00D65823">
            <w:pPr>
              <w:jc w:val="left"/>
            </w:pPr>
            <w:r w:rsidRPr="00BD4375">
              <w:t xml:space="preserve">Dovezi </w:t>
            </w:r>
          </w:p>
        </w:tc>
        <w:tc>
          <w:tcPr>
            <w:tcW w:w="7570" w:type="dxa"/>
            <w:gridSpan w:val="3"/>
          </w:tcPr>
          <w:p w:rsidR="00263C76" w:rsidRDefault="00263C76" w:rsidP="00566E25">
            <w:pPr>
              <w:pStyle w:val="a4"/>
              <w:numPr>
                <w:ilvl w:val="0"/>
                <w:numId w:val="32"/>
              </w:numPr>
            </w:pPr>
            <w:r>
              <w:t>Biblioteca școlară a instituției, dotată cu resurse informaționale necesare în diferite limbi de comunicare internațională,</w:t>
            </w:r>
            <w:hyperlink r:id="rId83">
              <w:r>
                <w:t xml:space="preserve"> </w:t>
              </w:r>
            </w:hyperlink>
            <w:hyperlink r:id="rId84">
              <w:r w:rsidRPr="00263C76">
                <w:rPr>
                  <w:color w:val="1155CC"/>
                  <w:u w:val="single"/>
                </w:rPr>
                <w:t>fondul de literatură artistică</w:t>
              </w:r>
            </w:hyperlink>
            <w:r>
              <w:t xml:space="preserve"> înnoit cu regularitate;</w:t>
            </w:r>
          </w:p>
          <w:p w:rsidR="00263C76" w:rsidRDefault="00263C76" w:rsidP="00566E25">
            <w:pPr>
              <w:pStyle w:val="a4"/>
              <w:numPr>
                <w:ilvl w:val="0"/>
                <w:numId w:val="32"/>
              </w:numPr>
            </w:pPr>
            <w:r>
              <w:t xml:space="preserve">PAI pentru anul de studii 2022-2023. Activități extrașcolare,p.40-42: „Sărbătoarea bunicuțelor”, „Ziua recunoștinței”,,Dragobetele între tradiții și modern,, </w:t>
            </w:r>
          </w:p>
        </w:tc>
      </w:tr>
      <w:tr w:rsidR="00263C76" w:rsidRPr="00E938A0" w:rsidTr="00D65823">
        <w:tc>
          <w:tcPr>
            <w:tcW w:w="2069" w:type="dxa"/>
          </w:tcPr>
          <w:p w:rsidR="00263C76" w:rsidRPr="00BD4375" w:rsidRDefault="00263C76" w:rsidP="00D65823">
            <w:pPr>
              <w:jc w:val="left"/>
            </w:pPr>
            <w:r w:rsidRPr="00BD4375">
              <w:t>Constatări</w:t>
            </w:r>
          </w:p>
        </w:tc>
        <w:tc>
          <w:tcPr>
            <w:tcW w:w="7570" w:type="dxa"/>
            <w:gridSpan w:val="3"/>
          </w:tcPr>
          <w:p w:rsidR="00263C76" w:rsidRDefault="00263C76" w:rsidP="00263C76">
            <w:r>
              <w:t>În instituție sunt create condiții pentru abordarea echitabilă și valorizantă a fiecărui elev, indiferent de apartenența culturală, etnică, lingvistică, religioasă. Onorează simbolurile de stat în cadrul sărbătorilor naționale, iar în cadrul orelor de studiu sunt desfășurate activități de promovare a valorilor naționale. Biblioteca școlară este dotată cu resurse informaționale necesare în diferite limbi de comunicare internațională, fondul de literatură artistică este înnoit permanent.</w:t>
            </w:r>
          </w:p>
        </w:tc>
      </w:tr>
      <w:tr w:rsidR="00263C76" w:rsidRPr="00E938A0" w:rsidTr="00D65823">
        <w:tc>
          <w:tcPr>
            <w:tcW w:w="2069" w:type="dxa"/>
          </w:tcPr>
          <w:p w:rsidR="00263C76" w:rsidRPr="00BD4375" w:rsidRDefault="00263C76" w:rsidP="00D65823">
            <w:pPr>
              <w:jc w:val="left"/>
            </w:pPr>
            <w:r>
              <w:t>Pondere și punctaj acordat</w:t>
            </w:r>
            <w:r w:rsidRPr="00BD4375">
              <w:t xml:space="preserve"> </w:t>
            </w:r>
          </w:p>
        </w:tc>
        <w:tc>
          <w:tcPr>
            <w:tcW w:w="1333" w:type="dxa"/>
          </w:tcPr>
          <w:p w:rsidR="00263C76" w:rsidRPr="00E938A0" w:rsidRDefault="00263C76" w:rsidP="00D65823">
            <w:r w:rsidRPr="00BD4375">
              <w:t>Pondere:</w:t>
            </w:r>
            <w:r w:rsidRPr="00E938A0">
              <w:t xml:space="preserve"> </w:t>
            </w:r>
            <w:r>
              <w:rPr>
                <w:bCs/>
              </w:rPr>
              <w:t>2</w:t>
            </w:r>
          </w:p>
        </w:tc>
        <w:tc>
          <w:tcPr>
            <w:tcW w:w="3969" w:type="dxa"/>
          </w:tcPr>
          <w:p w:rsidR="00263C76" w:rsidRPr="00E938A0" w:rsidRDefault="00263C76" w:rsidP="00D65823">
            <w:r>
              <w:t>Autoevaluare conform criteriilor:-0,75</w:t>
            </w:r>
          </w:p>
        </w:tc>
        <w:tc>
          <w:tcPr>
            <w:tcW w:w="2268" w:type="dxa"/>
          </w:tcPr>
          <w:p w:rsidR="00263C76" w:rsidRPr="00D25024" w:rsidRDefault="00263C76" w:rsidP="00D65823">
            <w:r>
              <w:t xml:space="preserve">Punctaj acordat: -1,5 </w:t>
            </w:r>
          </w:p>
        </w:tc>
      </w:tr>
    </w:tbl>
    <w:p w:rsidR="00D65823" w:rsidRPr="001F7FFE" w:rsidRDefault="00D65823" w:rsidP="00D65823">
      <w:pPr>
        <w:rPr>
          <w:b/>
          <w:bCs/>
        </w:rPr>
      </w:pPr>
      <w:r w:rsidRPr="001F7FFE">
        <w:rPr>
          <w:b/>
          <w:bCs/>
        </w:rPr>
        <w:t xml:space="preserve">Domeniu: </w:t>
      </w:r>
      <w:r>
        <w:rPr>
          <w:b/>
          <w:bCs/>
        </w:rPr>
        <w:t>Curriculum/ proces educațional</w:t>
      </w:r>
    </w:p>
    <w:p w:rsidR="00D65823" w:rsidRPr="00D25024" w:rsidRDefault="00D65823" w:rsidP="00D65823">
      <w:pPr>
        <w:rPr>
          <w:lang w:val="en-US"/>
        </w:rPr>
      </w:pPr>
      <w:proofErr w:type="gramStart"/>
      <w:r w:rsidRPr="00D25024">
        <w:rPr>
          <w:b/>
          <w:bCs/>
          <w:lang w:val="en-US"/>
        </w:rPr>
        <w:t>Indicator 2.3.4.</w:t>
      </w:r>
      <w:proofErr w:type="gramEnd"/>
      <w:r w:rsidRPr="00D25024">
        <w:rPr>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263C76" w:rsidRPr="00E938A0" w:rsidTr="00D65823">
        <w:tc>
          <w:tcPr>
            <w:tcW w:w="2069" w:type="dxa"/>
          </w:tcPr>
          <w:p w:rsidR="00263C76" w:rsidRPr="00BD4375" w:rsidRDefault="00263C76" w:rsidP="00D65823">
            <w:pPr>
              <w:jc w:val="left"/>
            </w:pPr>
            <w:r w:rsidRPr="00BD4375">
              <w:t xml:space="preserve">Dovezi </w:t>
            </w:r>
          </w:p>
        </w:tc>
        <w:tc>
          <w:tcPr>
            <w:tcW w:w="7570" w:type="dxa"/>
            <w:gridSpan w:val="3"/>
          </w:tcPr>
          <w:p w:rsidR="00263C76" w:rsidRDefault="00263C76" w:rsidP="00566E25">
            <w:pPr>
              <w:pStyle w:val="a4"/>
              <w:numPr>
                <w:ilvl w:val="0"/>
                <w:numId w:val="33"/>
              </w:numPr>
              <w:rPr>
                <w:szCs w:val="24"/>
              </w:rPr>
            </w:pPr>
            <w:r w:rsidRPr="00263C76">
              <w:rPr>
                <w:szCs w:val="24"/>
              </w:rPr>
              <w:t xml:space="preserve">Acțiune de caritate </w:t>
            </w:r>
            <w:hyperlink r:id="rId85">
              <w:r w:rsidRPr="00263C76">
                <w:rPr>
                  <w:color w:val="1155CC"/>
                  <w:szCs w:val="24"/>
                  <w:u w:val="single"/>
                </w:rPr>
                <w:t>,,Dăruiește din suflet,,</w:t>
              </w:r>
            </w:hyperlink>
            <w:r w:rsidRPr="00263C76">
              <w:rPr>
                <w:szCs w:val="24"/>
              </w:rPr>
              <w:t xml:space="preserve"> ;18.11.2022;</w:t>
            </w:r>
          </w:p>
          <w:p w:rsidR="00263C76" w:rsidRPr="00263C76" w:rsidRDefault="00263C76" w:rsidP="00566E25">
            <w:pPr>
              <w:pStyle w:val="a4"/>
              <w:numPr>
                <w:ilvl w:val="0"/>
                <w:numId w:val="33"/>
              </w:numPr>
              <w:rPr>
                <w:szCs w:val="24"/>
              </w:rPr>
            </w:pPr>
            <w:r w:rsidRPr="00263C76">
              <w:rPr>
                <w:rFonts w:eastAsia="Times New Roman"/>
                <w:szCs w:val="24"/>
              </w:rPr>
              <w:t xml:space="preserve">  </w:t>
            </w:r>
            <w:hyperlink r:id="rId86">
              <w:r w:rsidRPr="00263C76">
                <w:rPr>
                  <w:rFonts w:eastAsia="Times New Roman"/>
                  <w:color w:val="1155CC"/>
                  <w:szCs w:val="24"/>
                  <w:u w:val="single"/>
                </w:rPr>
                <w:t xml:space="preserve">  ,,</w:t>
              </w:r>
            </w:hyperlink>
            <w:hyperlink r:id="rId87">
              <w:r w:rsidRPr="00263C76">
                <w:rPr>
                  <w:color w:val="1155CC"/>
                  <w:szCs w:val="24"/>
                  <w:highlight w:val="white"/>
                  <w:u w:val="single"/>
                </w:rPr>
                <w:t>Campanie de eliminare a violenței împotriva femeii,,</w:t>
              </w:r>
            </w:hyperlink>
            <w:r w:rsidRPr="00263C76">
              <w:rPr>
                <w:szCs w:val="24"/>
                <w:highlight w:val="white"/>
              </w:rPr>
              <w:t xml:space="preserve"> 30.11.2022;</w:t>
            </w:r>
          </w:p>
          <w:p w:rsidR="00263C76" w:rsidRPr="00263C76" w:rsidRDefault="00263C76" w:rsidP="00566E25">
            <w:pPr>
              <w:pStyle w:val="a4"/>
              <w:numPr>
                <w:ilvl w:val="0"/>
                <w:numId w:val="33"/>
              </w:numPr>
              <w:rPr>
                <w:szCs w:val="24"/>
              </w:rPr>
            </w:pPr>
            <w:r w:rsidRPr="00263C76">
              <w:rPr>
                <w:szCs w:val="24"/>
              </w:rPr>
              <w:t xml:space="preserve">Activitate de informare cu genericul </w:t>
            </w:r>
            <w:hyperlink r:id="rId88">
              <w:r w:rsidRPr="00263C76">
                <w:rPr>
                  <w:color w:val="1155CC"/>
                  <w:szCs w:val="24"/>
                  <w:u w:val="single"/>
                </w:rPr>
                <w:t>,,Mănânci sănătos, faci mișcare,crești frumos,,</w:t>
              </w:r>
            </w:hyperlink>
            <w:r w:rsidRPr="00263C76">
              <w:rPr>
                <w:szCs w:val="24"/>
              </w:rPr>
              <w:t xml:space="preserve"> ; 07.04.2023</w:t>
            </w:r>
          </w:p>
          <w:p w:rsidR="00263C76" w:rsidRPr="00263C76" w:rsidRDefault="00263C76" w:rsidP="00566E25">
            <w:pPr>
              <w:pStyle w:val="a4"/>
              <w:numPr>
                <w:ilvl w:val="0"/>
                <w:numId w:val="33"/>
              </w:numPr>
              <w:rPr>
                <w:szCs w:val="24"/>
              </w:rPr>
            </w:pPr>
            <w:r w:rsidRPr="00263C76">
              <w:rPr>
                <w:szCs w:val="24"/>
              </w:rPr>
              <w:t xml:space="preserve">·Activitate de ziua familiei  </w:t>
            </w:r>
            <w:hyperlink r:id="rId89">
              <w:proofErr w:type="gramStart"/>
              <w:r w:rsidRPr="00263C76">
                <w:rPr>
                  <w:color w:val="1155CC"/>
                  <w:szCs w:val="24"/>
                  <w:u w:val="single"/>
                </w:rPr>
                <w:t>,,La</w:t>
              </w:r>
              <w:proofErr w:type="gramEnd"/>
              <w:r w:rsidRPr="00263C76">
                <w:rPr>
                  <w:color w:val="1155CC"/>
                  <w:szCs w:val="24"/>
                  <w:u w:val="single"/>
                </w:rPr>
                <w:t xml:space="preserve"> start cu toată familia! Unde-i unul nu-i putere,unde-s mulți puterea crește!,,</w:t>
              </w:r>
            </w:hyperlink>
            <w:r w:rsidRPr="00263C76">
              <w:rPr>
                <w:szCs w:val="24"/>
              </w:rPr>
              <w:t>; 12.05.2023</w:t>
            </w:r>
          </w:p>
          <w:p w:rsidR="00263C76" w:rsidRPr="00263C76" w:rsidRDefault="00263C76" w:rsidP="00566E25">
            <w:pPr>
              <w:pStyle w:val="a4"/>
              <w:numPr>
                <w:ilvl w:val="0"/>
                <w:numId w:val="33"/>
              </w:numPr>
              <w:rPr>
                <w:szCs w:val="24"/>
              </w:rPr>
            </w:pPr>
            <w:r w:rsidRPr="00263C76">
              <w:rPr>
                <w:szCs w:val="24"/>
              </w:rPr>
              <w:t xml:space="preserve">Atelier pascal </w:t>
            </w:r>
            <w:hyperlink r:id="rId90">
              <w:r w:rsidRPr="00263C76">
                <w:rPr>
                  <w:color w:val="1155CC"/>
                  <w:szCs w:val="24"/>
                  <w:u w:val="single"/>
                </w:rPr>
                <w:t>,, Multe lucruri mai pot face două mâini dacă-s dibace,,</w:t>
              </w:r>
            </w:hyperlink>
            <w:r w:rsidRPr="00263C76">
              <w:rPr>
                <w:szCs w:val="24"/>
              </w:rPr>
              <w:t xml:space="preserve"> ; 13.04.2023</w:t>
            </w:r>
          </w:p>
          <w:p w:rsidR="00263C76" w:rsidRPr="00263C76" w:rsidRDefault="00263C76" w:rsidP="00566E25">
            <w:pPr>
              <w:pStyle w:val="a4"/>
              <w:numPr>
                <w:ilvl w:val="0"/>
                <w:numId w:val="33"/>
              </w:numPr>
              <w:rPr>
                <w:szCs w:val="24"/>
              </w:rPr>
            </w:pPr>
            <w:r w:rsidRPr="00263C76">
              <w:rPr>
                <w:szCs w:val="24"/>
              </w:rPr>
              <w:t xml:space="preserve">Ședință cu părinții și elevii </w:t>
            </w:r>
            <w:hyperlink r:id="rId91">
              <w:r w:rsidRPr="00263C76">
                <w:rPr>
                  <w:color w:val="1155CC"/>
                  <w:szCs w:val="24"/>
                  <w:u w:val="single"/>
                </w:rPr>
                <w:t>,,Am un adolescent, cum pot face față provocărilor,,</w:t>
              </w:r>
            </w:hyperlink>
            <w:r w:rsidRPr="00263C76">
              <w:rPr>
                <w:szCs w:val="24"/>
              </w:rPr>
              <w:t xml:space="preserve"> ;10.04.2023</w:t>
            </w:r>
          </w:p>
          <w:p w:rsidR="00263C76" w:rsidRPr="00263C76" w:rsidRDefault="00263C76" w:rsidP="00566E25">
            <w:pPr>
              <w:pStyle w:val="a4"/>
              <w:numPr>
                <w:ilvl w:val="0"/>
                <w:numId w:val="33"/>
              </w:numPr>
              <w:rPr>
                <w:szCs w:val="24"/>
              </w:rPr>
            </w:pPr>
            <w:r w:rsidRPr="00263C76">
              <w:rPr>
                <w:szCs w:val="24"/>
              </w:rPr>
              <w:t>Excursie</w:t>
            </w:r>
            <w:hyperlink r:id="rId92">
              <w:r w:rsidRPr="00263C76">
                <w:rPr>
                  <w:color w:val="1155CC"/>
                  <w:szCs w:val="24"/>
                  <w:u w:val="single"/>
                </w:rPr>
                <w:t xml:space="preserve"> ,,Domnul ne-a adus cele patru taine divine: Încredere,lumină,iubire și speranță,,</w:t>
              </w:r>
            </w:hyperlink>
            <w:r w:rsidRPr="00263C76">
              <w:rPr>
                <w:szCs w:val="24"/>
              </w:rPr>
              <w:t xml:space="preserve"> ; 01.04.2022</w:t>
            </w:r>
          </w:p>
          <w:p w:rsidR="00263C76" w:rsidRPr="00263C76" w:rsidRDefault="00263C76" w:rsidP="00566E25">
            <w:pPr>
              <w:pStyle w:val="a4"/>
              <w:numPr>
                <w:ilvl w:val="0"/>
                <w:numId w:val="33"/>
              </w:numPr>
              <w:rPr>
                <w:szCs w:val="24"/>
              </w:rPr>
            </w:pPr>
            <w:r w:rsidRPr="00263C76">
              <w:rPr>
                <w:szCs w:val="24"/>
              </w:rPr>
              <w:t>Vernisaj de pictură,</w:t>
            </w:r>
            <w:hyperlink r:id="rId93">
              <w:r w:rsidRPr="00263C76">
                <w:rPr>
                  <w:color w:val="1155CC"/>
                  <w:szCs w:val="24"/>
                  <w:u w:val="single"/>
                </w:rPr>
                <w:t>,Vise colorate, sau lumea văzută prin ochii copiilor,</w:t>
              </w:r>
            </w:hyperlink>
            <w:r w:rsidRPr="00263C76">
              <w:rPr>
                <w:szCs w:val="24"/>
              </w:rPr>
              <w:t xml:space="preserve">; 28.02.2023 </w:t>
            </w:r>
          </w:p>
        </w:tc>
      </w:tr>
      <w:tr w:rsidR="00263C76" w:rsidRPr="00E938A0" w:rsidTr="00D65823">
        <w:tc>
          <w:tcPr>
            <w:tcW w:w="2069" w:type="dxa"/>
          </w:tcPr>
          <w:p w:rsidR="00263C76" w:rsidRPr="00BD4375" w:rsidRDefault="00263C76" w:rsidP="00D65823">
            <w:pPr>
              <w:jc w:val="left"/>
            </w:pPr>
            <w:r w:rsidRPr="00BD4375">
              <w:t>Constatări</w:t>
            </w:r>
          </w:p>
        </w:tc>
        <w:tc>
          <w:tcPr>
            <w:tcW w:w="7570" w:type="dxa"/>
            <w:gridSpan w:val="3"/>
          </w:tcPr>
          <w:p w:rsidR="00263C76" w:rsidRDefault="00263C76" w:rsidP="00263C76">
            <w:r>
              <w:t>Instituția promovează implicarea activă a elevilor și cadrelor didactice în proiecte și activități educaționale prin care dezvoltă viziunile democratice de conviețuire într-o societate interculturală. Elevii demonstrează cunoașterea și respectarea culturii locale și a altor comunități etnice din Republica Moldova. Instituția promovează respectul valorilor naționale și ale minorităților etnice în activitățile curriculare și extracurriculare.</w:t>
            </w:r>
          </w:p>
        </w:tc>
      </w:tr>
      <w:tr w:rsidR="00263C76" w:rsidRPr="00E938A0" w:rsidTr="00D65823">
        <w:tc>
          <w:tcPr>
            <w:tcW w:w="2069" w:type="dxa"/>
          </w:tcPr>
          <w:p w:rsidR="00263C76" w:rsidRPr="00BD4375" w:rsidRDefault="00263C76" w:rsidP="00D65823">
            <w:pPr>
              <w:jc w:val="left"/>
            </w:pPr>
            <w:r>
              <w:t>Pondere și punctaj acordat</w:t>
            </w:r>
            <w:r w:rsidRPr="00BD4375">
              <w:t xml:space="preserve"> </w:t>
            </w:r>
          </w:p>
        </w:tc>
        <w:tc>
          <w:tcPr>
            <w:tcW w:w="1475" w:type="dxa"/>
          </w:tcPr>
          <w:p w:rsidR="00263C76" w:rsidRPr="00E938A0" w:rsidRDefault="00263C76" w:rsidP="00D65823">
            <w:r w:rsidRPr="00BD4375">
              <w:t>Pondere:</w:t>
            </w:r>
            <w:r w:rsidRPr="00E938A0">
              <w:t xml:space="preserve"> </w:t>
            </w:r>
            <w:r>
              <w:rPr>
                <w:bCs/>
              </w:rPr>
              <w:t>2</w:t>
            </w:r>
          </w:p>
        </w:tc>
        <w:tc>
          <w:tcPr>
            <w:tcW w:w="3827" w:type="dxa"/>
          </w:tcPr>
          <w:p w:rsidR="00263C76" w:rsidRPr="00E938A0" w:rsidRDefault="00263C76" w:rsidP="00D65823">
            <w:r>
              <w:t>Autoevaluare conform criteriilor: -1</w:t>
            </w:r>
          </w:p>
        </w:tc>
        <w:tc>
          <w:tcPr>
            <w:tcW w:w="2268" w:type="dxa"/>
          </w:tcPr>
          <w:p w:rsidR="00263C76" w:rsidRPr="00D25024" w:rsidRDefault="00263C76" w:rsidP="00D65823">
            <w:r>
              <w:t>Punctaj acordat: - 2</w:t>
            </w:r>
          </w:p>
        </w:tc>
      </w:tr>
      <w:tr w:rsidR="00263C76" w:rsidRPr="00E938A0" w:rsidTr="00D65823">
        <w:tc>
          <w:tcPr>
            <w:tcW w:w="7371" w:type="dxa"/>
            <w:gridSpan w:val="3"/>
          </w:tcPr>
          <w:p w:rsidR="00263C76" w:rsidRPr="00415CB2" w:rsidRDefault="00263C76" w:rsidP="00D65823">
            <w:pPr>
              <w:rPr>
                <w:b/>
                <w:bCs/>
              </w:rPr>
            </w:pPr>
            <w:r w:rsidRPr="00415CB2">
              <w:rPr>
                <w:b/>
                <w:bCs/>
              </w:rPr>
              <w:t>Total standard</w:t>
            </w:r>
          </w:p>
        </w:tc>
        <w:tc>
          <w:tcPr>
            <w:tcW w:w="2268" w:type="dxa"/>
          </w:tcPr>
          <w:p w:rsidR="00263C76" w:rsidRPr="00415CB2" w:rsidRDefault="00263C76" w:rsidP="00D65823">
            <w:pPr>
              <w:rPr>
                <w:b/>
                <w:bCs/>
              </w:rPr>
            </w:pPr>
            <w:r>
              <w:rPr>
                <w:b/>
                <w:bCs/>
              </w:rPr>
              <w:t>5,25p</w:t>
            </w:r>
          </w:p>
        </w:tc>
      </w:tr>
    </w:tbl>
    <w:p w:rsidR="00D65823" w:rsidRDefault="00D65823" w:rsidP="00D65823"/>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0"/>
        <w:gridCol w:w="4394"/>
        <w:gridCol w:w="3685"/>
      </w:tblGrid>
      <w:tr w:rsidR="00D65823" w:rsidRPr="00E938A0" w:rsidTr="00913F61">
        <w:tc>
          <w:tcPr>
            <w:tcW w:w="1560" w:type="dxa"/>
            <w:vMerge w:val="restart"/>
          </w:tcPr>
          <w:p w:rsidR="00D65823" w:rsidRPr="00E938A0" w:rsidRDefault="00D65823" w:rsidP="00D65823">
            <w:pPr>
              <w:jc w:val="center"/>
            </w:pPr>
            <w:r w:rsidRPr="00E938A0">
              <w:t xml:space="preserve">Dimensiune </w:t>
            </w:r>
            <w:r>
              <w:lastRenderedPageBreak/>
              <w:t>I</w:t>
            </w:r>
            <w:r w:rsidRPr="00E938A0">
              <w:t>I</w:t>
            </w:r>
          </w:p>
          <w:p w:rsidR="00D65823" w:rsidRPr="00E938A0" w:rsidRDefault="00D65823" w:rsidP="00D65823">
            <w:pPr>
              <w:jc w:val="center"/>
            </w:pPr>
            <w:r w:rsidRPr="00E938A0">
              <w:rPr>
                <w:i/>
              </w:rPr>
              <w:t>[</w:t>
            </w:r>
            <w:r w:rsidRPr="00E938A0">
              <w:rPr>
                <w:i/>
                <w:sz w:val="20"/>
                <w:szCs w:val="20"/>
              </w:rPr>
              <w:t>Se va completa la finalul fiecărei dimensiuni</w:t>
            </w:r>
            <w:r w:rsidRPr="00E938A0">
              <w:rPr>
                <w:i/>
              </w:rPr>
              <w:t>]</w:t>
            </w:r>
          </w:p>
        </w:tc>
        <w:tc>
          <w:tcPr>
            <w:tcW w:w="4394" w:type="dxa"/>
          </w:tcPr>
          <w:p w:rsidR="00D65823" w:rsidRPr="00E938A0" w:rsidRDefault="00D65823" w:rsidP="00D65823">
            <w:pPr>
              <w:jc w:val="center"/>
            </w:pPr>
            <w:r w:rsidRPr="00E938A0">
              <w:lastRenderedPageBreak/>
              <w:t>Puncte forte</w:t>
            </w:r>
          </w:p>
        </w:tc>
        <w:tc>
          <w:tcPr>
            <w:tcW w:w="3685" w:type="dxa"/>
          </w:tcPr>
          <w:p w:rsidR="00D65823" w:rsidRPr="00E938A0" w:rsidRDefault="00D65823" w:rsidP="00D65823">
            <w:pPr>
              <w:jc w:val="center"/>
            </w:pPr>
            <w:r w:rsidRPr="00E938A0">
              <w:t>Puncte slabe</w:t>
            </w:r>
          </w:p>
        </w:tc>
      </w:tr>
      <w:tr w:rsidR="00D65823" w:rsidRPr="00E938A0" w:rsidTr="00913F61">
        <w:tc>
          <w:tcPr>
            <w:tcW w:w="1560" w:type="dxa"/>
            <w:vMerge/>
          </w:tcPr>
          <w:p w:rsidR="00D65823" w:rsidRPr="00E938A0" w:rsidRDefault="00D65823" w:rsidP="00D65823"/>
        </w:tc>
        <w:tc>
          <w:tcPr>
            <w:tcW w:w="4394" w:type="dxa"/>
          </w:tcPr>
          <w:p w:rsidR="00D65823" w:rsidRDefault="00D65823" w:rsidP="00566E25">
            <w:pPr>
              <w:pStyle w:val="a4"/>
              <w:numPr>
                <w:ilvl w:val="0"/>
                <w:numId w:val="5"/>
              </w:numPr>
              <w:jc w:val="left"/>
            </w:pPr>
            <w:r w:rsidRPr="002D78C6">
              <w:rPr>
                <w:lang w:val="ro-RO"/>
              </w:rPr>
              <w:t>Echitate:a</w:t>
            </w:r>
            <w:r>
              <w:t>sigurarea dreptului la educaţie democratică prin promovarea și valorificarea acordurilor de parteneriat;</w:t>
            </w:r>
          </w:p>
          <w:p w:rsidR="00D65823" w:rsidRDefault="00D65823" w:rsidP="00566E25">
            <w:pPr>
              <w:pStyle w:val="a4"/>
              <w:numPr>
                <w:ilvl w:val="0"/>
                <w:numId w:val="5"/>
              </w:numPr>
              <w:jc w:val="left"/>
            </w:pPr>
            <w:r w:rsidRPr="002D78C6">
              <w:rPr>
                <w:shd w:val="clear" w:color="auto" w:fill="FFFFFF"/>
              </w:rPr>
              <w:t>Angajament și responsabilitate:</w:t>
            </w:r>
            <w:r>
              <w:t>prin promovarea respectului pentru identitatea copiilor, expunerea la diverse concursuri,expoziții locale,raionale și internaționale;</w:t>
            </w:r>
          </w:p>
          <w:p w:rsidR="00D65823" w:rsidRPr="00DB4205" w:rsidRDefault="00D65823" w:rsidP="00566E25">
            <w:pPr>
              <w:pStyle w:val="a4"/>
              <w:numPr>
                <w:ilvl w:val="0"/>
                <w:numId w:val="5"/>
              </w:numPr>
              <w:jc w:val="left"/>
            </w:pPr>
            <w:r w:rsidRPr="002D78C6">
              <w:rPr>
                <w:shd w:val="clear" w:color="auto" w:fill="FFFFFF"/>
              </w:rPr>
              <w:t>Calitatea adoptării deciziilor: </w:t>
            </w:r>
          </w:p>
          <w:p w:rsidR="00D65823" w:rsidRPr="00E938A0" w:rsidRDefault="00D65823" w:rsidP="00566E25">
            <w:pPr>
              <w:pStyle w:val="a4"/>
              <w:numPr>
                <w:ilvl w:val="0"/>
                <w:numId w:val="5"/>
              </w:numPr>
            </w:pPr>
            <w:r>
              <w:t>i</w:t>
            </w:r>
            <w:r w:rsidRPr="00DB4205">
              <w:t>mplicarea activă a părinților</w:t>
            </w:r>
            <w:r>
              <w:t>,</w:t>
            </w:r>
            <w:r w:rsidRPr="00DB4205">
              <w:t xml:space="preserve">elevilor </w:t>
            </w:r>
            <w:r>
              <w:t xml:space="preserve">și comunității </w:t>
            </w:r>
            <w:r w:rsidRPr="00DB4205">
              <w:t>în procesul deci</w:t>
            </w:r>
            <w:r>
              <w:t>z</w:t>
            </w:r>
            <w:r w:rsidRPr="00DB4205">
              <w:t>ional în viața și activitatea școlii;</w:t>
            </w:r>
          </w:p>
        </w:tc>
        <w:tc>
          <w:tcPr>
            <w:tcW w:w="3685" w:type="dxa"/>
          </w:tcPr>
          <w:p w:rsidR="00D65823" w:rsidRDefault="00D65823" w:rsidP="00566E25">
            <w:pPr>
              <w:pStyle w:val="a4"/>
              <w:numPr>
                <w:ilvl w:val="0"/>
                <w:numId w:val="5"/>
              </w:numPr>
              <w:jc w:val="left"/>
            </w:pPr>
            <w:r>
              <w:t>Inegalitatea de șanse:</w:t>
            </w:r>
          </w:p>
          <w:p w:rsidR="00D65823" w:rsidRDefault="00D65823" w:rsidP="00D65823">
            <w:pPr>
              <w:pStyle w:val="a4"/>
              <w:ind w:left="360"/>
              <w:jc w:val="left"/>
            </w:pPr>
            <w:r>
              <w:t>numărul mic de elevi limitează implicarea în diverse activități /proiecte atât la nivel raional,republican și internațional;</w:t>
            </w:r>
          </w:p>
          <w:p w:rsidR="00D65823" w:rsidRDefault="00D65823" w:rsidP="00566E25">
            <w:pPr>
              <w:pStyle w:val="a4"/>
              <w:numPr>
                <w:ilvl w:val="0"/>
                <w:numId w:val="5"/>
              </w:numPr>
              <w:jc w:val="left"/>
            </w:pPr>
            <w:r>
              <w:t>Motivarea părinților în soluționarea problemelor și provocărilor comunității educaționale necesită mai multă sensibilizare;</w:t>
            </w:r>
          </w:p>
          <w:p w:rsidR="00D65823" w:rsidRPr="00E938A0" w:rsidRDefault="00D65823" w:rsidP="00D65823">
            <w:pPr>
              <w:pStyle w:val="a4"/>
              <w:ind w:left="360"/>
            </w:pPr>
          </w:p>
        </w:tc>
      </w:tr>
    </w:tbl>
    <w:p w:rsidR="00D65823" w:rsidRPr="00945539" w:rsidRDefault="00D65823" w:rsidP="00D65823">
      <w:pPr>
        <w:pStyle w:val="1"/>
        <w:jc w:val="both"/>
      </w:pPr>
      <w:bookmarkStart w:id="19" w:name="_Toc46741870"/>
      <w:bookmarkStart w:id="20" w:name="_Toc48389088"/>
      <w:r>
        <w:rPr>
          <w:rFonts w:eastAsia="Calibri"/>
          <w:b w:val="0"/>
          <w:bCs w:val="0"/>
          <w:szCs w:val="22"/>
          <w:lang w:val="ro-RO"/>
        </w:rPr>
        <w:lastRenderedPageBreak/>
        <w:t xml:space="preserve">                            </w:t>
      </w:r>
      <w:r w:rsidRPr="00945539">
        <w:t>Dimensiune III. INCLUZIUNE EDUCAȚIONALĂ</w:t>
      </w:r>
      <w:bookmarkEnd w:id="19"/>
      <w:bookmarkEnd w:id="20"/>
    </w:p>
    <w:p w:rsidR="00D65823" w:rsidRPr="00D25024" w:rsidRDefault="00D65823" w:rsidP="00D65823">
      <w:pPr>
        <w:pStyle w:val="2"/>
        <w:rPr>
          <w:lang w:val="en-US"/>
        </w:rPr>
      </w:pPr>
      <w:bookmarkStart w:id="21" w:name="_Toc46741871"/>
      <w:bookmarkStart w:id="22" w:name="_Toc48389089"/>
      <w:r w:rsidRPr="00D25024">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1"/>
      <w:bookmarkEnd w:id="22"/>
    </w:p>
    <w:p w:rsidR="00D65823" w:rsidRPr="00D25024" w:rsidRDefault="00D65823" w:rsidP="00D65823">
      <w:pPr>
        <w:rPr>
          <w:b/>
          <w:bCs/>
          <w:lang w:val="en-US"/>
        </w:rPr>
      </w:pPr>
      <w:r w:rsidRPr="00D25024">
        <w:rPr>
          <w:b/>
          <w:bCs/>
          <w:lang w:val="en-US"/>
        </w:rPr>
        <w:t>Domeniu: Management</w:t>
      </w:r>
    </w:p>
    <w:p w:rsidR="00D65823" w:rsidRPr="00D25024" w:rsidRDefault="00D65823" w:rsidP="00D65823">
      <w:pPr>
        <w:rPr>
          <w:lang w:val="en-US"/>
        </w:rPr>
      </w:pPr>
      <w:proofErr w:type="gramStart"/>
      <w:r w:rsidRPr="00D25024">
        <w:rPr>
          <w:b/>
          <w:bCs/>
          <w:lang w:val="en-US"/>
        </w:rPr>
        <w:t>Indicator 3.1.1.</w:t>
      </w:r>
      <w:proofErr w:type="gramEnd"/>
      <w:r w:rsidRPr="00D25024">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B319A4" w:rsidRPr="00913F61" w:rsidTr="00D65823">
        <w:tc>
          <w:tcPr>
            <w:tcW w:w="2069" w:type="dxa"/>
          </w:tcPr>
          <w:p w:rsidR="00B319A4" w:rsidRPr="00913F61" w:rsidRDefault="00B319A4" w:rsidP="00D65823">
            <w:pPr>
              <w:jc w:val="left"/>
            </w:pPr>
            <w:r w:rsidRPr="00913F61">
              <w:t xml:space="preserve">Dovezi </w:t>
            </w:r>
          </w:p>
        </w:tc>
        <w:tc>
          <w:tcPr>
            <w:tcW w:w="7570" w:type="dxa"/>
            <w:gridSpan w:val="3"/>
          </w:tcPr>
          <w:p w:rsidR="00B319A4" w:rsidRPr="00913F61" w:rsidRDefault="00B319A4" w:rsidP="00566E25">
            <w:pPr>
              <w:pStyle w:val="normal"/>
              <w:numPr>
                <w:ilvl w:val="0"/>
                <w:numId w:val="35"/>
              </w:numPr>
              <w:tabs>
                <w:tab w:val="left" w:pos="116"/>
              </w:tabs>
              <w:spacing w:line="240" w:lineRule="auto"/>
              <w:jc w:val="both"/>
              <w:rPr>
                <w:rFonts w:ascii="Times New Roman" w:hAnsi="Times New Roman" w:cs="Times New Roman"/>
                <w:lang w:val="en-US"/>
              </w:rPr>
            </w:pPr>
            <w:r w:rsidRPr="00913F61">
              <w:rPr>
                <w:rFonts w:ascii="Times New Roman" w:hAnsi="Times New Roman" w:cs="Times New Roman"/>
                <w:lang w:val="en-US"/>
              </w:rPr>
              <w:t xml:space="preserve">Certificat de participare a cadrului didactic de sprijin la Forumul Educațional ”Asistența educațională a copiilor cu CES și/sau dizabilități în instituțiile de învățământ general: realități și perspective”, Nr.2990 </w:t>
            </w:r>
            <w:r w:rsidR="00986D2A">
              <w:fldChar w:fldCharType="begin"/>
            </w:r>
            <w:r w:rsidR="00986D2A" w:rsidRPr="00A07092">
              <w:rPr>
                <w:lang w:val="en-US"/>
              </w:rPr>
              <w:instrText>HYPERLINK "https://drive.google.com/file/d/1RpSYHOF5d_lLp9s8vq8VDIcEvwXmUgf9/view?usp=drive_link" \h</w:instrText>
            </w:r>
            <w:r w:rsidR="00986D2A">
              <w:fldChar w:fldCharType="separate"/>
            </w:r>
            <w:r w:rsidRPr="00913F61">
              <w:rPr>
                <w:rFonts w:ascii="Times New Roman" w:hAnsi="Times New Roman" w:cs="Times New Roman"/>
                <w:color w:val="1155CC"/>
                <w:u w:val="single"/>
                <w:lang w:val="en-US"/>
              </w:rPr>
              <w:t>(Anexa 3.1.1.1)</w:t>
            </w:r>
            <w:r w:rsidR="00986D2A">
              <w:fldChar w:fldCharType="end"/>
            </w:r>
            <w:r w:rsidRPr="00913F61">
              <w:rPr>
                <w:rFonts w:ascii="Times New Roman" w:hAnsi="Times New Roman" w:cs="Times New Roman"/>
                <w:lang w:val="en-US"/>
              </w:rPr>
              <w:t>;</w:t>
            </w:r>
          </w:p>
          <w:p w:rsidR="00B319A4" w:rsidRPr="00913F61" w:rsidRDefault="00B319A4" w:rsidP="00566E25">
            <w:pPr>
              <w:pStyle w:val="normal"/>
              <w:numPr>
                <w:ilvl w:val="0"/>
                <w:numId w:val="34"/>
              </w:numPr>
              <w:tabs>
                <w:tab w:val="left" w:pos="709"/>
              </w:tabs>
              <w:spacing w:line="240" w:lineRule="auto"/>
              <w:jc w:val="both"/>
              <w:rPr>
                <w:rFonts w:ascii="Times New Roman" w:hAnsi="Times New Roman" w:cs="Times New Roman"/>
                <w:lang w:val="en-US"/>
              </w:rPr>
            </w:pPr>
            <w:r w:rsidRPr="00913F61">
              <w:rPr>
                <w:rFonts w:ascii="Times New Roman" w:hAnsi="Times New Roman" w:cs="Times New Roman"/>
                <w:lang w:val="en-US"/>
              </w:rPr>
              <w:t xml:space="preserve">Planul de activitate a </w:t>
            </w:r>
            <w:r w:rsidR="00D932E1">
              <w:rPr>
                <w:rFonts w:ascii="Times New Roman" w:hAnsi="Times New Roman" w:cs="Times New Roman"/>
                <w:lang w:val="en-US"/>
              </w:rPr>
              <w:t>CREI coordonat la CA nr.1 din 26</w:t>
            </w:r>
            <w:r w:rsidRPr="00913F61">
              <w:rPr>
                <w:rFonts w:ascii="Times New Roman" w:hAnsi="Times New Roman" w:cs="Times New Roman"/>
                <w:lang w:val="en-US"/>
              </w:rPr>
              <w:t>.08.202</w:t>
            </w:r>
            <w:r w:rsidR="00D932E1">
              <w:rPr>
                <w:rFonts w:ascii="Times New Roman" w:hAnsi="Times New Roman" w:cs="Times New Roman"/>
                <w:lang w:val="en-US"/>
              </w:rPr>
              <w:t>2</w:t>
            </w:r>
            <w:r w:rsidRPr="00913F61">
              <w:rPr>
                <w:rFonts w:ascii="Times New Roman" w:hAnsi="Times New Roman" w:cs="Times New Roman"/>
                <w:lang w:val="en-US"/>
              </w:rPr>
              <w:t xml:space="preserve">, decizia 8.2 </w:t>
            </w:r>
            <w:r w:rsidR="00986D2A">
              <w:fldChar w:fldCharType="begin"/>
            </w:r>
            <w:r w:rsidR="00986D2A" w:rsidRPr="00A07092">
              <w:rPr>
                <w:lang w:val="en-US"/>
              </w:rPr>
              <w:instrText>HYPERLINK "https://drive.google.com/file/d/1fzPKZVuHeeSNXuT5RuyVi5U9sD2FXdd1/view?usp=drive_link" \h</w:instrText>
            </w:r>
            <w:r w:rsidR="00986D2A">
              <w:fldChar w:fldCharType="separate"/>
            </w:r>
            <w:r w:rsidRPr="00913F61">
              <w:rPr>
                <w:rFonts w:ascii="Times New Roman" w:hAnsi="Times New Roman" w:cs="Times New Roman"/>
                <w:color w:val="1155CC"/>
                <w:u w:val="single"/>
                <w:lang w:val="en-US"/>
              </w:rPr>
              <w:t>(Anexa 3.1.1.2)</w:t>
            </w:r>
            <w:r w:rsidR="00986D2A">
              <w:fldChar w:fldCharType="end"/>
            </w:r>
            <w:r w:rsidRPr="00913F61">
              <w:rPr>
                <w:rFonts w:ascii="Times New Roman" w:hAnsi="Times New Roman" w:cs="Times New Roman"/>
                <w:lang w:val="en-US"/>
              </w:rPr>
              <w:t>;</w:t>
            </w:r>
          </w:p>
          <w:p w:rsidR="00B319A4" w:rsidRPr="00913F61" w:rsidRDefault="00B319A4" w:rsidP="00566E25">
            <w:pPr>
              <w:pStyle w:val="normal"/>
              <w:numPr>
                <w:ilvl w:val="0"/>
                <w:numId w:val="34"/>
              </w:numPr>
              <w:tabs>
                <w:tab w:val="left" w:pos="709"/>
              </w:tabs>
              <w:spacing w:line="240" w:lineRule="auto"/>
              <w:jc w:val="both"/>
              <w:rPr>
                <w:rFonts w:ascii="Times New Roman" w:hAnsi="Times New Roman" w:cs="Times New Roman"/>
                <w:lang w:val="en-US"/>
              </w:rPr>
            </w:pPr>
            <w:r w:rsidRPr="00913F61">
              <w:rPr>
                <w:rFonts w:ascii="Times New Roman" w:hAnsi="Times New Roman" w:cs="Times New Roman"/>
                <w:lang w:val="en-US"/>
              </w:rPr>
              <w:t>Planul de activitate al CDS aprobat la CA nr.1 din 26.08.2022, decizia 8.2</w:t>
            </w:r>
            <w:r w:rsidR="00986D2A">
              <w:fldChar w:fldCharType="begin"/>
            </w:r>
            <w:r w:rsidR="00986D2A" w:rsidRPr="00A07092">
              <w:rPr>
                <w:lang w:val="en-US"/>
              </w:rPr>
              <w:instrText>HYPERLINK "https://drive.google.com/file/d/15NIUNfdfpPmGL5Kl9RT9hHHtQzCW9RP_/view?usp=drive_link" \h</w:instrText>
            </w:r>
            <w:r w:rsidR="00986D2A">
              <w:fldChar w:fldCharType="separate"/>
            </w:r>
            <w:r w:rsidRPr="00913F61">
              <w:rPr>
                <w:rFonts w:ascii="Times New Roman" w:hAnsi="Times New Roman" w:cs="Times New Roman"/>
                <w:color w:val="1155CC"/>
                <w:u w:val="single"/>
                <w:lang w:val="en-US"/>
              </w:rPr>
              <w:t xml:space="preserve"> (Anexa 3.1.1.3)</w:t>
            </w:r>
            <w:r w:rsidR="00986D2A">
              <w:fldChar w:fldCharType="end"/>
            </w:r>
            <w:r w:rsidRPr="00913F61">
              <w:rPr>
                <w:rFonts w:ascii="Times New Roman" w:hAnsi="Times New Roman" w:cs="Times New Roman"/>
                <w:lang w:val="en-US"/>
              </w:rPr>
              <w:t>;</w:t>
            </w:r>
          </w:p>
          <w:p w:rsidR="00B319A4" w:rsidRPr="00913F61" w:rsidRDefault="00B319A4" w:rsidP="00566E25">
            <w:pPr>
              <w:pStyle w:val="normal"/>
              <w:numPr>
                <w:ilvl w:val="0"/>
                <w:numId w:val="35"/>
              </w:numPr>
              <w:tabs>
                <w:tab w:val="left" w:pos="116"/>
              </w:tabs>
              <w:spacing w:line="240" w:lineRule="auto"/>
              <w:jc w:val="both"/>
              <w:rPr>
                <w:rFonts w:ascii="Times New Roman" w:hAnsi="Times New Roman" w:cs="Times New Roman"/>
                <w:lang w:val="en-US"/>
              </w:rPr>
            </w:pPr>
            <w:r w:rsidRPr="00913F61">
              <w:rPr>
                <w:rFonts w:ascii="Times New Roman" w:hAnsi="Times New Roman" w:cs="Times New Roman"/>
                <w:lang w:val="en-US"/>
              </w:rPr>
              <w:t xml:space="preserve">Planul de activitate al CMI, aprobat la ședința CP, proces verbal nr.1 din 25.08.2022 </w:t>
            </w:r>
            <w:r w:rsidR="00986D2A">
              <w:fldChar w:fldCharType="begin"/>
            </w:r>
            <w:r w:rsidR="00986D2A" w:rsidRPr="00A07092">
              <w:rPr>
                <w:lang w:val="en-US"/>
              </w:rPr>
              <w:instrText>HYPERLINK "https://drive.google.com/file/d/1Ipvc580rspiC4Hs1KZCTmsBSCprraiNW/view?usp=drive_link" \h</w:instrText>
            </w:r>
            <w:r w:rsidR="00986D2A">
              <w:fldChar w:fldCharType="separate"/>
            </w:r>
            <w:r w:rsidRPr="00913F61">
              <w:rPr>
                <w:rFonts w:ascii="Times New Roman" w:hAnsi="Times New Roman" w:cs="Times New Roman"/>
                <w:color w:val="1155CC"/>
                <w:u w:val="single"/>
                <w:lang w:val="en-US"/>
              </w:rPr>
              <w:t>(Anexa 3.1.1.4)</w:t>
            </w:r>
            <w:r w:rsidR="00986D2A">
              <w:fldChar w:fldCharType="end"/>
            </w:r>
            <w:r w:rsidRPr="00913F61">
              <w:rPr>
                <w:rFonts w:ascii="Times New Roman" w:hAnsi="Times New Roman" w:cs="Times New Roman"/>
                <w:lang w:val="en-US"/>
              </w:rPr>
              <w:t>.</w:t>
            </w:r>
          </w:p>
          <w:p w:rsidR="00B319A4" w:rsidRPr="00913F61" w:rsidRDefault="00B319A4" w:rsidP="00566E25">
            <w:pPr>
              <w:pStyle w:val="normal"/>
              <w:numPr>
                <w:ilvl w:val="0"/>
                <w:numId w:val="35"/>
              </w:numPr>
              <w:pBdr>
                <w:top w:val="nil"/>
                <w:left w:val="nil"/>
                <w:bottom w:val="nil"/>
                <w:right w:val="nil"/>
                <w:between w:val="nil"/>
              </w:pBdr>
              <w:tabs>
                <w:tab w:val="left" w:pos="233"/>
              </w:tabs>
              <w:spacing w:line="240" w:lineRule="auto"/>
              <w:jc w:val="both"/>
              <w:rPr>
                <w:rFonts w:ascii="Times New Roman" w:hAnsi="Times New Roman" w:cs="Times New Roman"/>
                <w:color w:val="000000"/>
                <w:lang w:val="en-US"/>
              </w:rPr>
            </w:pPr>
            <w:r w:rsidRPr="00913F61">
              <w:rPr>
                <w:rFonts w:ascii="Times New Roman" w:hAnsi="Times New Roman" w:cs="Times New Roman"/>
                <w:color w:val="000000"/>
                <w:lang w:val="en-US"/>
              </w:rPr>
              <w:t xml:space="preserve">ROI pentru anul de studii 2022-2023, aprobat la ședința CP, proces-verbal nr.1 din 25.08.2022 </w:t>
            </w:r>
            <w:r w:rsidR="00986D2A">
              <w:fldChar w:fldCharType="begin"/>
            </w:r>
            <w:r w:rsidR="00986D2A" w:rsidRPr="00A07092">
              <w:rPr>
                <w:lang w:val="en-US"/>
              </w:rPr>
              <w:instrText>HYPERLINK "https://drive.google.com/file/d/1CI_GBoTuNO8xj8ZkAaE4CceWHUJyH5SY/view?usp=drive_link" \h</w:instrText>
            </w:r>
            <w:r w:rsidR="00986D2A">
              <w:fldChar w:fldCharType="separate"/>
            </w:r>
            <w:r w:rsidRPr="00913F61">
              <w:rPr>
                <w:rFonts w:ascii="Times New Roman" w:hAnsi="Times New Roman" w:cs="Times New Roman"/>
                <w:color w:val="1155CC"/>
                <w:u w:val="single"/>
                <w:lang w:val="en-US"/>
              </w:rPr>
              <w:t>(Anexa 3.1.1.5)</w:t>
            </w:r>
            <w:r w:rsidR="00986D2A">
              <w:fldChar w:fldCharType="end"/>
            </w:r>
            <w:r w:rsidRPr="00913F61">
              <w:rPr>
                <w:rFonts w:ascii="Times New Roman" w:hAnsi="Times New Roman" w:cs="Times New Roman"/>
                <w:color w:val="000000"/>
                <w:lang w:val="en-US"/>
              </w:rPr>
              <w:t>;</w:t>
            </w:r>
          </w:p>
          <w:p w:rsidR="00B319A4" w:rsidRPr="00913F61" w:rsidRDefault="00B319A4" w:rsidP="00566E25">
            <w:pPr>
              <w:pStyle w:val="normal"/>
              <w:numPr>
                <w:ilvl w:val="0"/>
                <w:numId w:val="35"/>
              </w:numPr>
              <w:pBdr>
                <w:top w:val="nil"/>
                <w:left w:val="nil"/>
                <w:bottom w:val="nil"/>
                <w:right w:val="nil"/>
                <w:between w:val="nil"/>
              </w:pBdr>
              <w:tabs>
                <w:tab w:val="left" w:pos="233"/>
              </w:tabs>
              <w:spacing w:line="240" w:lineRule="auto"/>
              <w:jc w:val="both"/>
              <w:rPr>
                <w:rFonts w:ascii="Times New Roman" w:hAnsi="Times New Roman" w:cs="Times New Roman"/>
                <w:color w:val="000000"/>
                <w:lang w:val="en-US"/>
              </w:rPr>
            </w:pPr>
            <w:r w:rsidRPr="00913F61">
              <w:rPr>
                <w:rFonts w:ascii="Times New Roman" w:hAnsi="Times New Roman" w:cs="Times New Roman"/>
                <w:color w:val="050505"/>
                <w:lang w:val="en-US"/>
              </w:rPr>
              <w:t xml:space="preserve">PDI pentru anul de studii 2021-2026, aprobat la ședința CA, proces-verbal nr. 01 din 25.08.2021; Capitolul III  </w:t>
            </w:r>
            <w:r w:rsidR="00986D2A">
              <w:fldChar w:fldCharType="begin"/>
            </w:r>
            <w:r w:rsidR="00986D2A" w:rsidRPr="00A07092">
              <w:rPr>
                <w:lang w:val="en-US"/>
              </w:rPr>
              <w:instrText>HYPERLINK "https://drive.google.com/file/d/1Wuf-A6CoyUbcDefI_xVaiIdeHqBLkoiy/view?usp=drive_link" \h</w:instrText>
            </w:r>
            <w:r w:rsidR="00986D2A">
              <w:fldChar w:fldCharType="separate"/>
            </w:r>
            <w:r w:rsidRPr="00913F61">
              <w:rPr>
                <w:rFonts w:ascii="Times New Roman" w:hAnsi="Times New Roman" w:cs="Times New Roman"/>
                <w:color w:val="1155CC"/>
                <w:u w:val="single"/>
                <w:lang w:val="en-US"/>
              </w:rPr>
              <w:t xml:space="preserve">(Anexa </w:t>
            </w:r>
            <w:r w:rsidR="00986D2A">
              <w:fldChar w:fldCharType="end"/>
            </w:r>
            <w:r w:rsidR="00986D2A">
              <w:fldChar w:fldCharType="begin"/>
            </w:r>
            <w:r w:rsidR="00986D2A" w:rsidRPr="00A07092">
              <w:rPr>
                <w:lang w:val="en-US"/>
              </w:rPr>
              <w:instrText>HYPERLINK "https://drive.google.com/file/d/1Wuf-A6CoyUbcDefI_xVaiIdeHqBLkoiy/view?usp=drive_link" \h</w:instrText>
            </w:r>
            <w:r w:rsidR="00986D2A">
              <w:fldChar w:fldCharType="separate"/>
            </w:r>
            <w:r w:rsidRPr="00913F61">
              <w:rPr>
                <w:rFonts w:ascii="Times New Roman" w:hAnsi="Times New Roman" w:cs="Times New Roman"/>
                <w:color w:val="1155CC"/>
                <w:u w:val="single"/>
                <w:lang w:val="en-US"/>
              </w:rPr>
              <w:t>3.1.1.6</w:t>
            </w:r>
            <w:r w:rsidR="00986D2A">
              <w:fldChar w:fldCharType="end"/>
            </w:r>
            <w:r w:rsidRPr="00913F61">
              <w:rPr>
                <w:rFonts w:ascii="Times New Roman" w:hAnsi="Times New Roman" w:cs="Times New Roman"/>
                <w:color w:val="050505"/>
                <w:lang w:val="en-US"/>
              </w:rPr>
              <w:t>);</w:t>
            </w:r>
          </w:p>
          <w:p w:rsidR="00B319A4" w:rsidRPr="00913F61" w:rsidRDefault="00B319A4" w:rsidP="00566E25">
            <w:pPr>
              <w:pStyle w:val="normal"/>
              <w:numPr>
                <w:ilvl w:val="0"/>
                <w:numId w:val="35"/>
              </w:numPr>
              <w:pBdr>
                <w:top w:val="nil"/>
                <w:left w:val="nil"/>
                <w:bottom w:val="nil"/>
                <w:right w:val="nil"/>
                <w:between w:val="nil"/>
              </w:pBdr>
              <w:tabs>
                <w:tab w:val="left" w:pos="116"/>
              </w:tabs>
              <w:spacing w:line="240" w:lineRule="auto"/>
              <w:jc w:val="both"/>
              <w:rPr>
                <w:rFonts w:ascii="Times New Roman" w:hAnsi="Times New Roman" w:cs="Times New Roman"/>
                <w:color w:val="000000"/>
              </w:rPr>
            </w:pPr>
            <w:r w:rsidRPr="00913F61">
              <w:rPr>
                <w:rFonts w:ascii="Times New Roman" w:hAnsi="Times New Roman" w:cs="Times New Roman"/>
                <w:color w:val="050505"/>
                <w:lang w:val="en-US"/>
              </w:rPr>
              <w:t xml:space="preserve">PAI aprobat la ședința CP, proces-verbal din 25.08.2022; Capitolul IV. </w:t>
            </w:r>
            <w:r w:rsidR="00986D2A">
              <w:fldChar w:fldCharType="begin"/>
            </w:r>
            <w:r w:rsidR="00986D2A" w:rsidRPr="00A07092">
              <w:rPr>
                <w:lang w:val="en-US"/>
              </w:rPr>
              <w:instrText>HYPERLINK "https://drive.google.com/file/d/1ETTWmReBjFY3bQ6Gu6sAuSAEhHBucm0k/view?usp=drive_link" \h</w:instrText>
            </w:r>
            <w:r w:rsidR="00986D2A">
              <w:fldChar w:fldCharType="separate"/>
            </w:r>
            <w:r w:rsidRPr="00913F61">
              <w:rPr>
                <w:rFonts w:ascii="Times New Roman" w:hAnsi="Times New Roman" w:cs="Times New Roman"/>
                <w:color w:val="1155CC"/>
                <w:u w:val="single"/>
              </w:rPr>
              <w:t xml:space="preserve">(Anexa </w:t>
            </w:r>
            <w:r w:rsidR="00986D2A">
              <w:fldChar w:fldCharType="end"/>
            </w:r>
            <w:hyperlink r:id="rId94">
              <w:r w:rsidRPr="00913F61">
                <w:rPr>
                  <w:rFonts w:ascii="Times New Roman" w:hAnsi="Times New Roman" w:cs="Times New Roman"/>
                  <w:color w:val="1155CC"/>
                  <w:u w:val="single"/>
                </w:rPr>
                <w:t>3.1.1.7</w:t>
              </w:r>
            </w:hyperlink>
            <w:hyperlink r:id="rId95">
              <w:r w:rsidRPr="00913F61">
                <w:rPr>
                  <w:rFonts w:ascii="Times New Roman" w:hAnsi="Times New Roman" w:cs="Times New Roman"/>
                  <w:color w:val="1155CC"/>
                  <w:u w:val="single"/>
                </w:rPr>
                <w:t>)</w:t>
              </w:r>
            </w:hyperlink>
            <w:r w:rsidRPr="00913F61">
              <w:rPr>
                <w:rFonts w:ascii="Times New Roman" w:hAnsi="Times New Roman" w:cs="Times New Roman"/>
                <w:color w:val="050505"/>
              </w:rPr>
              <w:t>;</w:t>
            </w:r>
          </w:p>
        </w:tc>
      </w:tr>
      <w:tr w:rsidR="00B319A4" w:rsidRPr="00913F61" w:rsidTr="00D65823">
        <w:tc>
          <w:tcPr>
            <w:tcW w:w="2069" w:type="dxa"/>
          </w:tcPr>
          <w:p w:rsidR="00B319A4" w:rsidRPr="00913F61" w:rsidRDefault="00B319A4" w:rsidP="00D65823">
            <w:pPr>
              <w:jc w:val="left"/>
            </w:pPr>
            <w:r w:rsidRPr="00913F61">
              <w:t>Constatări</w:t>
            </w:r>
          </w:p>
        </w:tc>
        <w:tc>
          <w:tcPr>
            <w:tcW w:w="7570" w:type="dxa"/>
            <w:gridSpan w:val="3"/>
          </w:tcPr>
          <w:p w:rsidR="00B319A4" w:rsidRPr="00913F61" w:rsidRDefault="00B319A4" w:rsidP="00B319A4">
            <w:pPr>
              <w:rPr>
                <w:color w:val="000000"/>
              </w:rPr>
            </w:pPr>
            <w:r w:rsidRPr="00913F61">
              <w:t xml:space="preserve">În Instituție există acte elaborate pe baza politicilor statului cu privire la educația incluzivă care reflectă și asigură serviciile de sprijin prin formarea continuă a cadrelor didactice cu privire la incluziune. </w:t>
            </w:r>
          </w:p>
        </w:tc>
      </w:tr>
      <w:tr w:rsidR="00B319A4" w:rsidRPr="00913F61" w:rsidTr="00D65823">
        <w:tc>
          <w:tcPr>
            <w:tcW w:w="2069" w:type="dxa"/>
          </w:tcPr>
          <w:p w:rsidR="00B319A4" w:rsidRPr="00913F61" w:rsidRDefault="00B319A4" w:rsidP="00D65823">
            <w:pPr>
              <w:jc w:val="left"/>
            </w:pPr>
            <w:r w:rsidRPr="00913F61">
              <w:t xml:space="preserve">Pondere și punctaj acordat </w:t>
            </w:r>
          </w:p>
        </w:tc>
        <w:tc>
          <w:tcPr>
            <w:tcW w:w="1333" w:type="dxa"/>
          </w:tcPr>
          <w:p w:rsidR="00B319A4" w:rsidRPr="00913F61" w:rsidRDefault="00B319A4" w:rsidP="00D65823">
            <w:r w:rsidRPr="00913F61">
              <w:t xml:space="preserve">Pondere: </w:t>
            </w:r>
            <w:r w:rsidRPr="00913F61">
              <w:rPr>
                <w:bCs/>
              </w:rPr>
              <w:t>2</w:t>
            </w:r>
          </w:p>
        </w:tc>
        <w:tc>
          <w:tcPr>
            <w:tcW w:w="3969" w:type="dxa"/>
          </w:tcPr>
          <w:p w:rsidR="00B319A4" w:rsidRPr="00913F61" w:rsidRDefault="00B319A4" w:rsidP="00D65823">
            <w:r w:rsidRPr="00913F61">
              <w:t>Autoevaluare conform criteriilor:-0,75</w:t>
            </w:r>
          </w:p>
        </w:tc>
        <w:tc>
          <w:tcPr>
            <w:tcW w:w="2268" w:type="dxa"/>
          </w:tcPr>
          <w:p w:rsidR="00B319A4" w:rsidRPr="00913F61" w:rsidRDefault="00B319A4" w:rsidP="00D65823">
            <w:r w:rsidRPr="00913F61">
              <w:t xml:space="preserve">Punctaj acordat: -1,5 </w:t>
            </w:r>
          </w:p>
        </w:tc>
      </w:tr>
    </w:tbl>
    <w:p w:rsidR="00D65823" w:rsidRPr="00D25024" w:rsidRDefault="00D65823" w:rsidP="00D65823">
      <w:pPr>
        <w:rPr>
          <w:lang w:val="en-US"/>
        </w:rPr>
      </w:pPr>
      <w:proofErr w:type="gramStart"/>
      <w:r w:rsidRPr="00D25024">
        <w:rPr>
          <w:b/>
          <w:bCs/>
          <w:lang w:val="en-US"/>
        </w:rPr>
        <w:t>Indicator 3.1.2.</w:t>
      </w:r>
      <w:proofErr w:type="gramEnd"/>
      <w:r w:rsidRPr="00D25024">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B319A4" w:rsidRPr="00913F61" w:rsidTr="00D65823">
        <w:tc>
          <w:tcPr>
            <w:tcW w:w="2069" w:type="dxa"/>
          </w:tcPr>
          <w:p w:rsidR="00B319A4" w:rsidRPr="00913F61" w:rsidRDefault="00B319A4" w:rsidP="00D65823">
            <w:pPr>
              <w:jc w:val="left"/>
            </w:pPr>
            <w:r w:rsidRPr="00913F61">
              <w:t xml:space="preserve">Dovezi </w:t>
            </w:r>
          </w:p>
        </w:tc>
        <w:tc>
          <w:tcPr>
            <w:tcW w:w="7570" w:type="dxa"/>
            <w:gridSpan w:val="3"/>
          </w:tcPr>
          <w:p w:rsidR="00B319A4" w:rsidRPr="00913F61" w:rsidRDefault="00B319A4" w:rsidP="00566E25">
            <w:pPr>
              <w:pStyle w:val="normal"/>
              <w:numPr>
                <w:ilvl w:val="0"/>
                <w:numId w:val="34"/>
              </w:numPr>
              <w:pBdr>
                <w:top w:val="nil"/>
                <w:left w:val="nil"/>
                <w:bottom w:val="nil"/>
                <w:right w:val="nil"/>
                <w:between w:val="nil"/>
              </w:pBdr>
              <w:tabs>
                <w:tab w:val="left" w:pos="709"/>
              </w:tabs>
              <w:spacing w:line="240" w:lineRule="auto"/>
              <w:jc w:val="both"/>
              <w:rPr>
                <w:rFonts w:ascii="Times New Roman" w:hAnsi="Times New Roman" w:cs="Times New Roman"/>
                <w:color w:val="000000"/>
                <w:lang w:val="en-US"/>
              </w:rPr>
            </w:pPr>
            <w:r w:rsidRPr="00913F61">
              <w:rPr>
                <w:rFonts w:ascii="Times New Roman" w:hAnsi="Times New Roman" w:cs="Times New Roman"/>
                <w:color w:val="000000"/>
                <w:lang w:val="en-US"/>
              </w:rPr>
              <w:t>Registrul - baza de date a elevilor cu CES din IP Gimnaziul Schineni, pentru anul de studii 2022-2023 – 10 elevi;</w:t>
            </w:r>
          </w:p>
          <w:p w:rsidR="00B319A4" w:rsidRPr="00913F61" w:rsidRDefault="00B319A4" w:rsidP="00566E25">
            <w:pPr>
              <w:pStyle w:val="normal"/>
              <w:numPr>
                <w:ilvl w:val="0"/>
                <w:numId w:val="34"/>
              </w:numPr>
              <w:pBdr>
                <w:top w:val="nil"/>
                <w:left w:val="nil"/>
                <w:bottom w:val="nil"/>
                <w:right w:val="nil"/>
                <w:between w:val="nil"/>
              </w:pBdr>
              <w:tabs>
                <w:tab w:val="left" w:pos="709"/>
              </w:tabs>
              <w:spacing w:line="240" w:lineRule="auto"/>
              <w:jc w:val="both"/>
              <w:rPr>
                <w:rFonts w:ascii="Times New Roman" w:hAnsi="Times New Roman" w:cs="Times New Roman"/>
                <w:color w:val="000000"/>
                <w:lang w:val="en-US"/>
              </w:rPr>
            </w:pPr>
            <w:r w:rsidRPr="00913F61">
              <w:rPr>
                <w:rFonts w:ascii="Times New Roman" w:hAnsi="Times New Roman" w:cs="Times New Roman"/>
                <w:color w:val="000000"/>
                <w:lang w:val="en-US"/>
              </w:rPr>
              <w:t xml:space="preserve">Ordinul nr.39 din 23.08.2022 ”Cu privire la constituirea CMI” </w:t>
            </w:r>
            <w:r w:rsidR="00986D2A">
              <w:fldChar w:fldCharType="begin"/>
            </w:r>
            <w:r w:rsidR="00986D2A" w:rsidRPr="00A07092">
              <w:rPr>
                <w:lang w:val="en-US"/>
              </w:rPr>
              <w:instrText>HYPERLINK "https://drive.google.com/file/d/1OwMX6RPNJNUAdPfp0qB3w_IO8fChOYPk/view?usp=drive_link" \h</w:instrText>
            </w:r>
            <w:r w:rsidR="00986D2A">
              <w:fldChar w:fldCharType="separate"/>
            </w:r>
            <w:r w:rsidRPr="00913F61">
              <w:rPr>
                <w:rFonts w:ascii="Times New Roman" w:hAnsi="Times New Roman" w:cs="Times New Roman"/>
                <w:color w:val="1155CC"/>
                <w:u w:val="single"/>
                <w:lang w:val="en-US"/>
              </w:rPr>
              <w:t>(Anexa 3.1.2.1)</w:t>
            </w:r>
            <w:r w:rsidR="00986D2A">
              <w:fldChar w:fldCharType="end"/>
            </w:r>
            <w:r w:rsidRPr="00913F61">
              <w:rPr>
                <w:rFonts w:ascii="Times New Roman" w:hAnsi="Times New Roman" w:cs="Times New Roman"/>
                <w:color w:val="000000"/>
                <w:lang w:val="en-US"/>
              </w:rPr>
              <w:t>;</w:t>
            </w:r>
          </w:p>
          <w:p w:rsidR="00B319A4" w:rsidRPr="00913F61" w:rsidRDefault="00B319A4" w:rsidP="00566E25">
            <w:pPr>
              <w:pStyle w:val="normal"/>
              <w:numPr>
                <w:ilvl w:val="0"/>
                <w:numId w:val="34"/>
              </w:numPr>
              <w:pBdr>
                <w:top w:val="nil"/>
                <w:left w:val="nil"/>
                <w:bottom w:val="nil"/>
                <w:right w:val="nil"/>
                <w:between w:val="nil"/>
              </w:pBdr>
              <w:tabs>
                <w:tab w:val="left" w:pos="709"/>
              </w:tabs>
              <w:spacing w:line="240" w:lineRule="auto"/>
              <w:jc w:val="both"/>
              <w:rPr>
                <w:rFonts w:ascii="Times New Roman" w:hAnsi="Times New Roman" w:cs="Times New Roman"/>
                <w:color w:val="000000"/>
                <w:lang w:val="en-US"/>
              </w:rPr>
            </w:pPr>
            <w:r w:rsidRPr="00913F61">
              <w:rPr>
                <w:rFonts w:ascii="Times New Roman" w:hAnsi="Times New Roman" w:cs="Times New Roman"/>
                <w:color w:val="000000"/>
                <w:lang w:val="en-US"/>
              </w:rPr>
              <w:t>Ordinul nr. 30 din 24.03.2023</w:t>
            </w:r>
            <w:r w:rsidRPr="00913F61">
              <w:rPr>
                <w:rFonts w:ascii="Times New Roman" w:hAnsi="Times New Roman" w:cs="Times New Roman"/>
                <w:color w:val="FF0000"/>
                <w:lang w:val="en-US"/>
              </w:rPr>
              <w:t xml:space="preserve"> </w:t>
            </w:r>
            <w:r w:rsidRPr="00913F61">
              <w:rPr>
                <w:rFonts w:ascii="Times New Roman" w:hAnsi="Times New Roman" w:cs="Times New Roman"/>
                <w:color w:val="000000"/>
                <w:lang w:val="en-US"/>
              </w:rPr>
              <w:t xml:space="preserve">„Cu privire la constituirea Comisiei de școlarizare din IP Gimnaziul Schineni </w:t>
            </w:r>
            <w:r w:rsidR="00986D2A">
              <w:fldChar w:fldCharType="begin"/>
            </w:r>
            <w:r w:rsidR="00986D2A" w:rsidRPr="00A07092">
              <w:rPr>
                <w:lang w:val="en-US"/>
              </w:rPr>
              <w:instrText>HYPERLINK "https://drive.google.com/file/d/1OHgFVOKKgd-grL0nAdLoSLqMaLTjOpx9/view?usp=drive_link" \h</w:instrText>
            </w:r>
            <w:r w:rsidR="00986D2A">
              <w:fldChar w:fldCharType="separate"/>
            </w:r>
            <w:r w:rsidRPr="00913F61">
              <w:rPr>
                <w:rFonts w:ascii="Times New Roman" w:hAnsi="Times New Roman" w:cs="Times New Roman"/>
                <w:color w:val="1155CC"/>
                <w:u w:val="single"/>
                <w:lang w:val="en-US"/>
              </w:rPr>
              <w:t>(Anexa 3.1.2.2)</w:t>
            </w:r>
            <w:r w:rsidR="00986D2A">
              <w:fldChar w:fldCharType="end"/>
            </w:r>
            <w:r w:rsidRPr="00913F61">
              <w:rPr>
                <w:rFonts w:ascii="Times New Roman" w:hAnsi="Times New Roman" w:cs="Times New Roman"/>
                <w:color w:val="000000"/>
                <w:lang w:val="en-US"/>
              </w:rPr>
              <w:t xml:space="preserve">; </w:t>
            </w:r>
          </w:p>
          <w:p w:rsidR="00B319A4" w:rsidRPr="00913F61" w:rsidRDefault="00B319A4" w:rsidP="00566E25">
            <w:pPr>
              <w:pStyle w:val="normal"/>
              <w:numPr>
                <w:ilvl w:val="0"/>
                <w:numId w:val="34"/>
              </w:numPr>
              <w:pBdr>
                <w:top w:val="nil"/>
                <w:left w:val="nil"/>
                <w:bottom w:val="nil"/>
                <w:right w:val="nil"/>
                <w:between w:val="nil"/>
              </w:pBdr>
              <w:tabs>
                <w:tab w:val="left" w:pos="709"/>
              </w:tabs>
              <w:spacing w:line="240" w:lineRule="auto"/>
              <w:jc w:val="both"/>
              <w:rPr>
                <w:rFonts w:ascii="Times New Roman" w:hAnsi="Times New Roman" w:cs="Times New Roman"/>
                <w:color w:val="000000"/>
                <w:lang w:val="en-US"/>
              </w:rPr>
            </w:pPr>
            <w:r w:rsidRPr="00913F61">
              <w:rPr>
                <w:rFonts w:ascii="Times New Roman" w:hAnsi="Times New Roman" w:cs="Times New Roman"/>
                <w:color w:val="000000"/>
                <w:lang w:val="en-US"/>
              </w:rPr>
              <w:t xml:space="preserve">Ordinul nr.10 din 01.09.2015 „Cu privire la angajarea  CDS” </w:t>
            </w:r>
            <w:r w:rsidR="00986D2A">
              <w:fldChar w:fldCharType="begin"/>
            </w:r>
            <w:r w:rsidR="00986D2A" w:rsidRPr="00A07092">
              <w:rPr>
                <w:lang w:val="en-US"/>
              </w:rPr>
              <w:instrText>HYPERLINK "https://drive.google.com/file/d/1X8nlvDqSxZiC_hVBZlNWEjaGwT2bLpFs/view?usp=drive_link" \h</w:instrText>
            </w:r>
            <w:r w:rsidR="00986D2A">
              <w:fldChar w:fldCharType="separate"/>
            </w:r>
            <w:r w:rsidRPr="00913F61">
              <w:rPr>
                <w:rFonts w:ascii="Times New Roman" w:hAnsi="Times New Roman" w:cs="Times New Roman"/>
                <w:color w:val="1155CC"/>
                <w:u w:val="single"/>
                <w:lang w:val="en-US"/>
              </w:rPr>
              <w:t>(Anexa 3.1.2.3)</w:t>
            </w:r>
            <w:r w:rsidR="00986D2A">
              <w:fldChar w:fldCharType="end"/>
            </w:r>
            <w:r w:rsidRPr="00913F61">
              <w:rPr>
                <w:rFonts w:ascii="Times New Roman" w:hAnsi="Times New Roman" w:cs="Times New Roman"/>
                <w:color w:val="000000"/>
                <w:lang w:val="en-US"/>
              </w:rPr>
              <w:t xml:space="preserve">; </w:t>
            </w:r>
          </w:p>
          <w:p w:rsidR="00B319A4" w:rsidRPr="00913F61" w:rsidRDefault="00B319A4" w:rsidP="00566E25">
            <w:pPr>
              <w:pStyle w:val="normal"/>
              <w:numPr>
                <w:ilvl w:val="0"/>
                <w:numId w:val="34"/>
              </w:numPr>
              <w:pBdr>
                <w:top w:val="nil"/>
                <w:left w:val="nil"/>
                <w:bottom w:val="nil"/>
                <w:right w:val="nil"/>
                <w:between w:val="nil"/>
              </w:pBdr>
              <w:tabs>
                <w:tab w:val="left" w:pos="709"/>
              </w:tabs>
              <w:spacing w:line="240" w:lineRule="auto"/>
              <w:jc w:val="both"/>
              <w:rPr>
                <w:rFonts w:ascii="Times New Roman" w:hAnsi="Times New Roman" w:cs="Times New Roman"/>
                <w:lang w:val="en-US"/>
              </w:rPr>
            </w:pPr>
            <w:r w:rsidRPr="00913F61">
              <w:rPr>
                <w:rFonts w:ascii="Times New Roman" w:hAnsi="Times New Roman" w:cs="Times New Roman"/>
                <w:color w:val="000000"/>
                <w:lang w:val="en-US"/>
              </w:rPr>
              <w:t>Planul de activitate a CREI coordonat la CA nr.1 din 26.08.2022, decizia 8.2</w:t>
            </w:r>
            <w:r w:rsidRPr="00913F61">
              <w:rPr>
                <w:rFonts w:ascii="Times New Roman" w:hAnsi="Times New Roman" w:cs="Times New Roman"/>
                <w:lang w:val="en-US"/>
              </w:rPr>
              <w:t xml:space="preserve"> </w:t>
            </w:r>
            <w:r w:rsidR="00986D2A">
              <w:fldChar w:fldCharType="begin"/>
            </w:r>
            <w:r w:rsidR="00986D2A" w:rsidRPr="00A07092">
              <w:rPr>
                <w:lang w:val="en-US"/>
              </w:rPr>
              <w:instrText>HYPERLINK "https://drive.google.com/file/d/1fzPKZVuHeeSNXuT5RuyVi5U9sD2FXdd1/view?usp=drive_link" \h</w:instrText>
            </w:r>
            <w:r w:rsidR="00986D2A">
              <w:fldChar w:fldCharType="separate"/>
            </w:r>
            <w:r w:rsidRPr="00913F61">
              <w:rPr>
                <w:rFonts w:ascii="Times New Roman" w:hAnsi="Times New Roman" w:cs="Times New Roman"/>
                <w:color w:val="1155CC"/>
                <w:u w:val="single"/>
                <w:lang w:val="en-US"/>
              </w:rPr>
              <w:t>(Anexa 3.1.1.2)</w:t>
            </w:r>
            <w:r w:rsidR="00986D2A">
              <w:fldChar w:fldCharType="end"/>
            </w:r>
            <w:r w:rsidRPr="00913F61">
              <w:rPr>
                <w:rFonts w:ascii="Times New Roman" w:hAnsi="Times New Roman" w:cs="Times New Roman"/>
                <w:lang w:val="en-US"/>
              </w:rPr>
              <w:t>;</w:t>
            </w:r>
          </w:p>
          <w:p w:rsidR="00B319A4" w:rsidRPr="00913F61" w:rsidRDefault="00B319A4" w:rsidP="00566E25">
            <w:pPr>
              <w:pStyle w:val="normal"/>
              <w:numPr>
                <w:ilvl w:val="0"/>
                <w:numId w:val="34"/>
              </w:numPr>
              <w:pBdr>
                <w:top w:val="nil"/>
                <w:left w:val="nil"/>
                <w:bottom w:val="nil"/>
                <w:right w:val="nil"/>
                <w:between w:val="nil"/>
              </w:pBdr>
              <w:tabs>
                <w:tab w:val="left" w:pos="709"/>
              </w:tabs>
              <w:spacing w:line="240" w:lineRule="auto"/>
              <w:jc w:val="both"/>
              <w:rPr>
                <w:rFonts w:ascii="Times New Roman" w:hAnsi="Times New Roman" w:cs="Times New Roman"/>
                <w:lang w:val="en-US"/>
              </w:rPr>
            </w:pPr>
            <w:r w:rsidRPr="00913F61">
              <w:rPr>
                <w:rFonts w:ascii="Times New Roman" w:hAnsi="Times New Roman" w:cs="Times New Roman"/>
                <w:color w:val="000000"/>
                <w:lang w:val="en-US"/>
              </w:rPr>
              <w:t>Planul de activitate al CDS aprobat la CA nr.1 din 26.08.2022, decizia 8.2</w:t>
            </w:r>
            <w:r w:rsidRPr="00913F61">
              <w:rPr>
                <w:rFonts w:ascii="Times New Roman" w:hAnsi="Times New Roman" w:cs="Times New Roman"/>
                <w:lang w:val="en-US"/>
              </w:rPr>
              <w:t xml:space="preserve"> </w:t>
            </w:r>
            <w:r w:rsidR="00986D2A">
              <w:fldChar w:fldCharType="begin"/>
            </w:r>
            <w:r w:rsidR="00986D2A" w:rsidRPr="00A07092">
              <w:rPr>
                <w:lang w:val="en-US"/>
              </w:rPr>
              <w:instrText>HYPERLINK "https://drive.google.com/file/d/15NIUNfdfpPmGL5Kl9RT9hHHtQzCW9RP_/view?usp=drive_link" \h</w:instrText>
            </w:r>
            <w:r w:rsidR="00986D2A">
              <w:fldChar w:fldCharType="separate"/>
            </w:r>
            <w:r w:rsidRPr="00913F61">
              <w:rPr>
                <w:rFonts w:ascii="Times New Roman" w:hAnsi="Times New Roman" w:cs="Times New Roman"/>
                <w:color w:val="1155CC"/>
                <w:u w:val="single"/>
                <w:lang w:val="en-US"/>
              </w:rPr>
              <w:t>(Anexa 3.1.1.3)</w:t>
            </w:r>
            <w:r w:rsidR="00986D2A">
              <w:fldChar w:fldCharType="end"/>
            </w:r>
            <w:r w:rsidRPr="00913F61">
              <w:rPr>
                <w:rFonts w:ascii="Times New Roman" w:hAnsi="Times New Roman" w:cs="Times New Roman"/>
                <w:lang w:val="en-US"/>
              </w:rPr>
              <w:t>;</w:t>
            </w:r>
          </w:p>
          <w:p w:rsidR="00B319A4" w:rsidRPr="00913F61" w:rsidRDefault="00B319A4" w:rsidP="00566E25">
            <w:pPr>
              <w:pStyle w:val="normal"/>
              <w:numPr>
                <w:ilvl w:val="0"/>
                <w:numId w:val="34"/>
              </w:numPr>
              <w:pBdr>
                <w:top w:val="nil"/>
                <w:left w:val="nil"/>
                <w:bottom w:val="nil"/>
                <w:right w:val="nil"/>
                <w:between w:val="nil"/>
              </w:pBdr>
              <w:tabs>
                <w:tab w:val="left" w:pos="709"/>
              </w:tabs>
              <w:spacing w:line="240" w:lineRule="auto"/>
              <w:jc w:val="both"/>
              <w:rPr>
                <w:rFonts w:ascii="Times New Roman" w:hAnsi="Times New Roman" w:cs="Times New Roman"/>
                <w:lang w:val="en-US"/>
              </w:rPr>
            </w:pPr>
            <w:r w:rsidRPr="00913F61">
              <w:rPr>
                <w:rFonts w:ascii="Times New Roman" w:hAnsi="Times New Roman" w:cs="Times New Roman"/>
                <w:color w:val="000000"/>
                <w:lang w:val="en-US"/>
              </w:rPr>
              <w:t xml:space="preserve">Ordinul nr. 60 din 01.09.2022 „Cu privire la aprobarea echipelor PEI” în anul </w:t>
            </w:r>
            <w:r w:rsidRPr="00913F61">
              <w:rPr>
                <w:rFonts w:ascii="Times New Roman" w:hAnsi="Times New Roman" w:cs="Times New Roman"/>
                <w:color w:val="000000"/>
                <w:lang w:val="en-US"/>
              </w:rPr>
              <w:lastRenderedPageBreak/>
              <w:t xml:space="preserve">de studii 2022-2023 </w:t>
            </w:r>
            <w:r w:rsidR="00986D2A">
              <w:fldChar w:fldCharType="begin"/>
            </w:r>
            <w:r w:rsidR="00986D2A" w:rsidRPr="00A07092">
              <w:rPr>
                <w:lang w:val="en-US"/>
              </w:rPr>
              <w:instrText>HYPERLINK "https://drive.google.com/file/d/1RXNhs6UO0Zhj_BclpJosyMXLKz_pbwDO/view?usp=drive_link" \h</w:instrText>
            </w:r>
            <w:r w:rsidR="00986D2A">
              <w:fldChar w:fldCharType="separate"/>
            </w:r>
            <w:r w:rsidRPr="00913F61">
              <w:rPr>
                <w:rFonts w:ascii="Times New Roman" w:hAnsi="Times New Roman" w:cs="Times New Roman"/>
                <w:color w:val="1155CC"/>
                <w:u w:val="single"/>
                <w:lang w:val="en-US"/>
              </w:rPr>
              <w:t>(Anexa 3.1.2.4)</w:t>
            </w:r>
            <w:r w:rsidR="00986D2A">
              <w:fldChar w:fldCharType="end"/>
            </w:r>
            <w:r w:rsidRPr="00913F61">
              <w:rPr>
                <w:rFonts w:ascii="Times New Roman" w:hAnsi="Times New Roman" w:cs="Times New Roman"/>
                <w:lang w:val="en-US"/>
              </w:rPr>
              <w:t>;</w:t>
            </w:r>
          </w:p>
          <w:p w:rsidR="00B319A4" w:rsidRPr="00913F61" w:rsidRDefault="00B319A4" w:rsidP="00566E25">
            <w:pPr>
              <w:pStyle w:val="normal"/>
              <w:numPr>
                <w:ilvl w:val="0"/>
                <w:numId w:val="34"/>
              </w:numPr>
              <w:pBdr>
                <w:top w:val="nil"/>
                <w:left w:val="nil"/>
                <w:bottom w:val="nil"/>
                <w:right w:val="nil"/>
                <w:between w:val="nil"/>
              </w:pBdr>
              <w:tabs>
                <w:tab w:val="left" w:pos="709"/>
              </w:tabs>
              <w:spacing w:line="240" w:lineRule="auto"/>
              <w:jc w:val="both"/>
              <w:rPr>
                <w:rFonts w:ascii="Times New Roman" w:hAnsi="Times New Roman" w:cs="Times New Roman"/>
                <w:lang w:val="en-US"/>
              </w:rPr>
            </w:pPr>
            <w:r w:rsidRPr="00913F61">
              <w:rPr>
                <w:rFonts w:ascii="Times New Roman" w:hAnsi="Times New Roman" w:cs="Times New Roman"/>
                <w:lang w:val="en-US"/>
              </w:rPr>
              <w:t xml:space="preserve">Ordinul nr.100 (b) din </w:t>
            </w:r>
            <w:proofErr w:type="gramStart"/>
            <w:r w:rsidRPr="00913F61">
              <w:rPr>
                <w:rFonts w:ascii="Times New Roman" w:hAnsi="Times New Roman" w:cs="Times New Roman"/>
                <w:lang w:val="en-US"/>
              </w:rPr>
              <w:t>01.09.2014 ”</w:t>
            </w:r>
            <w:proofErr w:type="gramEnd"/>
            <w:r w:rsidRPr="00913F61">
              <w:rPr>
                <w:rFonts w:ascii="Times New Roman" w:hAnsi="Times New Roman" w:cs="Times New Roman"/>
                <w:lang w:val="en-US"/>
              </w:rPr>
              <w:t xml:space="preserve">Cu privire la constituirea CREI în instituție” </w:t>
            </w:r>
            <w:hyperlink r:id="rId96">
              <w:r w:rsidRPr="00913F61">
                <w:rPr>
                  <w:rFonts w:ascii="Times New Roman" w:hAnsi="Times New Roman" w:cs="Times New Roman"/>
                  <w:color w:val="1155CC"/>
                  <w:u w:val="single"/>
                  <w:lang w:val="en-US"/>
                </w:rPr>
                <w:t>(Anexa 3.1.2.5)</w:t>
              </w:r>
            </w:hyperlink>
            <w:r w:rsidRPr="00913F61">
              <w:rPr>
                <w:rFonts w:ascii="Times New Roman" w:hAnsi="Times New Roman" w:cs="Times New Roman"/>
                <w:lang w:val="en-US"/>
              </w:rPr>
              <w:t>.</w:t>
            </w:r>
          </w:p>
        </w:tc>
      </w:tr>
      <w:tr w:rsidR="00B319A4" w:rsidRPr="00913F61" w:rsidTr="00D65823">
        <w:tc>
          <w:tcPr>
            <w:tcW w:w="2069" w:type="dxa"/>
          </w:tcPr>
          <w:p w:rsidR="00B319A4" w:rsidRPr="00913F61" w:rsidRDefault="00B319A4" w:rsidP="00D65823">
            <w:pPr>
              <w:jc w:val="left"/>
            </w:pPr>
            <w:r w:rsidRPr="00913F61">
              <w:lastRenderedPageBreak/>
              <w:t>Constatări</w:t>
            </w:r>
          </w:p>
        </w:tc>
        <w:tc>
          <w:tcPr>
            <w:tcW w:w="7570" w:type="dxa"/>
            <w:gridSpan w:val="3"/>
          </w:tcPr>
          <w:p w:rsidR="00B319A4" w:rsidRPr="00913F61" w:rsidRDefault="00B319A4" w:rsidP="00B319A4">
            <w:pPr>
              <w:rPr>
                <w:color w:val="000000"/>
              </w:rPr>
            </w:pPr>
            <w:r w:rsidRPr="00913F61">
              <w:t>Instituția asigură sistemic funcționalitatea structurilor mecanismelor și procedurilor de sprijin pentru înmatricularea și incluziunea tuturor copiilor.</w:t>
            </w:r>
          </w:p>
        </w:tc>
      </w:tr>
      <w:tr w:rsidR="00B319A4" w:rsidRPr="00913F61" w:rsidTr="00D65823">
        <w:tc>
          <w:tcPr>
            <w:tcW w:w="2069" w:type="dxa"/>
          </w:tcPr>
          <w:p w:rsidR="00B319A4" w:rsidRPr="00913F61" w:rsidRDefault="00B319A4" w:rsidP="00D65823">
            <w:pPr>
              <w:jc w:val="left"/>
            </w:pPr>
            <w:r w:rsidRPr="00913F61">
              <w:t xml:space="preserve">Pondere și punctaj acordat </w:t>
            </w:r>
          </w:p>
        </w:tc>
        <w:tc>
          <w:tcPr>
            <w:tcW w:w="1475" w:type="dxa"/>
          </w:tcPr>
          <w:p w:rsidR="00B319A4" w:rsidRPr="00913F61" w:rsidRDefault="00B319A4" w:rsidP="00D65823">
            <w:r w:rsidRPr="00913F61">
              <w:t xml:space="preserve">Pondere: </w:t>
            </w:r>
            <w:r w:rsidRPr="00913F61">
              <w:rPr>
                <w:bCs/>
              </w:rPr>
              <w:t>1</w:t>
            </w:r>
          </w:p>
        </w:tc>
        <w:tc>
          <w:tcPr>
            <w:tcW w:w="3827" w:type="dxa"/>
          </w:tcPr>
          <w:p w:rsidR="00B319A4" w:rsidRPr="00913F61" w:rsidRDefault="00B319A4" w:rsidP="00D65823">
            <w:r w:rsidRPr="00913F61">
              <w:t>Autoevaluare conform criteriilor: -1</w:t>
            </w:r>
          </w:p>
        </w:tc>
        <w:tc>
          <w:tcPr>
            <w:tcW w:w="2268" w:type="dxa"/>
          </w:tcPr>
          <w:p w:rsidR="00B319A4" w:rsidRPr="00913F61" w:rsidRDefault="00B319A4" w:rsidP="00D65823">
            <w:r w:rsidRPr="00913F61">
              <w:t>Punctaj acordat: - 1</w:t>
            </w:r>
          </w:p>
        </w:tc>
      </w:tr>
    </w:tbl>
    <w:p w:rsidR="00D65823" w:rsidRDefault="00D65823" w:rsidP="00D65823">
      <w:pPr>
        <w:rPr>
          <w:b/>
          <w:bCs/>
        </w:rPr>
      </w:pPr>
      <w:r w:rsidRPr="00945539">
        <w:rPr>
          <w:b/>
          <w:bCs/>
        </w:rPr>
        <w:t xml:space="preserve">Domeniu: </w:t>
      </w:r>
      <w:r>
        <w:rPr>
          <w:b/>
          <w:bCs/>
        </w:rPr>
        <w:t>Capacitate instituțională</w:t>
      </w:r>
    </w:p>
    <w:p w:rsidR="00D65823" w:rsidRPr="00D25024" w:rsidRDefault="00D65823" w:rsidP="00D65823">
      <w:pPr>
        <w:rPr>
          <w:lang w:val="en-US"/>
        </w:rPr>
      </w:pPr>
      <w:r w:rsidRPr="00D25024">
        <w:rPr>
          <w:b/>
          <w:bCs/>
          <w:lang w:val="en-US"/>
        </w:rPr>
        <w:t>*Indicator 3.1.3.</w:t>
      </w:r>
      <w:r w:rsidRPr="00D25024">
        <w:rPr>
          <w:lang w:val="en-US"/>
        </w:rPr>
        <w:t xml:space="preserve"> Crearea bazei de date a copiilor din comunitate, inclusiv a celor cu CES, elaborarea actelor privind evoluțiile demografice și perspectivele de școlaritate, evidența înmatriculării elevilor </w:t>
      </w:r>
      <w:r w:rsidRPr="00D25024">
        <w:rPr>
          <w:i/>
          <w:iCs/>
          <w:lang w:val="en-US"/>
        </w:rPr>
        <w:t>[indicatorul se aplică IET, școlilor primare, gimnaziilor, liceelor, instituțiilor de învățământ general cu programe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B319A4" w:rsidRPr="00E938A0" w:rsidTr="00D65823">
        <w:tc>
          <w:tcPr>
            <w:tcW w:w="2069" w:type="dxa"/>
          </w:tcPr>
          <w:p w:rsidR="00B319A4" w:rsidRPr="00BD4375" w:rsidRDefault="00B319A4" w:rsidP="00D65823">
            <w:pPr>
              <w:jc w:val="left"/>
            </w:pPr>
            <w:r w:rsidRPr="00BD4375">
              <w:t xml:space="preserve">Dovezi </w:t>
            </w:r>
          </w:p>
        </w:tc>
        <w:tc>
          <w:tcPr>
            <w:tcW w:w="7570" w:type="dxa"/>
            <w:gridSpan w:val="3"/>
          </w:tcPr>
          <w:p w:rsidR="00B319A4" w:rsidRDefault="00B319A4" w:rsidP="00566E25">
            <w:pPr>
              <w:pStyle w:val="a4"/>
              <w:numPr>
                <w:ilvl w:val="0"/>
                <w:numId w:val="36"/>
              </w:numPr>
            </w:pPr>
            <w:r>
              <w:t>Registrul - baza de date a elevilor cu CES din IP Gimnaziul Schineni, pentru anul de studii 2022-2023 – 10 elevi;</w:t>
            </w:r>
          </w:p>
          <w:p w:rsidR="00B319A4" w:rsidRDefault="00B319A4" w:rsidP="00566E25">
            <w:pPr>
              <w:pStyle w:val="a4"/>
              <w:numPr>
                <w:ilvl w:val="0"/>
                <w:numId w:val="36"/>
              </w:numPr>
            </w:pPr>
            <w:r>
              <w:t xml:space="preserve">Ordinul nr.39 din 23.08.2022 ”Cu privire la constituirea CMI” </w:t>
            </w:r>
            <w:hyperlink r:id="rId97">
              <w:r w:rsidRPr="00B319A4">
                <w:rPr>
                  <w:color w:val="1155CC"/>
                  <w:u w:val="single"/>
                </w:rPr>
                <w:t>(Anexa 3.1.2.1)</w:t>
              </w:r>
            </w:hyperlink>
            <w:r>
              <w:t>;</w:t>
            </w:r>
          </w:p>
          <w:p w:rsidR="00B319A4" w:rsidRDefault="00B319A4" w:rsidP="00566E25">
            <w:pPr>
              <w:pStyle w:val="a4"/>
              <w:numPr>
                <w:ilvl w:val="0"/>
                <w:numId w:val="36"/>
              </w:numPr>
            </w:pPr>
            <w:r>
              <w:t>Ordinul nr. 30 din 24.03.2023</w:t>
            </w:r>
            <w:r w:rsidRPr="00B319A4">
              <w:rPr>
                <w:color w:val="FF0000"/>
              </w:rPr>
              <w:t xml:space="preserve"> </w:t>
            </w:r>
            <w:r>
              <w:t xml:space="preserve">„Cu privire la constituirea Comisiei de școlarizare din IP Gimnaziul Schineni </w:t>
            </w:r>
            <w:hyperlink r:id="rId98">
              <w:r w:rsidRPr="00B319A4">
                <w:rPr>
                  <w:color w:val="1155CC"/>
                  <w:u w:val="single"/>
                </w:rPr>
                <w:t>(Anexa 3.1.2.2)</w:t>
              </w:r>
            </w:hyperlink>
            <w:r>
              <w:t xml:space="preserve">; </w:t>
            </w:r>
          </w:p>
          <w:p w:rsidR="00B319A4" w:rsidRDefault="00B319A4" w:rsidP="00566E25">
            <w:pPr>
              <w:pStyle w:val="a4"/>
              <w:numPr>
                <w:ilvl w:val="0"/>
                <w:numId w:val="36"/>
              </w:numPr>
            </w:pPr>
            <w:r>
              <w:t xml:space="preserve">Ordinul nr.10 din 01.09.2015 „Cu privire la angajarea  CDS” </w:t>
            </w:r>
            <w:hyperlink r:id="rId99">
              <w:r w:rsidRPr="00B319A4">
                <w:rPr>
                  <w:color w:val="1155CC"/>
                  <w:u w:val="single"/>
                </w:rPr>
                <w:t>(Anexa 3.1.2.3)</w:t>
              </w:r>
            </w:hyperlink>
            <w:r>
              <w:t xml:space="preserve">; </w:t>
            </w:r>
          </w:p>
          <w:p w:rsidR="00B319A4" w:rsidRDefault="00B319A4" w:rsidP="00566E25">
            <w:pPr>
              <w:pStyle w:val="a4"/>
              <w:numPr>
                <w:ilvl w:val="0"/>
                <w:numId w:val="36"/>
              </w:numPr>
            </w:pPr>
            <w:r>
              <w:t xml:space="preserve">Planul de activitate a CREI coordonat la CA nr.1 din 26.08.2022, decizia 8.2 </w:t>
            </w:r>
            <w:hyperlink r:id="rId100">
              <w:r w:rsidRPr="00B319A4">
                <w:rPr>
                  <w:color w:val="1155CC"/>
                  <w:u w:val="single"/>
                </w:rPr>
                <w:t>(Anexa 3.1.1.2)</w:t>
              </w:r>
            </w:hyperlink>
            <w:r>
              <w:t>;</w:t>
            </w:r>
          </w:p>
          <w:p w:rsidR="00B319A4" w:rsidRDefault="00B319A4" w:rsidP="00566E25">
            <w:pPr>
              <w:pStyle w:val="a4"/>
              <w:numPr>
                <w:ilvl w:val="0"/>
                <w:numId w:val="36"/>
              </w:numPr>
            </w:pPr>
            <w:r>
              <w:t xml:space="preserve">Planul de activitate al CDS aprobat la CA nr.1 din 26.08.2022, decizia 8.2 </w:t>
            </w:r>
            <w:hyperlink r:id="rId101">
              <w:r w:rsidRPr="00B319A4">
                <w:rPr>
                  <w:color w:val="1155CC"/>
                  <w:u w:val="single"/>
                </w:rPr>
                <w:t>(Anexa 3.1.1.3)</w:t>
              </w:r>
            </w:hyperlink>
            <w:r>
              <w:t>;</w:t>
            </w:r>
          </w:p>
          <w:p w:rsidR="00B319A4" w:rsidRDefault="00B319A4" w:rsidP="00566E25">
            <w:pPr>
              <w:pStyle w:val="a4"/>
              <w:numPr>
                <w:ilvl w:val="0"/>
                <w:numId w:val="36"/>
              </w:numPr>
            </w:pPr>
            <w:r>
              <w:t xml:space="preserve">Ordinul nr. 60 din 01.09.2022 „Cu privire la aprobarea echipelor PEI” în anul de studii 2022-2023 </w:t>
            </w:r>
            <w:hyperlink r:id="rId102">
              <w:r w:rsidRPr="00B319A4">
                <w:rPr>
                  <w:color w:val="1155CC"/>
                  <w:u w:val="single"/>
                </w:rPr>
                <w:t>(Anexa 3.1.2.4)</w:t>
              </w:r>
            </w:hyperlink>
            <w:r>
              <w:t>;</w:t>
            </w:r>
          </w:p>
          <w:p w:rsidR="00B319A4" w:rsidRDefault="00B319A4" w:rsidP="00566E25">
            <w:pPr>
              <w:pStyle w:val="a4"/>
              <w:numPr>
                <w:ilvl w:val="0"/>
                <w:numId w:val="36"/>
              </w:numPr>
            </w:pPr>
            <w:r>
              <w:t xml:space="preserve">Ordinul nr.100 (b) din </w:t>
            </w:r>
            <w:proofErr w:type="gramStart"/>
            <w:r>
              <w:t>01.09.2014 ”</w:t>
            </w:r>
            <w:proofErr w:type="gramEnd"/>
            <w:r>
              <w:t xml:space="preserve">Cu privire la constituirea CREI în instituție” </w:t>
            </w:r>
            <w:hyperlink r:id="rId103">
              <w:r w:rsidRPr="00B319A4">
                <w:rPr>
                  <w:color w:val="1155CC"/>
                  <w:u w:val="single"/>
                </w:rPr>
                <w:t>(Anexa 3.1.2.5)</w:t>
              </w:r>
            </w:hyperlink>
            <w:r>
              <w:t>.</w:t>
            </w:r>
          </w:p>
        </w:tc>
      </w:tr>
      <w:tr w:rsidR="00B319A4" w:rsidRPr="00E938A0" w:rsidTr="00D65823">
        <w:tc>
          <w:tcPr>
            <w:tcW w:w="2069" w:type="dxa"/>
          </w:tcPr>
          <w:p w:rsidR="00B319A4" w:rsidRPr="00BD4375" w:rsidRDefault="00B319A4" w:rsidP="00D65823">
            <w:pPr>
              <w:jc w:val="left"/>
            </w:pPr>
            <w:r w:rsidRPr="00BD4375">
              <w:t>Constatări</w:t>
            </w:r>
          </w:p>
        </w:tc>
        <w:tc>
          <w:tcPr>
            <w:tcW w:w="7570" w:type="dxa"/>
            <w:gridSpan w:val="3"/>
          </w:tcPr>
          <w:p w:rsidR="00B319A4" w:rsidRDefault="00B319A4" w:rsidP="00B319A4">
            <w:r>
              <w:t>Instituția asigură sistemic funcționalitatea structurilor mecanismelor și procedurilor de sprijin pentru înmatricularea și incluziunea tuturor copiilor.</w:t>
            </w:r>
          </w:p>
        </w:tc>
      </w:tr>
      <w:tr w:rsidR="00B319A4" w:rsidRPr="00E938A0" w:rsidTr="00D65823">
        <w:tc>
          <w:tcPr>
            <w:tcW w:w="2069" w:type="dxa"/>
          </w:tcPr>
          <w:p w:rsidR="00B319A4" w:rsidRPr="00BD4375" w:rsidRDefault="00B319A4" w:rsidP="00D65823">
            <w:pPr>
              <w:jc w:val="left"/>
            </w:pPr>
            <w:r>
              <w:t>Pondere și punctaj acordat</w:t>
            </w:r>
            <w:r w:rsidRPr="00BD4375">
              <w:t xml:space="preserve"> </w:t>
            </w:r>
          </w:p>
        </w:tc>
        <w:tc>
          <w:tcPr>
            <w:tcW w:w="1475" w:type="dxa"/>
          </w:tcPr>
          <w:p w:rsidR="00B319A4" w:rsidRPr="00E938A0" w:rsidRDefault="00B319A4" w:rsidP="00D65823">
            <w:r w:rsidRPr="00BD4375">
              <w:t>Pondere:</w:t>
            </w:r>
            <w:r w:rsidRPr="00E938A0">
              <w:t xml:space="preserve"> </w:t>
            </w:r>
            <w:r>
              <w:rPr>
                <w:bCs/>
              </w:rPr>
              <w:t>2</w:t>
            </w:r>
          </w:p>
        </w:tc>
        <w:tc>
          <w:tcPr>
            <w:tcW w:w="3827" w:type="dxa"/>
          </w:tcPr>
          <w:p w:rsidR="00B319A4" w:rsidRPr="00E938A0" w:rsidRDefault="00B319A4" w:rsidP="00D65823">
            <w:r>
              <w:t>Autoevaluare conform criteriilor: -1</w:t>
            </w:r>
          </w:p>
        </w:tc>
        <w:tc>
          <w:tcPr>
            <w:tcW w:w="2268" w:type="dxa"/>
          </w:tcPr>
          <w:p w:rsidR="00B319A4" w:rsidRPr="00D25024" w:rsidRDefault="00B319A4" w:rsidP="00D65823">
            <w:r>
              <w:t xml:space="preserve">Punctaj acordat: -2 </w:t>
            </w:r>
          </w:p>
        </w:tc>
      </w:tr>
    </w:tbl>
    <w:p w:rsidR="00D65823" w:rsidRPr="00D25024" w:rsidRDefault="00D65823" w:rsidP="00D65823">
      <w:pPr>
        <w:rPr>
          <w:lang w:val="en-US"/>
        </w:rPr>
      </w:pPr>
      <w:proofErr w:type="gramStart"/>
      <w:r w:rsidRPr="00D25024">
        <w:rPr>
          <w:b/>
          <w:bCs/>
          <w:lang w:val="en-US"/>
        </w:rPr>
        <w:t>Indicator 3.1.4.</w:t>
      </w:r>
      <w:proofErr w:type="gramEnd"/>
      <w:r w:rsidRPr="00D25024">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B319A4" w:rsidRPr="00E938A0" w:rsidTr="00D65823">
        <w:tc>
          <w:tcPr>
            <w:tcW w:w="2069" w:type="dxa"/>
          </w:tcPr>
          <w:p w:rsidR="00B319A4" w:rsidRPr="00BD4375" w:rsidRDefault="00B319A4" w:rsidP="00D65823">
            <w:pPr>
              <w:jc w:val="left"/>
            </w:pPr>
            <w:r w:rsidRPr="00BD4375">
              <w:t xml:space="preserve">Dovezi </w:t>
            </w:r>
          </w:p>
        </w:tc>
        <w:tc>
          <w:tcPr>
            <w:tcW w:w="7570" w:type="dxa"/>
            <w:gridSpan w:val="3"/>
          </w:tcPr>
          <w:p w:rsidR="00B319A4" w:rsidRPr="00B319A4" w:rsidRDefault="00B319A4" w:rsidP="00566E25">
            <w:pPr>
              <w:pStyle w:val="a4"/>
              <w:numPr>
                <w:ilvl w:val="0"/>
                <w:numId w:val="37"/>
              </w:numPr>
              <w:rPr>
                <w:color w:val="000000"/>
                <w:szCs w:val="24"/>
              </w:rPr>
            </w:pPr>
            <w:r w:rsidRPr="00B319A4">
              <w:rPr>
                <w:rFonts w:eastAsia="Arial"/>
                <w:color w:val="000000"/>
                <w:szCs w:val="24"/>
              </w:rPr>
              <w:t>Ordinul nr.39 din 23.08.2022,”Cu privire la constituirea CMI”</w:t>
            </w:r>
            <w:r w:rsidRPr="00B319A4">
              <w:rPr>
                <w:szCs w:val="24"/>
              </w:rPr>
              <w:t xml:space="preserve"> </w:t>
            </w:r>
            <w:hyperlink r:id="rId104">
              <w:r w:rsidRPr="00B319A4">
                <w:rPr>
                  <w:color w:val="1155CC"/>
                  <w:szCs w:val="24"/>
                  <w:u w:val="single"/>
                </w:rPr>
                <w:t>(Anexa 3.1.2.1)</w:t>
              </w:r>
            </w:hyperlink>
            <w:r w:rsidRPr="00B319A4">
              <w:rPr>
                <w:szCs w:val="24"/>
              </w:rPr>
              <w:t>;</w:t>
            </w:r>
          </w:p>
          <w:p w:rsidR="00B319A4" w:rsidRPr="00B319A4" w:rsidRDefault="00B319A4" w:rsidP="00566E25">
            <w:pPr>
              <w:pStyle w:val="a4"/>
              <w:numPr>
                <w:ilvl w:val="0"/>
                <w:numId w:val="37"/>
              </w:numPr>
              <w:rPr>
                <w:color w:val="000000"/>
                <w:szCs w:val="24"/>
              </w:rPr>
            </w:pPr>
            <w:r w:rsidRPr="00B319A4">
              <w:rPr>
                <w:rFonts w:eastAsia="Arial"/>
                <w:color w:val="000000"/>
                <w:szCs w:val="24"/>
              </w:rPr>
              <w:t>Planul de activitate al CMI, aprobat la ședința CP, proces verbal nr.1 din 25.08.2022</w:t>
            </w:r>
            <w:r w:rsidRPr="00B319A4">
              <w:rPr>
                <w:szCs w:val="24"/>
              </w:rPr>
              <w:t xml:space="preserve"> </w:t>
            </w:r>
            <w:hyperlink r:id="rId105">
              <w:r w:rsidRPr="00B319A4">
                <w:rPr>
                  <w:color w:val="1155CC"/>
                  <w:szCs w:val="24"/>
                  <w:u w:val="single"/>
                </w:rPr>
                <w:t>(Anexa 3.1.1.4)</w:t>
              </w:r>
            </w:hyperlink>
            <w:r w:rsidRPr="00B319A4">
              <w:rPr>
                <w:szCs w:val="24"/>
              </w:rPr>
              <w:t>;</w:t>
            </w:r>
          </w:p>
          <w:p w:rsidR="00B319A4" w:rsidRPr="00B319A4" w:rsidRDefault="00B319A4" w:rsidP="00566E25">
            <w:pPr>
              <w:pStyle w:val="a4"/>
              <w:numPr>
                <w:ilvl w:val="0"/>
                <w:numId w:val="37"/>
              </w:numPr>
              <w:rPr>
                <w:color w:val="000000"/>
                <w:szCs w:val="24"/>
              </w:rPr>
            </w:pPr>
            <w:r w:rsidRPr="00B319A4">
              <w:rPr>
                <w:rFonts w:eastAsia="Arial"/>
                <w:color w:val="000000"/>
                <w:szCs w:val="24"/>
              </w:rPr>
              <w:t>Registrul de procese-verbale al ședințelor CMI „Cu privire la monitorizarea progresului școlar a copilului cu CES”;</w:t>
            </w:r>
          </w:p>
          <w:p w:rsidR="00B319A4" w:rsidRPr="00B319A4" w:rsidRDefault="00B319A4" w:rsidP="00566E25">
            <w:pPr>
              <w:pStyle w:val="a4"/>
              <w:numPr>
                <w:ilvl w:val="0"/>
                <w:numId w:val="37"/>
              </w:numPr>
              <w:rPr>
                <w:color w:val="000000"/>
                <w:szCs w:val="24"/>
              </w:rPr>
            </w:pPr>
            <w:r w:rsidRPr="00B319A4">
              <w:rPr>
                <w:rFonts w:eastAsia="Arial"/>
                <w:color w:val="000000"/>
                <w:szCs w:val="24"/>
              </w:rPr>
              <w:t>Fișe de monitorizare a progresului elevului;</w:t>
            </w:r>
          </w:p>
          <w:p w:rsidR="00B319A4" w:rsidRPr="00B319A4" w:rsidRDefault="00B319A4" w:rsidP="00566E25">
            <w:pPr>
              <w:pStyle w:val="a4"/>
              <w:numPr>
                <w:ilvl w:val="0"/>
                <w:numId w:val="37"/>
              </w:numPr>
              <w:rPr>
                <w:color w:val="000000"/>
                <w:szCs w:val="24"/>
              </w:rPr>
            </w:pPr>
            <w:r w:rsidRPr="00B319A4">
              <w:rPr>
                <w:rFonts w:eastAsia="Arial"/>
                <w:color w:val="000000"/>
                <w:szCs w:val="24"/>
              </w:rPr>
              <w:t xml:space="preserve">Proces-verbal CP nr.6 din </w:t>
            </w:r>
            <w:proofErr w:type="gramStart"/>
            <w:r w:rsidRPr="00B319A4">
              <w:rPr>
                <w:rFonts w:eastAsia="Arial"/>
                <w:color w:val="000000"/>
                <w:szCs w:val="24"/>
              </w:rPr>
              <w:t>31.05.2022 ”</w:t>
            </w:r>
            <w:proofErr w:type="gramEnd"/>
            <w:r w:rsidRPr="00B319A4">
              <w:rPr>
                <w:rFonts w:eastAsia="Arial"/>
                <w:color w:val="000000"/>
                <w:szCs w:val="24"/>
              </w:rPr>
              <w:t>Cu privire la promovarea elevilor cu CES ” / ” Cu privire la condiții speciale pentru testarea națională și examenele de absolvire”.</w:t>
            </w:r>
          </w:p>
        </w:tc>
      </w:tr>
      <w:tr w:rsidR="00B319A4" w:rsidRPr="00E938A0" w:rsidTr="00D65823">
        <w:tc>
          <w:tcPr>
            <w:tcW w:w="2069" w:type="dxa"/>
          </w:tcPr>
          <w:p w:rsidR="00B319A4" w:rsidRPr="00BD4375" w:rsidRDefault="00B319A4" w:rsidP="00D65823">
            <w:pPr>
              <w:jc w:val="left"/>
            </w:pPr>
            <w:r w:rsidRPr="00BD4375">
              <w:t>Constatări</w:t>
            </w:r>
          </w:p>
        </w:tc>
        <w:tc>
          <w:tcPr>
            <w:tcW w:w="7570" w:type="dxa"/>
            <w:gridSpan w:val="3"/>
          </w:tcPr>
          <w:p w:rsidR="00B319A4" w:rsidRPr="00B319A4" w:rsidRDefault="00B319A4" w:rsidP="00B319A4">
            <w:pPr>
              <w:rPr>
                <w:color w:val="000000"/>
                <w:szCs w:val="24"/>
              </w:rPr>
            </w:pPr>
            <w:r w:rsidRPr="00B319A4">
              <w:rPr>
                <w:szCs w:val="24"/>
              </w:rPr>
              <w:t>Instituția monitorizează progresul și dezvoltarea fiecărui elev, creează condiții optime pentru calitatea educațională, asigură activitatea CMI și a serviciilor de sprijin.</w:t>
            </w:r>
          </w:p>
        </w:tc>
      </w:tr>
      <w:tr w:rsidR="00B319A4" w:rsidRPr="00E938A0" w:rsidTr="00D65823">
        <w:tc>
          <w:tcPr>
            <w:tcW w:w="2069" w:type="dxa"/>
          </w:tcPr>
          <w:p w:rsidR="00B319A4" w:rsidRPr="00BD4375" w:rsidRDefault="00B319A4" w:rsidP="00D65823">
            <w:pPr>
              <w:jc w:val="left"/>
            </w:pPr>
            <w:r>
              <w:t>Pondere și punctaj acordat</w:t>
            </w:r>
            <w:r w:rsidRPr="00BD4375">
              <w:t xml:space="preserve"> </w:t>
            </w:r>
          </w:p>
        </w:tc>
        <w:tc>
          <w:tcPr>
            <w:tcW w:w="1475" w:type="dxa"/>
          </w:tcPr>
          <w:p w:rsidR="00B319A4" w:rsidRPr="00E938A0" w:rsidRDefault="00B319A4" w:rsidP="00D65823">
            <w:r w:rsidRPr="00BD4375">
              <w:t>Pondere:</w:t>
            </w:r>
            <w:r w:rsidRPr="00E938A0">
              <w:t xml:space="preserve"> </w:t>
            </w:r>
            <w:r>
              <w:rPr>
                <w:bCs/>
              </w:rPr>
              <w:t>1</w:t>
            </w:r>
          </w:p>
        </w:tc>
        <w:tc>
          <w:tcPr>
            <w:tcW w:w="3827" w:type="dxa"/>
          </w:tcPr>
          <w:p w:rsidR="00B319A4" w:rsidRPr="00E938A0" w:rsidRDefault="00B319A4" w:rsidP="00D65823">
            <w:r>
              <w:t>Autoevaluare conform criteriilor: -0,75</w:t>
            </w:r>
          </w:p>
        </w:tc>
        <w:tc>
          <w:tcPr>
            <w:tcW w:w="2268" w:type="dxa"/>
          </w:tcPr>
          <w:p w:rsidR="00B319A4" w:rsidRPr="00D25024" w:rsidRDefault="00B319A4" w:rsidP="00D65823">
            <w:r>
              <w:t>Punctaj acordat: - 0,75</w:t>
            </w:r>
          </w:p>
        </w:tc>
      </w:tr>
    </w:tbl>
    <w:p w:rsidR="00D65823" w:rsidRDefault="00D65823" w:rsidP="00D65823">
      <w:pPr>
        <w:rPr>
          <w:b/>
          <w:bCs/>
        </w:rPr>
      </w:pPr>
      <w:r w:rsidRPr="00945539">
        <w:rPr>
          <w:b/>
          <w:bCs/>
        </w:rPr>
        <w:t xml:space="preserve">Domeniu: </w:t>
      </w:r>
      <w:r>
        <w:rPr>
          <w:b/>
          <w:bCs/>
        </w:rPr>
        <w:t>Curriculum/ proces educațional</w:t>
      </w:r>
    </w:p>
    <w:p w:rsidR="00D65823" w:rsidRPr="00D25024" w:rsidRDefault="00D65823" w:rsidP="00D65823">
      <w:pPr>
        <w:rPr>
          <w:lang w:val="en-US"/>
        </w:rPr>
      </w:pPr>
      <w:proofErr w:type="gramStart"/>
      <w:r w:rsidRPr="00D25024">
        <w:rPr>
          <w:b/>
          <w:bCs/>
          <w:lang w:val="en-US"/>
        </w:rPr>
        <w:lastRenderedPageBreak/>
        <w:t>Indicator 3.1.5.</w:t>
      </w:r>
      <w:proofErr w:type="gramEnd"/>
      <w:r w:rsidRPr="00D25024">
        <w:rPr>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B319A4" w:rsidRPr="00E938A0" w:rsidTr="00D65823">
        <w:tc>
          <w:tcPr>
            <w:tcW w:w="2069" w:type="dxa"/>
          </w:tcPr>
          <w:p w:rsidR="00B319A4" w:rsidRPr="00BD4375" w:rsidRDefault="00B319A4" w:rsidP="00D65823">
            <w:pPr>
              <w:jc w:val="left"/>
            </w:pPr>
            <w:r w:rsidRPr="00BD4375">
              <w:t xml:space="preserve">Dovezi </w:t>
            </w:r>
          </w:p>
        </w:tc>
        <w:tc>
          <w:tcPr>
            <w:tcW w:w="7570" w:type="dxa"/>
            <w:gridSpan w:val="3"/>
          </w:tcPr>
          <w:p w:rsidR="00B319A4" w:rsidRPr="00B319A4" w:rsidRDefault="00B319A4" w:rsidP="00566E25">
            <w:pPr>
              <w:pStyle w:val="a4"/>
              <w:numPr>
                <w:ilvl w:val="0"/>
                <w:numId w:val="38"/>
              </w:numPr>
              <w:rPr>
                <w:color w:val="000000"/>
                <w:szCs w:val="24"/>
              </w:rPr>
            </w:pPr>
            <w:r w:rsidRPr="00B319A4">
              <w:rPr>
                <w:rFonts w:eastAsia="Arial"/>
                <w:color w:val="000000"/>
                <w:szCs w:val="24"/>
              </w:rPr>
              <w:t>Ordinul nr. 60 din 01.09.2022 „Cu privire la aprobarea echipelor PEI în anul de studii 2022-2023”</w:t>
            </w:r>
            <w:r w:rsidRPr="00B319A4">
              <w:rPr>
                <w:szCs w:val="24"/>
              </w:rPr>
              <w:t xml:space="preserve"> </w:t>
            </w:r>
            <w:hyperlink r:id="rId106">
              <w:r w:rsidRPr="00B319A4">
                <w:rPr>
                  <w:color w:val="1155CC"/>
                  <w:szCs w:val="24"/>
                  <w:u w:val="single"/>
                </w:rPr>
                <w:t>(Anexa 3.1.2.4)</w:t>
              </w:r>
            </w:hyperlink>
            <w:r w:rsidRPr="00B319A4">
              <w:rPr>
                <w:szCs w:val="24"/>
              </w:rPr>
              <w:t>;</w:t>
            </w:r>
            <w:r w:rsidRPr="00B319A4">
              <w:rPr>
                <w:rFonts w:eastAsia="Arial"/>
                <w:color w:val="000000"/>
                <w:szCs w:val="24"/>
              </w:rPr>
              <w:t xml:space="preserve"> </w:t>
            </w:r>
          </w:p>
          <w:p w:rsidR="00B319A4" w:rsidRPr="00B319A4" w:rsidRDefault="00B319A4" w:rsidP="00566E25">
            <w:pPr>
              <w:pStyle w:val="a4"/>
              <w:numPr>
                <w:ilvl w:val="0"/>
                <w:numId w:val="38"/>
              </w:numPr>
              <w:rPr>
                <w:color w:val="000000"/>
                <w:szCs w:val="24"/>
              </w:rPr>
            </w:pPr>
            <w:r w:rsidRPr="00B319A4">
              <w:rPr>
                <w:szCs w:val="24"/>
              </w:rPr>
              <w:t>Extras din p</w:t>
            </w:r>
            <w:r w:rsidRPr="00B319A4">
              <w:rPr>
                <w:rFonts w:eastAsia="Arial"/>
                <w:color w:val="000000"/>
                <w:szCs w:val="24"/>
              </w:rPr>
              <w:t xml:space="preserve">rocesul-verbal al CP, nr. 1 din 25.08.2022, decizia 6, „Cu privire la stabilirea tipului de curriculum pentru elevii cu CES din instituție” </w:t>
            </w:r>
            <w:hyperlink r:id="rId107">
              <w:r w:rsidRPr="00B319A4">
                <w:rPr>
                  <w:rFonts w:eastAsia="Arial"/>
                  <w:color w:val="1155CC"/>
                  <w:szCs w:val="24"/>
                  <w:u w:val="single"/>
                </w:rPr>
                <w:t>(Ane</w:t>
              </w:r>
            </w:hyperlink>
            <w:hyperlink r:id="rId108">
              <w:r w:rsidRPr="00B319A4">
                <w:rPr>
                  <w:color w:val="1155CC"/>
                  <w:szCs w:val="24"/>
                  <w:u w:val="single"/>
                </w:rPr>
                <w:t>xa 3.1.5.1</w:t>
              </w:r>
            </w:hyperlink>
            <w:hyperlink r:id="rId109">
              <w:r w:rsidRPr="00B319A4">
                <w:rPr>
                  <w:rFonts w:eastAsia="Arial"/>
                  <w:color w:val="1155CC"/>
                  <w:szCs w:val="24"/>
                  <w:u w:val="single"/>
                </w:rPr>
                <w:t>)</w:t>
              </w:r>
            </w:hyperlink>
            <w:r w:rsidRPr="00B319A4">
              <w:rPr>
                <w:rFonts w:eastAsia="Arial"/>
                <w:color w:val="000000"/>
                <w:szCs w:val="24"/>
              </w:rPr>
              <w:t xml:space="preserve">; </w:t>
            </w:r>
          </w:p>
          <w:p w:rsidR="00B319A4" w:rsidRPr="00B319A4" w:rsidRDefault="00B319A4" w:rsidP="00566E25">
            <w:pPr>
              <w:pStyle w:val="a4"/>
              <w:numPr>
                <w:ilvl w:val="0"/>
                <w:numId w:val="38"/>
              </w:numPr>
              <w:rPr>
                <w:color w:val="000000"/>
                <w:szCs w:val="24"/>
              </w:rPr>
            </w:pPr>
            <w:r w:rsidRPr="00B319A4">
              <w:rPr>
                <w:rFonts w:eastAsia="Arial"/>
                <w:color w:val="000000"/>
                <w:szCs w:val="24"/>
              </w:rPr>
              <w:t xml:space="preserve">Procesul-verbal al CP nr.1 din 25.08.2022 „Cu privire la aprobarea PEI” </w:t>
            </w:r>
            <w:hyperlink r:id="rId110">
              <w:r w:rsidRPr="00B319A4">
                <w:rPr>
                  <w:color w:val="1155CC"/>
                  <w:szCs w:val="24"/>
                  <w:u w:val="single"/>
                </w:rPr>
                <w:t>(Anexa 3.1.2.4)</w:t>
              </w:r>
            </w:hyperlink>
            <w:r w:rsidRPr="00B319A4">
              <w:rPr>
                <w:szCs w:val="24"/>
              </w:rPr>
              <w:t>;</w:t>
            </w:r>
          </w:p>
          <w:p w:rsidR="00B319A4" w:rsidRPr="00B319A4" w:rsidRDefault="00B319A4" w:rsidP="00566E25">
            <w:pPr>
              <w:pStyle w:val="a4"/>
              <w:numPr>
                <w:ilvl w:val="0"/>
                <w:numId w:val="38"/>
              </w:numPr>
              <w:rPr>
                <w:color w:val="000000"/>
                <w:szCs w:val="24"/>
              </w:rPr>
            </w:pPr>
            <w:r w:rsidRPr="00B319A4">
              <w:rPr>
                <w:rFonts w:eastAsia="Arial"/>
                <w:color w:val="000000"/>
                <w:szCs w:val="24"/>
              </w:rPr>
              <w:t xml:space="preserve">10 PEI pentru elevii cu CES din IP Gimnaziul Schineni, 2022-2023; </w:t>
            </w:r>
          </w:p>
          <w:p w:rsidR="00B319A4" w:rsidRPr="00B319A4" w:rsidRDefault="00B319A4" w:rsidP="00566E25">
            <w:pPr>
              <w:pStyle w:val="a4"/>
              <w:numPr>
                <w:ilvl w:val="0"/>
                <w:numId w:val="38"/>
              </w:numPr>
              <w:rPr>
                <w:color w:val="000000"/>
                <w:szCs w:val="24"/>
              </w:rPr>
            </w:pPr>
            <w:r w:rsidRPr="00B319A4">
              <w:rPr>
                <w:rFonts w:eastAsia="Arial"/>
                <w:color w:val="000000"/>
                <w:szCs w:val="24"/>
              </w:rPr>
              <w:t>Orarul săptămânal de asistență a elevilor cu CES în CREI pentru anul de studii 2022-2023</w:t>
            </w:r>
            <w:r w:rsidRPr="00B319A4">
              <w:rPr>
                <w:szCs w:val="24"/>
              </w:rPr>
              <w:t xml:space="preserve"> </w:t>
            </w:r>
            <w:hyperlink r:id="rId111">
              <w:r w:rsidRPr="00B319A4">
                <w:rPr>
                  <w:color w:val="1155CC"/>
                  <w:szCs w:val="24"/>
                  <w:u w:val="single"/>
                </w:rPr>
                <w:t>(Anexa 3.1.5.2)</w:t>
              </w:r>
            </w:hyperlink>
            <w:r w:rsidRPr="00B319A4">
              <w:rPr>
                <w:rFonts w:eastAsia="Arial"/>
                <w:color w:val="000000"/>
                <w:szCs w:val="24"/>
              </w:rPr>
              <w:t xml:space="preserve">; </w:t>
            </w:r>
          </w:p>
          <w:p w:rsidR="00B319A4" w:rsidRPr="00B319A4" w:rsidRDefault="00B319A4" w:rsidP="00566E25">
            <w:pPr>
              <w:pStyle w:val="a4"/>
              <w:numPr>
                <w:ilvl w:val="0"/>
                <w:numId w:val="38"/>
              </w:numPr>
              <w:rPr>
                <w:szCs w:val="24"/>
              </w:rPr>
            </w:pPr>
            <w:r w:rsidRPr="00B319A4">
              <w:rPr>
                <w:rFonts w:eastAsia="Arial"/>
                <w:color w:val="000000"/>
                <w:szCs w:val="24"/>
              </w:rPr>
              <w:t>Mape cu lucrări elaborate de elevii cu CES,</w:t>
            </w:r>
            <w:r w:rsidRPr="00B319A4">
              <w:rPr>
                <w:rFonts w:eastAsia="Arial"/>
                <w:color w:val="FF0000"/>
                <w:szCs w:val="24"/>
              </w:rPr>
              <w:t xml:space="preserve">  </w:t>
            </w:r>
            <w:r w:rsidRPr="00B319A4">
              <w:rPr>
                <w:rFonts w:eastAsia="Arial"/>
                <w:color w:val="000000"/>
                <w:szCs w:val="24"/>
              </w:rPr>
              <w:t>păstrate în CREI;</w:t>
            </w:r>
          </w:p>
          <w:p w:rsidR="00B319A4" w:rsidRPr="00B319A4" w:rsidRDefault="00B319A4" w:rsidP="00566E25">
            <w:pPr>
              <w:pStyle w:val="a4"/>
              <w:numPr>
                <w:ilvl w:val="0"/>
                <w:numId w:val="38"/>
              </w:numPr>
              <w:rPr>
                <w:szCs w:val="24"/>
              </w:rPr>
            </w:pPr>
            <w:r w:rsidRPr="00B319A4">
              <w:rPr>
                <w:rFonts w:eastAsia="Arial"/>
                <w:color w:val="000000"/>
                <w:szCs w:val="24"/>
              </w:rPr>
              <w:t>Registrul privind materiale din CREI;</w:t>
            </w:r>
          </w:p>
          <w:p w:rsidR="00B319A4" w:rsidRPr="00B319A4" w:rsidRDefault="00B319A4" w:rsidP="00566E25">
            <w:pPr>
              <w:pStyle w:val="a4"/>
              <w:numPr>
                <w:ilvl w:val="0"/>
                <w:numId w:val="38"/>
              </w:numPr>
              <w:rPr>
                <w:szCs w:val="24"/>
              </w:rPr>
            </w:pPr>
            <w:r w:rsidRPr="00B319A4">
              <w:rPr>
                <w:szCs w:val="24"/>
              </w:rPr>
              <w:t xml:space="preserve">Planul de activitate al CDS aprobat la CA nr.1 din 26.08.2022, decizia 8.2 </w:t>
            </w:r>
            <w:hyperlink r:id="rId112">
              <w:r w:rsidRPr="00B319A4">
                <w:rPr>
                  <w:color w:val="1155CC"/>
                  <w:szCs w:val="24"/>
                  <w:u w:val="single"/>
                </w:rPr>
                <w:t>(Anexa 3.1.1.3)</w:t>
              </w:r>
            </w:hyperlink>
            <w:r w:rsidRPr="00B319A4">
              <w:rPr>
                <w:szCs w:val="24"/>
              </w:rPr>
              <w:t>.</w:t>
            </w:r>
          </w:p>
        </w:tc>
      </w:tr>
      <w:tr w:rsidR="00B319A4" w:rsidRPr="00E938A0" w:rsidTr="00D65823">
        <w:tc>
          <w:tcPr>
            <w:tcW w:w="2069" w:type="dxa"/>
          </w:tcPr>
          <w:p w:rsidR="00B319A4" w:rsidRPr="00BD4375" w:rsidRDefault="00B319A4" w:rsidP="00D65823">
            <w:pPr>
              <w:jc w:val="left"/>
            </w:pPr>
            <w:r w:rsidRPr="00BD4375">
              <w:t>Constatări</w:t>
            </w:r>
          </w:p>
        </w:tc>
        <w:tc>
          <w:tcPr>
            <w:tcW w:w="7570" w:type="dxa"/>
            <w:gridSpan w:val="3"/>
          </w:tcPr>
          <w:p w:rsidR="00B319A4" w:rsidRPr="00B319A4" w:rsidRDefault="00B319A4" w:rsidP="00B319A4">
            <w:pPr>
              <w:rPr>
                <w:szCs w:val="24"/>
              </w:rPr>
            </w:pPr>
            <w:r w:rsidRPr="00B319A4">
              <w:rPr>
                <w:szCs w:val="24"/>
              </w:rPr>
              <w:t>Procesul educațional se desfășoară conform nevoilor specifice ale fiecărui elev în funcțiile de recomandările SAP Soroca.</w:t>
            </w:r>
            <w:r w:rsidRPr="00B319A4">
              <w:rPr>
                <w:color w:val="000000"/>
                <w:szCs w:val="24"/>
              </w:rPr>
              <w:t xml:space="preserve"> Instituția deține seturi de materiale și softuri educaționale care sunt utilizate de cadrele didactice pentru aplicarea curriculumului modificat în concordanță cu particularitățile și nevoile specifice ale fiecărui elev.</w:t>
            </w:r>
          </w:p>
        </w:tc>
      </w:tr>
      <w:tr w:rsidR="00B319A4" w:rsidRPr="00E938A0" w:rsidTr="00D65823">
        <w:tc>
          <w:tcPr>
            <w:tcW w:w="2069" w:type="dxa"/>
          </w:tcPr>
          <w:p w:rsidR="00B319A4" w:rsidRPr="00BD4375" w:rsidRDefault="00B319A4" w:rsidP="00D65823">
            <w:pPr>
              <w:jc w:val="left"/>
            </w:pPr>
            <w:r>
              <w:t>Pondere și punctaj acordat</w:t>
            </w:r>
            <w:r w:rsidRPr="00BD4375">
              <w:t xml:space="preserve"> </w:t>
            </w:r>
          </w:p>
        </w:tc>
        <w:tc>
          <w:tcPr>
            <w:tcW w:w="1475" w:type="dxa"/>
          </w:tcPr>
          <w:p w:rsidR="00B319A4" w:rsidRPr="00E938A0" w:rsidRDefault="00B319A4" w:rsidP="00D65823">
            <w:r w:rsidRPr="00BD4375">
              <w:t>Pondere:</w:t>
            </w:r>
            <w:r w:rsidRPr="00E938A0">
              <w:t xml:space="preserve"> </w:t>
            </w:r>
            <w:r>
              <w:rPr>
                <w:bCs/>
              </w:rPr>
              <w:t>2</w:t>
            </w:r>
          </w:p>
        </w:tc>
        <w:tc>
          <w:tcPr>
            <w:tcW w:w="3827" w:type="dxa"/>
          </w:tcPr>
          <w:p w:rsidR="00B319A4" w:rsidRPr="00E938A0" w:rsidRDefault="00B319A4" w:rsidP="00D65823">
            <w:r>
              <w:t>Autoevaluare conform criteriilor: -1</w:t>
            </w:r>
          </w:p>
        </w:tc>
        <w:tc>
          <w:tcPr>
            <w:tcW w:w="2268" w:type="dxa"/>
          </w:tcPr>
          <w:p w:rsidR="00B319A4" w:rsidRPr="00D25024" w:rsidRDefault="00B319A4" w:rsidP="00D65823">
            <w:r>
              <w:t xml:space="preserve">Punctaj acordat: -2 </w:t>
            </w:r>
          </w:p>
        </w:tc>
      </w:tr>
      <w:tr w:rsidR="00B319A4" w:rsidRPr="00E938A0" w:rsidTr="00D65823">
        <w:tc>
          <w:tcPr>
            <w:tcW w:w="7371" w:type="dxa"/>
            <w:gridSpan w:val="3"/>
          </w:tcPr>
          <w:p w:rsidR="00B319A4" w:rsidRPr="00415CB2" w:rsidRDefault="00B319A4" w:rsidP="00D65823">
            <w:pPr>
              <w:rPr>
                <w:b/>
                <w:bCs/>
              </w:rPr>
            </w:pPr>
            <w:r w:rsidRPr="00415CB2">
              <w:rPr>
                <w:b/>
                <w:bCs/>
              </w:rPr>
              <w:t>Total standard</w:t>
            </w:r>
          </w:p>
        </w:tc>
        <w:tc>
          <w:tcPr>
            <w:tcW w:w="2268" w:type="dxa"/>
          </w:tcPr>
          <w:p w:rsidR="00B319A4" w:rsidRPr="00415CB2" w:rsidRDefault="00B319A4" w:rsidP="00D65823">
            <w:pPr>
              <w:rPr>
                <w:b/>
                <w:bCs/>
              </w:rPr>
            </w:pPr>
            <w:r>
              <w:rPr>
                <w:b/>
                <w:bCs/>
              </w:rPr>
              <w:t>7,25</w:t>
            </w:r>
          </w:p>
        </w:tc>
      </w:tr>
    </w:tbl>
    <w:p w:rsidR="00D65823" w:rsidRPr="00D25024" w:rsidRDefault="00D65823" w:rsidP="00D65823">
      <w:pPr>
        <w:pStyle w:val="2"/>
        <w:rPr>
          <w:lang w:val="en-US"/>
        </w:rPr>
      </w:pPr>
      <w:bookmarkStart w:id="23" w:name="_Toc46741872"/>
      <w:bookmarkStart w:id="24" w:name="_Toc48389090"/>
      <w:proofErr w:type="gramStart"/>
      <w:r w:rsidRPr="00D25024">
        <w:rPr>
          <w:lang w:val="en-US"/>
        </w:rPr>
        <w:t>Standard 3.2.</w:t>
      </w:r>
      <w:proofErr w:type="gramEnd"/>
      <w:r w:rsidRPr="00D25024">
        <w:rPr>
          <w:lang w:val="en-US"/>
        </w:rPr>
        <w:t xml:space="preserve"> Politicile și practicile din instituția de învățământ sunt incluzive, nediscriminatorii și respectă diferențele individuale</w:t>
      </w:r>
      <w:bookmarkEnd w:id="23"/>
      <w:bookmarkEnd w:id="24"/>
    </w:p>
    <w:p w:rsidR="00D65823" w:rsidRPr="00D25024" w:rsidRDefault="00D65823" w:rsidP="00D65823">
      <w:pPr>
        <w:rPr>
          <w:b/>
          <w:bCs/>
          <w:lang w:val="en-US"/>
        </w:rPr>
      </w:pPr>
      <w:r w:rsidRPr="00D25024">
        <w:rPr>
          <w:b/>
          <w:bCs/>
          <w:lang w:val="en-US"/>
        </w:rPr>
        <w:t>Domeniu: Management</w:t>
      </w:r>
    </w:p>
    <w:p w:rsidR="00D65823" w:rsidRPr="00D25024" w:rsidRDefault="00D65823" w:rsidP="00D65823">
      <w:pPr>
        <w:rPr>
          <w:lang w:val="en-US"/>
        </w:rPr>
      </w:pPr>
      <w:proofErr w:type="gramStart"/>
      <w:r w:rsidRPr="00D25024">
        <w:rPr>
          <w:b/>
          <w:bCs/>
          <w:lang w:val="en-US"/>
        </w:rPr>
        <w:t>Indicator 3.2.1.</w:t>
      </w:r>
      <w:proofErr w:type="gramEnd"/>
      <w:r w:rsidRPr="00D25024">
        <w:rPr>
          <w:lang w:val="en-US"/>
        </w:rPr>
        <w:t xml:space="preserve"> Existența, în documentele de planificare, a mecanismelor de identificare și combatere </w:t>
      </w:r>
      <w:proofErr w:type="gramStart"/>
      <w:r w:rsidRPr="00D25024">
        <w:rPr>
          <w:lang w:val="en-US"/>
        </w:rPr>
        <w:t>a</w:t>
      </w:r>
      <w:proofErr w:type="gramEnd"/>
      <w:r w:rsidRPr="00D25024">
        <w:rPr>
          <w:lang w:val="en-US"/>
        </w:rPr>
        <w:t xml:space="preserve"> oricăror forme de discriminare și de respectare a diferențelor individuale</w:t>
      </w:r>
      <w:r>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B319A4" w:rsidRPr="00E938A0" w:rsidTr="00D65823">
        <w:tc>
          <w:tcPr>
            <w:tcW w:w="2069" w:type="dxa"/>
          </w:tcPr>
          <w:p w:rsidR="00B319A4" w:rsidRPr="00BD4375" w:rsidRDefault="00B319A4" w:rsidP="00D65823">
            <w:pPr>
              <w:jc w:val="left"/>
            </w:pPr>
            <w:r w:rsidRPr="00BD4375">
              <w:t xml:space="preserve">Dovezi </w:t>
            </w:r>
          </w:p>
        </w:tc>
        <w:tc>
          <w:tcPr>
            <w:tcW w:w="7570" w:type="dxa"/>
            <w:gridSpan w:val="3"/>
          </w:tcPr>
          <w:p w:rsidR="00B319A4" w:rsidRPr="00B319A4" w:rsidRDefault="00B319A4" w:rsidP="00566E25">
            <w:pPr>
              <w:pStyle w:val="a4"/>
              <w:numPr>
                <w:ilvl w:val="0"/>
                <w:numId w:val="39"/>
              </w:numPr>
              <w:rPr>
                <w:color w:val="000000"/>
                <w:szCs w:val="24"/>
              </w:rPr>
            </w:pPr>
            <w:r w:rsidRPr="00B319A4">
              <w:rPr>
                <w:rFonts w:eastAsia="Arial"/>
                <w:color w:val="000000"/>
                <w:szCs w:val="24"/>
              </w:rPr>
              <w:t xml:space="preserve">PDI, Capitolul VI, Programul: Asigurarea protecției vieții și sănătății elevilor </w:t>
            </w:r>
            <w:hyperlink r:id="rId113">
              <w:r w:rsidRPr="00B319A4">
                <w:rPr>
                  <w:color w:val="1155CC"/>
                  <w:szCs w:val="24"/>
                  <w:u w:val="single"/>
                </w:rPr>
                <w:t>(Anexa 3.1.1.6</w:t>
              </w:r>
            </w:hyperlink>
            <w:r w:rsidRPr="00B319A4">
              <w:rPr>
                <w:color w:val="050505"/>
                <w:szCs w:val="24"/>
              </w:rPr>
              <w:t>);</w:t>
            </w:r>
          </w:p>
          <w:p w:rsidR="00B319A4" w:rsidRPr="00B319A4" w:rsidRDefault="00B319A4" w:rsidP="00566E25">
            <w:pPr>
              <w:pStyle w:val="a4"/>
              <w:numPr>
                <w:ilvl w:val="0"/>
                <w:numId w:val="39"/>
              </w:numPr>
              <w:rPr>
                <w:color w:val="000000"/>
                <w:szCs w:val="24"/>
              </w:rPr>
            </w:pPr>
            <w:r w:rsidRPr="00B319A4">
              <w:rPr>
                <w:rFonts w:eastAsia="Arial"/>
                <w:color w:val="050505"/>
                <w:szCs w:val="24"/>
              </w:rPr>
              <w:t xml:space="preserve">PAI aprobat la ședința CP, proces-verbal din 25.08.2022; </w:t>
            </w:r>
            <w:r w:rsidRPr="00B319A4">
              <w:rPr>
                <w:rFonts w:eastAsia="Arial"/>
                <w:color w:val="000000"/>
                <w:szCs w:val="24"/>
              </w:rPr>
              <w:t>capitolul XII</w:t>
            </w:r>
            <w:r w:rsidRPr="00B319A4">
              <w:rPr>
                <w:rFonts w:eastAsia="Times New Roman"/>
                <w:b/>
                <w:color w:val="000000"/>
                <w:szCs w:val="24"/>
              </w:rPr>
              <w:t xml:space="preserve">  </w:t>
            </w:r>
            <w:r w:rsidRPr="00B319A4">
              <w:rPr>
                <w:rFonts w:eastAsia="Arial"/>
                <w:color w:val="050505"/>
                <w:szCs w:val="24"/>
              </w:rPr>
              <w:t xml:space="preserve"> </w:t>
            </w:r>
            <w:hyperlink r:id="rId114">
              <w:r w:rsidRPr="00B319A4">
                <w:rPr>
                  <w:color w:val="1155CC"/>
                  <w:szCs w:val="24"/>
                  <w:u w:val="single"/>
                </w:rPr>
                <w:t>(Anexa 3.1.1.7)</w:t>
              </w:r>
            </w:hyperlink>
            <w:r w:rsidRPr="00B319A4">
              <w:rPr>
                <w:color w:val="050505"/>
                <w:szCs w:val="24"/>
              </w:rPr>
              <w:t>;</w:t>
            </w:r>
          </w:p>
          <w:p w:rsidR="00B319A4" w:rsidRPr="00B319A4" w:rsidRDefault="00B319A4" w:rsidP="00566E25">
            <w:pPr>
              <w:pStyle w:val="a4"/>
              <w:numPr>
                <w:ilvl w:val="0"/>
                <w:numId w:val="39"/>
              </w:numPr>
              <w:rPr>
                <w:color w:val="000000"/>
                <w:szCs w:val="24"/>
              </w:rPr>
            </w:pPr>
            <w:bookmarkStart w:id="25" w:name="_3znysh7" w:colFirst="0" w:colLast="0"/>
            <w:bookmarkEnd w:id="25"/>
            <w:r w:rsidRPr="00B319A4">
              <w:rPr>
                <w:rFonts w:eastAsia="Arial"/>
                <w:color w:val="000000"/>
                <w:szCs w:val="24"/>
              </w:rPr>
              <w:t>Planul de acțiuni pentru prevenirea și combaterea cazurilor de ANET aprobat la ședința CA, proces-verbal nr.1 din 26.09.2022</w:t>
            </w:r>
            <w:r w:rsidRPr="00B319A4">
              <w:rPr>
                <w:szCs w:val="24"/>
              </w:rPr>
              <w:t xml:space="preserve"> </w:t>
            </w:r>
            <w:hyperlink r:id="rId115">
              <w:r w:rsidRPr="00B319A4">
                <w:rPr>
                  <w:rFonts w:eastAsia="Arial"/>
                  <w:color w:val="1155CC"/>
                  <w:szCs w:val="24"/>
                  <w:u w:val="single"/>
                </w:rPr>
                <w:t>(Anexa 3.2.1.1)</w:t>
              </w:r>
            </w:hyperlink>
            <w:r w:rsidRPr="00B319A4">
              <w:rPr>
                <w:rFonts w:eastAsia="Arial"/>
                <w:color w:val="000000"/>
                <w:szCs w:val="24"/>
              </w:rPr>
              <w:t xml:space="preserve">; </w:t>
            </w:r>
          </w:p>
          <w:p w:rsidR="00B319A4" w:rsidRPr="00B319A4" w:rsidRDefault="00B319A4" w:rsidP="00566E25">
            <w:pPr>
              <w:pStyle w:val="a4"/>
              <w:numPr>
                <w:ilvl w:val="0"/>
                <w:numId w:val="39"/>
              </w:numPr>
              <w:rPr>
                <w:color w:val="000000"/>
                <w:szCs w:val="24"/>
              </w:rPr>
            </w:pPr>
            <w:r w:rsidRPr="00B319A4">
              <w:rPr>
                <w:rFonts w:eastAsia="Arial"/>
                <w:color w:val="000000"/>
                <w:szCs w:val="24"/>
              </w:rPr>
              <w:t xml:space="preserve">ROI pentru anul de studii 2022-2023, aprobat la ședința CP, proces-verbal nr.1 din 25.08.2022 capitolul 10, „Organizarea instituțională în scopul prevenirii și intervenției în cazurile de violență, neglijare, exploatare, trafic al copilului”,  p.27 </w:t>
            </w:r>
            <w:hyperlink r:id="rId116">
              <w:r w:rsidRPr="00B319A4">
                <w:rPr>
                  <w:color w:val="1155CC"/>
                  <w:szCs w:val="24"/>
                  <w:u w:val="single"/>
                </w:rPr>
                <w:t>(Anexa 3.1.1.5)</w:t>
              </w:r>
            </w:hyperlink>
            <w:r w:rsidRPr="00B319A4">
              <w:rPr>
                <w:szCs w:val="24"/>
              </w:rPr>
              <w:t>;</w:t>
            </w:r>
          </w:p>
          <w:p w:rsidR="00B319A4" w:rsidRPr="00B319A4" w:rsidRDefault="00B319A4" w:rsidP="00566E25">
            <w:pPr>
              <w:pStyle w:val="a4"/>
              <w:numPr>
                <w:ilvl w:val="0"/>
                <w:numId w:val="39"/>
              </w:numPr>
              <w:rPr>
                <w:color w:val="000000"/>
                <w:szCs w:val="24"/>
              </w:rPr>
            </w:pPr>
            <w:r w:rsidRPr="00B319A4">
              <w:rPr>
                <w:rFonts w:eastAsia="Arial"/>
                <w:color w:val="000000"/>
                <w:szCs w:val="24"/>
              </w:rPr>
              <w:t xml:space="preserve">Fișele de post ale angajaților aprobate la CA, proces-verbal nr.1 din 26.08.2022, decizia 6.4; </w:t>
            </w:r>
          </w:p>
          <w:p w:rsidR="00B319A4" w:rsidRPr="00B319A4" w:rsidRDefault="00B319A4" w:rsidP="00566E25">
            <w:pPr>
              <w:pStyle w:val="a4"/>
              <w:numPr>
                <w:ilvl w:val="0"/>
                <w:numId w:val="39"/>
              </w:numPr>
              <w:rPr>
                <w:color w:val="000000"/>
                <w:szCs w:val="24"/>
              </w:rPr>
            </w:pPr>
            <w:r w:rsidRPr="00B319A4">
              <w:rPr>
                <w:rFonts w:eastAsia="Arial"/>
                <w:color w:val="000000"/>
                <w:szCs w:val="24"/>
              </w:rPr>
              <w:t xml:space="preserve">Lista cu semnături ale angajaților privind „Informarea și instruirea personalului despre protecția copilului”, anul 2022-2023, prezentat CP nr. 1 din 25.08.2022 </w:t>
            </w:r>
            <w:hyperlink r:id="rId117">
              <w:r w:rsidRPr="00B319A4">
                <w:rPr>
                  <w:rFonts w:eastAsia="Arial"/>
                  <w:color w:val="1155CC"/>
                  <w:szCs w:val="24"/>
                  <w:u w:val="single"/>
                </w:rPr>
                <w:t>(Anexa 3.2.1.2)</w:t>
              </w:r>
            </w:hyperlink>
            <w:r w:rsidRPr="00B319A4">
              <w:rPr>
                <w:rFonts w:eastAsia="Arial"/>
                <w:color w:val="000000"/>
                <w:szCs w:val="24"/>
              </w:rPr>
              <w:t xml:space="preserve">;     </w:t>
            </w:r>
          </w:p>
          <w:p w:rsidR="00B319A4" w:rsidRPr="00B319A4" w:rsidRDefault="00B319A4" w:rsidP="00566E25">
            <w:pPr>
              <w:pStyle w:val="a4"/>
              <w:numPr>
                <w:ilvl w:val="0"/>
                <w:numId w:val="39"/>
              </w:numPr>
              <w:rPr>
                <w:szCs w:val="24"/>
              </w:rPr>
            </w:pPr>
            <w:r w:rsidRPr="00B319A4">
              <w:rPr>
                <w:rFonts w:eastAsia="Arial"/>
                <w:color w:val="000000"/>
                <w:szCs w:val="24"/>
              </w:rPr>
              <w:t xml:space="preserve">Ordinul nr. 54 din 01.09.2021 „Cu privire la desemnarea responsabilului (coordonator) de prevenire a cazurilor de ANET” </w:t>
            </w:r>
            <w:hyperlink r:id="rId118">
              <w:r w:rsidRPr="00B319A4">
                <w:rPr>
                  <w:rFonts w:eastAsia="Arial"/>
                  <w:color w:val="1155CC"/>
                  <w:szCs w:val="24"/>
                  <w:u w:val="single"/>
                </w:rPr>
                <w:t>(Anexa 3.2.1.3)</w:t>
              </w:r>
            </w:hyperlink>
            <w:r w:rsidRPr="00B319A4">
              <w:rPr>
                <w:rFonts w:eastAsia="Arial"/>
                <w:color w:val="000000"/>
                <w:szCs w:val="24"/>
              </w:rPr>
              <w:t xml:space="preserve">; </w:t>
            </w:r>
          </w:p>
          <w:p w:rsidR="00B319A4" w:rsidRPr="00B319A4" w:rsidRDefault="00B319A4" w:rsidP="00566E25">
            <w:pPr>
              <w:pStyle w:val="a4"/>
              <w:numPr>
                <w:ilvl w:val="0"/>
                <w:numId w:val="39"/>
              </w:numPr>
              <w:rPr>
                <w:szCs w:val="24"/>
              </w:rPr>
            </w:pPr>
            <w:r w:rsidRPr="00B319A4">
              <w:rPr>
                <w:rFonts w:eastAsia="Arial"/>
                <w:color w:val="000000"/>
                <w:szCs w:val="24"/>
              </w:rPr>
              <w:t>Registrul de înregistrare/examinare a mesajelor din Boxa de reclamații.</w:t>
            </w:r>
          </w:p>
        </w:tc>
      </w:tr>
      <w:tr w:rsidR="00B319A4" w:rsidRPr="00E938A0" w:rsidTr="00D65823">
        <w:tc>
          <w:tcPr>
            <w:tcW w:w="2069" w:type="dxa"/>
          </w:tcPr>
          <w:p w:rsidR="00B319A4" w:rsidRPr="00BD4375" w:rsidRDefault="00B319A4" w:rsidP="00D65823">
            <w:pPr>
              <w:jc w:val="left"/>
            </w:pPr>
            <w:r w:rsidRPr="00BD4375">
              <w:t>Constatări</w:t>
            </w:r>
          </w:p>
        </w:tc>
        <w:tc>
          <w:tcPr>
            <w:tcW w:w="7570" w:type="dxa"/>
            <w:gridSpan w:val="3"/>
          </w:tcPr>
          <w:p w:rsidR="00B319A4" w:rsidRPr="00B319A4" w:rsidRDefault="00B319A4" w:rsidP="00566E25">
            <w:pPr>
              <w:pStyle w:val="a4"/>
              <w:numPr>
                <w:ilvl w:val="0"/>
                <w:numId w:val="39"/>
              </w:numPr>
              <w:rPr>
                <w:color w:val="000000"/>
                <w:szCs w:val="24"/>
              </w:rPr>
            </w:pPr>
            <w:r w:rsidRPr="00B319A4">
              <w:rPr>
                <w:szCs w:val="24"/>
              </w:rPr>
              <w:t xml:space="preserve">În documentele de planificare există mecanisme de identificare și combatere </w:t>
            </w:r>
            <w:proofErr w:type="gramStart"/>
            <w:r w:rsidRPr="00B319A4">
              <w:rPr>
                <w:szCs w:val="24"/>
              </w:rPr>
              <w:t>a</w:t>
            </w:r>
            <w:proofErr w:type="gramEnd"/>
            <w:r w:rsidRPr="00B319A4">
              <w:rPr>
                <w:szCs w:val="24"/>
              </w:rPr>
              <w:t xml:space="preserve"> oricăror forme de discriminare și de respectare a </w:t>
            </w:r>
            <w:r w:rsidRPr="00B319A4">
              <w:rPr>
                <w:szCs w:val="24"/>
              </w:rPr>
              <w:lastRenderedPageBreak/>
              <w:t xml:space="preserve">diferențelor individuale. În Fişele de </w:t>
            </w:r>
            <w:proofErr w:type="gramStart"/>
            <w:r w:rsidRPr="00B319A4">
              <w:rPr>
                <w:szCs w:val="24"/>
              </w:rPr>
              <w:t>post a tuturor angajaţilor sunt stipulate</w:t>
            </w:r>
            <w:proofErr w:type="gramEnd"/>
            <w:r w:rsidRPr="00B319A4">
              <w:rPr>
                <w:szCs w:val="24"/>
              </w:rPr>
              <w:t xml:space="preserve"> obligaţiuni privind sesizarea cazurilor de ANET al copilului. Responsabilul ANET din gimnaziu are toate documentele necesare privind procedura de identificare și înregistrare.</w:t>
            </w:r>
          </w:p>
        </w:tc>
      </w:tr>
      <w:tr w:rsidR="00B319A4" w:rsidRPr="00E938A0" w:rsidTr="00D65823">
        <w:tc>
          <w:tcPr>
            <w:tcW w:w="2069" w:type="dxa"/>
          </w:tcPr>
          <w:p w:rsidR="00B319A4" w:rsidRPr="00BD4375" w:rsidRDefault="00B319A4" w:rsidP="00D65823">
            <w:pPr>
              <w:jc w:val="left"/>
            </w:pPr>
            <w:r>
              <w:lastRenderedPageBreak/>
              <w:t>Pondere și punctaj acordat</w:t>
            </w:r>
            <w:r w:rsidRPr="00BD4375">
              <w:t xml:space="preserve"> </w:t>
            </w:r>
          </w:p>
        </w:tc>
        <w:tc>
          <w:tcPr>
            <w:tcW w:w="1333" w:type="dxa"/>
          </w:tcPr>
          <w:p w:rsidR="00B319A4" w:rsidRPr="00E938A0" w:rsidRDefault="00B319A4" w:rsidP="00D65823">
            <w:r w:rsidRPr="00BD4375">
              <w:t>Pondere:</w:t>
            </w:r>
            <w:r w:rsidRPr="00E938A0">
              <w:t xml:space="preserve"> </w:t>
            </w:r>
            <w:r>
              <w:rPr>
                <w:bCs/>
              </w:rPr>
              <w:t>1</w:t>
            </w:r>
          </w:p>
        </w:tc>
        <w:tc>
          <w:tcPr>
            <w:tcW w:w="3969" w:type="dxa"/>
          </w:tcPr>
          <w:p w:rsidR="00B319A4" w:rsidRPr="00E938A0" w:rsidRDefault="00B319A4" w:rsidP="00D65823">
            <w:r>
              <w:t>Autoevaluare conform criteriilor:-0,75</w:t>
            </w:r>
          </w:p>
        </w:tc>
        <w:tc>
          <w:tcPr>
            <w:tcW w:w="2268" w:type="dxa"/>
          </w:tcPr>
          <w:p w:rsidR="00B319A4" w:rsidRPr="009F6F78" w:rsidRDefault="00B319A4" w:rsidP="00D65823">
            <w:pPr>
              <w:pStyle w:val="a9"/>
              <w:rPr>
                <w:rFonts w:ascii="Times New Roman" w:hAnsi="Times New Roman"/>
                <w:sz w:val="24"/>
                <w:szCs w:val="24"/>
              </w:rPr>
            </w:pPr>
            <w:r w:rsidRPr="009F6F78">
              <w:rPr>
                <w:rFonts w:ascii="Times New Roman" w:hAnsi="Times New Roman"/>
                <w:sz w:val="24"/>
                <w:szCs w:val="24"/>
              </w:rPr>
              <w:t xml:space="preserve">Punctajacordat:-0,75 </w:t>
            </w:r>
          </w:p>
        </w:tc>
      </w:tr>
    </w:tbl>
    <w:p w:rsidR="00D65823" w:rsidRPr="00D25024" w:rsidRDefault="00D65823" w:rsidP="00D65823">
      <w:pPr>
        <w:rPr>
          <w:lang w:val="en-US"/>
        </w:rPr>
      </w:pPr>
      <w:proofErr w:type="gramStart"/>
      <w:r w:rsidRPr="00D25024">
        <w:rPr>
          <w:b/>
          <w:bCs/>
          <w:lang w:val="en-US"/>
        </w:rPr>
        <w:t>Indicator 3.2.2.</w:t>
      </w:r>
      <w:proofErr w:type="gramEnd"/>
      <w:r w:rsidRPr="00D25024">
        <w:rPr>
          <w:lang w:val="en-US"/>
        </w:rPr>
        <w:t xml:space="preserve"> Promovarea diversității, inclusiv </w:t>
      </w:r>
      <w:proofErr w:type="gramStart"/>
      <w:r w:rsidRPr="00D25024">
        <w:rPr>
          <w:lang w:val="en-US"/>
        </w:rPr>
        <w:t>a</w:t>
      </w:r>
      <w:proofErr w:type="gramEnd"/>
      <w:r w:rsidRPr="00D25024">
        <w:rPr>
          <w:lang w:val="en-US"/>
        </w:rPr>
        <w:t xml:space="preserve"> interculturalității, în planurile strategice și operaționale ale instituției, prin programe, activități care au ca țintă educația incluzivă și nevoile copiilor cu CES</w:t>
      </w:r>
      <w:r>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CA7274" w:rsidRPr="00E938A0" w:rsidTr="00D65823">
        <w:tc>
          <w:tcPr>
            <w:tcW w:w="2069" w:type="dxa"/>
          </w:tcPr>
          <w:p w:rsidR="00CA7274" w:rsidRPr="00BD4375" w:rsidRDefault="00CA7274" w:rsidP="00D65823">
            <w:pPr>
              <w:jc w:val="left"/>
            </w:pPr>
            <w:r w:rsidRPr="00BD4375">
              <w:t xml:space="preserve">Dovezi </w:t>
            </w:r>
          </w:p>
        </w:tc>
        <w:tc>
          <w:tcPr>
            <w:tcW w:w="7570" w:type="dxa"/>
            <w:gridSpan w:val="3"/>
          </w:tcPr>
          <w:p w:rsidR="00CA7274" w:rsidRPr="00CA7274" w:rsidRDefault="00CA7274" w:rsidP="00566E25">
            <w:pPr>
              <w:pStyle w:val="a4"/>
              <w:numPr>
                <w:ilvl w:val="0"/>
                <w:numId w:val="41"/>
              </w:numPr>
              <w:rPr>
                <w:color w:val="000000"/>
                <w:szCs w:val="24"/>
              </w:rPr>
            </w:pPr>
            <w:r w:rsidRPr="00CA7274">
              <w:rPr>
                <w:rFonts w:eastAsia="Arial"/>
                <w:szCs w:val="24"/>
              </w:rPr>
              <w:t>PDI pentru anul de studii 2021-2026, aprobat la ședința CA, proces-verbal nr. 01 din 25.08.2021</w:t>
            </w:r>
            <w:r w:rsidRPr="00CA7274">
              <w:rPr>
                <w:rFonts w:eastAsia="Arial"/>
                <w:color w:val="000000"/>
                <w:szCs w:val="24"/>
              </w:rPr>
              <w:t>, p.10,</w:t>
            </w:r>
            <w:r w:rsidRPr="00CA7274">
              <w:rPr>
                <w:rFonts w:eastAsia="Arial"/>
                <w:b/>
                <w:i/>
                <w:color w:val="000000"/>
                <w:szCs w:val="24"/>
              </w:rPr>
              <w:t xml:space="preserve"> </w:t>
            </w:r>
            <w:r w:rsidRPr="00CA7274">
              <w:rPr>
                <w:rFonts w:eastAsia="Arial"/>
                <w:color w:val="000000"/>
                <w:szCs w:val="24"/>
              </w:rPr>
              <w:t>capitolul IV </w:t>
            </w:r>
            <w:r w:rsidRPr="00CA7274">
              <w:rPr>
                <w:rFonts w:eastAsia="Arial"/>
                <w:szCs w:val="24"/>
              </w:rPr>
              <w:t xml:space="preserve"> </w:t>
            </w:r>
            <w:hyperlink r:id="rId119">
              <w:r w:rsidRPr="00CA7274">
                <w:rPr>
                  <w:color w:val="1155CC"/>
                  <w:szCs w:val="24"/>
                  <w:u w:val="single"/>
                </w:rPr>
                <w:t>(Anexa 3.1.1.6</w:t>
              </w:r>
            </w:hyperlink>
            <w:r w:rsidRPr="00CA7274">
              <w:rPr>
                <w:szCs w:val="24"/>
              </w:rPr>
              <w:t>);</w:t>
            </w:r>
          </w:p>
          <w:p w:rsidR="00CA7274" w:rsidRPr="00CA7274" w:rsidRDefault="00CA7274" w:rsidP="00566E25">
            <w:pPr>
              <w:pStyle w:val="a4"/>
              <w:numPr>
                <w:ilvl w:val="0"/>
                <w:numId w:val="41"/>
              </w:numPr>
              <w:rPr>
                <w:color w:val="000000"/>
                <w:szCs w:val="24"/>
              </w:rPr>
            </w:pPr>
            <w:r w:rsidRPr="00CA7274">
              <w:rPr>
                <w:rFonts w:eastAsia="Arial"/>
                <w:color w:val="000000"/>
                <w:szCs w:val="24"/>
              </w:rPr>
              <w:t xml:space="preserve">PAI aprobat la ședința CP, proces-verbal nr.1 din 25.08.2022, capitolul IV </w:t>
            </w:r>
            <w:hyperlink r:id="rId120">
              <w:r w:rsidRPr="00CA7274">
                <w:rPr>
                  <w:color w:val="1155CC"/>
                  <w:szCs w:val="24"/>
                  <w:u w:val="single"/>
                </w:rPr>
                <w:t>(Anexa 3.1.1.7)</w:t>
              </w:r>
            </w:hyperlink>
            <w:r w:rsidRPr="00CA7274">
              <w:rPr>
                <w:szCs w:val="24"/>
              </w:rPr>
              <w:t>;</w:t>
            </w:r>
          </w:p>
          <w:p w:rsidR="00CA7274" w:rsidRPr="00CA7274" w:rsidRDefault="00CA7274" w:rsidP="00566E25">
            <w:pPr>
              <w:pStyle w:val="a4"/>
              <w:numPr>
                <w:ilvl w:val="0"/>
                <w:numId w:val="41"/>
              </w:numPr>
              <w:rPr>
                <w:color w:val="000000"/>
                <w:szCs w:val="24"/>
              </w:rPr>
            </w:pPr>
            <w:r w:rsidRPr="00CA7274">
              <w:rPr>
                <w:rFonts w:eastAsia="Arial"/>
                <w:color w:val="000000"/>
                <w:szCs w:val="24"/>
              </w:rPr>
              <w:t xml:space="preserve">ROI avizat la CP, proces-verbal nr. 1 din 25.08.2022, aprobat la CA, proces-verbal nr.1 din 26.08.2022; Capitolul VII, p.19 </w:t>
            </w:r>
            <w:hyperlink r:id="rId121">
              <w:r w:rsidRPr="00CA7274">
                <w:rPr>
                  <w:color w:val="1155CC"/>
                  <w:szCs w:val="24"/>
                  <w:u w:val="single"/>
                </w:rPr>
                <w:t>(Anexa 3.1.1.5)</w:t>
              </w:r>
            </w:hyperlink>
            <w:r w:rsidRPr="00CA7274">
              <w:rPr>
                <w:szCs w:val="24"/>
              </w:rPr>
              <w:t>;</w:t>
            </w:r>
          </w:p>
          <w:p w:rsidR="00CA7274" w:rsidRPr="00CA7274" w:rsidRDefault="00CA7274" w:rsidP="00566E25">
            <w:pPr>
              <w:pStyle w:val="a4"/>
              <w:numPr>
                <w:ilvl w:val="0"/>
                <w:numId w:val="41"/>
              </w:numPr>
              <w:rPr>
                <w:color w:val="000000"/>
                <w:szCs w:val="24"/>
              </w:rPr>
            </w:pPr>
            <w:r w:rsidRPr="00CA7274">
              <w:rPr>
                <w:rFonts w:eastAsia="Arial"/>
                <w:color w:val="000000"/>
                <w:szCs w:val="24"/>
              </w:rPr>
              <w:t>Planul de acțiuni pentru prevenirea și combaterea cazurilor de ANET aprobat la ședința CA, proces-verbal nr.2 din 26.09.2022</w:t>
            </w:r>
            <w:r w:rsidRPr="00CA7274">
              <w:rPr>
                <w:szCs w:val="24"/>
              </w:rPr>
              <w:t xml:space="preserve"> </w:t>
            </w:r>
            <w:hyperlink r:id="rId122">
              <w:r w:rsidRPr="00CA7274">
                <w:rPr>
                  <w:color w:val="1155CC"/>
                  <w:szCs w:val="24"/>
                  <w:u w:val="single"/>
                </w:rPr>
                <w:t>(Anexa 3.2.1.1)</w:t>
              </w:r>
            </w:hyperlink>
            <w:r w:rsidRPr="00CA7274">
              <w:rPr>
                <w:szCs w:val="24"/>
              </w:rPr>
              <w:t xml:space="preserve">; </w:t>
            </w:r>
            <w:r w:rsidRPr="00CA7274">
              <w:rPr>
                <w:rFonts w:eastAsia="Arial"/>
                <w:color w:val="000000"/>
                <w:szCs w:val="24"/>
              </w:rPr>
              <w:t xml:space="preserve">  </w:t>
            </w:r>
          </w:p>
          <w:p w:rsidR="00CA7274" w:rsidRPr="00CA7274" w:rsidRDefault="00CA7274" w:rsidP="00566E25">
            <w:pPr>
              <w:pStyle w:val="a4"/>
              <w:numPr>
                <w:ilvl w:val="0"/>
                <w:numId w:val="41"/>
              </w:numPr>
              <w:rPr>
                <w:color w:val="000000"/>
                <w:szCs w:val="24"/>
              </w:rPr>
            </w:pPr>
            <w:r w:rsidRPr="00CA7274">
              <w:rPr>
                <w:rFonts w:eastAsia="Arial"/>
                <w:color w:val="000000"/>
                <w:szCs w:val="24"/>
              </w:rPr>
              <w:t xml:space="preserve">Activități/Acțiuni de promovare </w:t>
            </w:r>
            <w:proofErr w:type="gramStart"/>
            <w:r w:rsidRPr="00CA7274">
              <w:rPr>
                <w:rFonts w:eastAsia="Arial"/>
                <w:color w:val="000000"/>
                <w:szCs w:val="24"/>
              </w:rPr>
              <w:t>a</w:t>
            </w:r>
            <w:proofErr w:type="gramEnd"/>
            <w:r w:rsidRPr="00CA7274">
              <w:rPr>
                <w:rFonts w:eastAsia="Arial"/>
                <w:color w:val="000000"/>
                <w:szCs w:val="24"/>
              </w:rPr>
              <w:t xml:space="preserve"> EI/ a diversității/interculturalității. </w:t>
            </w:r>
            <w:hyperlink r:id="rId123">
              <w:r w:rsidRPr="00CA7274">
                <w:rPr>
                  <w:rFonts w:eastAsia="Arial"/>
                  <w:color w:val="1155CC"/>
                  <w:szCs w:val="24"/>
                  <w:u w:val="single"/>
                </w:rPr>
                <w:t>„Adio, drag Abecedar”</w:t>
              </w:r>
            </w:hyperlink>
            <w:r w:rsidRPr="00CA7274">
              <w:rPr>
                <w:rFonts w:eastAsia="Arial"/>
                <w:color w:val="000000"/>
                <w:szCs w:val="24"/>
              </w:rPr>
              <w:t xml:space="preserve">  25.05.2023; </w:t>
            </w:r>
            <w:hyperlink r:id="rId124">
              <w:r w:rsidRPr="00CA7274">
                <w:rPr>
                  <w:rFonts w:eastAsia="Arial"/>
                  <w:color w:val="1155CC"/>
                  <w:szCs w:val="24"/>
                  <w:u w:val="single"/>
                </w:rPr>
                <w:t>„Adio, clasele primare”</w:t>
              </w:r>
            </w:hyperlink>
            <w:r w:rsidRPr="00CA7274">
              <w:rPr>
                <w:rFonts w:eastAsia="Arial"/>
                <w:color w:val="000000"/>
                <w:szCs w:val="24"/>
              </w:rPr>
              <w:t xml:space="preserve">, 27.05.2023; </w:t>
            </w:r>
            <w:hyperlink r:id="rId125">
              <w:r w:rsidRPr="00CA7274">
                <w:rPr>
                  <w:rFonts w:eastAsia="Arial"/>
                  <w:color w:val="1155CC"/>
                  <w:szCs w:val="24"/>
                  <w:u w:val="single"/>
                </w:rPr>
                <w:t>„Bunicii, icoană sfântă”</w:t>
              </w:r>
            </w:hyperlink>
            <w:r w:rsidRPr="00CA7274">
              <w:rPr>
                <w:rFonts w:eastAsia="Arial"/>
                <w:color w:val="000000"/>
                <w:szCs w:val="24"/>
              </w:rPr>
              <w:t xml:space="preserve">, 27.09.2022; </w:t>
            </w:r>
            <w:hyperlink r:id="rId126">
              <w:r w:rsidRPr="00CA7274">
                <w:rPr>
                  <w:rFonts w:eastAsia="Arial"/>
                  <w:color w:val="1155CC"/>
                  <w:szCs w:val="24"/>
                  <w:u w:val="single"/>
                </w:rPr>
                <w:t>”Săptămâna Educației Incluzive”</w:t>
              </w:r>
            </w:hyperlink>
            <w:r w:rsidRPr="00CA7274">
              <w:rPr>
                <w:rFonts w:eastAsia="Arial"/>
                <w:color w:val="000000"/>
                <w:szCs w:val="24"/>
              </w:rPr>
              <w:t>-05.12-09.12.2022.</w:t>
            </w:r>
          </w:p>
        </w:tc>
      </w:tr>
      <w:tr w:rsidR="00CA7274" w:rsidRPr="00E938A0" w:rsidTr="00D65823">
        <w:tc>
          <w:tcPr>
            <w:tcW w:w="2069" w:type="dxa"/>
          </w:tcPr>
          <w:p w:rsidR="00CA7274" w:rsidRPr="00BD4375" w:rsidRDefault="00CA7274" w:rsidP="00D65823">
            <w:pPr>
              <w:jc w:val="left"/>
            </w:pPr>
            <w:r w:rsidRPr="00BD4375">
              <w:t>Constatări</w:t>
            </w:r>
          </w:p>
        </w:tc>
        <w:tc>
          <w:tcPr>
            <w:tcW w:w="7570" w:type="dxa"/>
            <w:gridSpan w:val="3"/>
          </w:tcPr>
          <w:p w:rsidR="00CA7274" w:rsidRPr="00CA7274" w:rsidRDefault="00CA7274" w:rsidP="00CA7274">
            <w:pPr>
              <w:pStyle w:val="normal"/>
              <w:rPr>
                <w:rFonts w:ascii="Times New Roman" w:hAnsi="Times New Roman" w:cs="Times New Roman"/>
                <w:color w:val="000000"/>
                <w:sz w:val="24"/>
                <w:szCs w:val="24"/>
                <w:lang w:val="en-US"/>
              </w:rPr>
            </w:pPr>
            <w:r w:rsidRPr="00CA7274">
              <w:rPr>
                <w:rFonts w:ascii="Times New Roman" w:hAnsi="Times New Roman" w:cs="Times New Roman"/>
                <w:sz w:val="24"/>
                <w:szCs w:val="24"/>
                <w:lang w:val="en-US"/>
              </w:rPr>
              <w:t xml:space="preserve">În planurile strategice și operaționale ale instituției se reflectă promovarea diversității prin activități care au ca țintă educația incluzivă. Planul de dezvoltare strategică conţine activităţi ce promovează diversitatea și mecanismele de combatere </w:t>
            </w:r>
            <w:proofErr w:type="gramStart"/>
            <w:r w:rsidRPr="00CA7274">
              <w:rPr>
                <w:rFonts w:ascii="Times New Roman" w:hAnsi="Times New Roman" w:cs="Times New Roman"/>
                <w:sz w:val="24"/>
                <w:szCs w:val="24"/>
                <w:lang w:val="en-US"/>
              </w:rPr>
              <w:t>a</w:t>
            </w:r>
            <w:proofErr w:type="gramEnd"/>
            <w:r w:rsidRPr="00CA7274">
              <w:rPr>
                <w:rFonts w:ascii="Times New Roman" w:hAnsi="Times New Roman" w:cs="Times New Roman"/>
                <w:sz w:val="24"/>
                <w:szCs w:val="24"/>
                <w:lang w:val="en-US"/>
              </w:rPr>
              <w:t xml:space="preserve"> oricăror forme de discriminare.</w:t>
            </w:r>
          </w:p>
        </w:tc>
      </w:tr>
      <w:tr w:rsidR="00CA7274" w:rsidRPr="00E938A0" w:rsidTr="00D65823">
        <w:tc>
          <w:tcPr>
            <w:tcW w:w="2069" w:type="dxa"/>
          </w:tcPr>
          <w:p w:rsidR="00CA7274" w:rsidRPr="00BD4375" w:rsidRDefault="00CA7274" w:rsidP="00D65823">
            <w:pPr>
              <w:jc w:val="left"/>
            </w:pPr>
            <w:r>
              <w:t>Pondere și punctaj acordat</w:t>
            </w:r>
            <w:r w:rsidRPr="00BD4375">
              <w:t xml:space="preserve"> </w:t>
            </w:r>
          </w:p>
        </w:tc>
        <w:tc>
          <w:tcPr>
            <w:tcW w:w="1475" w:type="dxa"/>
          </w:tcPr>
          <w:p w:rsidR="00CA7274" w:rsidRPr="00E938A0" w:rsidRDefault="00CA7274" w:rsidP="00D65823">
            <w:r w:rsidRPr="00BD4375">
              <w:t>Pondere:</w:t>
            </w:r>
            <w:r w:rsidRPr="00E938A0">
              <w:t xml:space="preserve"> </w:t>
            </w:r>
            <w:r>
              <w:rPr>
                <w:bCs/>
              </w:rPr>
              <w:t>2</w:t>
            </w:r>
          </w:p>
        </w:tc>
        <w:tc>
          <w:tcPr>
            <w:tcW w:w="3827" w:type="dxa"/>
          </w:tcPr>
          <w:p w:rsidR="00CA7274" w:rsidRPr="00E938A0" w:rsidRDefault="00CA7274" w:rsidP="00D65823">
            <w:r>
              <w:t>Autoevaluare conform criteriilor: -1</w:t>
            </w:r>
          </w:p>
        </w:tc>
        <w:tc>
          <w:tcPr>
            <w:tcW w:w="2268" w:type="dxa"/>
          </w:tcPr>
          <w:p w:rsidR="00CA7274" w:rsidRPr="00D25024" w:rsidRDefault="00CA7274" w:rsidP="00D65823">
            <w:r>
              <w:t>Punctaj acordat: - 2</w:t>
            </w:r>
          </w:p>
        </w:tc>
      </w:tr>
    </w:tbl>
    <w:p w:rsidR="00D65823" w:rsidRDefault="00D65823" w:rsidP="00D65823">
      <w:pPr>
        <w:rPr>
          <w:b/>
          <w:bCs/>
        </w:rPr>
      </w:pPr>
      <w:r w:rsidRPr="00945539">
        <w:rPr>
          <w:b/>
          <w:bCs/>
        </w:rPr>
        <w:t xml:space="preserve">Domeniu: </w:t>
      </w:r>
      <w:r>
        <w:rPr>
          <w:b/>
          <w:bCs/>
        </w:rPr>
        <w:t>Capacitate instituțională</w:t>
      </w:r>
    </w:p>
    <w:p w:rsidR="00D65823" w:rsidRPr="00D25024" w:rsidRDefault="00D65823" w:rsidP="00D65823">
      <w:pPr>
        <w:rPr>
          <w:lang w:val="en-US"/>
        </w:rPr>
      </w:pPr>
      <w:proofErr w:type="gramStart"/>
      <w:r w:rsidRPr="00D25024">
        <w:rPr>
          <w:b/>
          <w:bCs/>
          <w:lang w:val="en-US"/>
        </w:rPr>
        <w:t>Indicator 3.2.3.</w:t>
      </w:r>
      <w:proofErr w:type="gramEnd"/>
      <w:r w:rsidRPr="00D25024">
        <w:rPr>
          <w:lang w:val="en-US"/>
        </w:rPr>
        <w:t xml:space="preserve"> Asigurarea respectării diferențelor individuale prin aplicarea procedurilor de prevenire, identificare, semnalare, evaluare și soluționare a situațiilor de discriminare și informarea personalului, </w:t>
      </w:r>
      <w:proofErr w:type="gramStart"/>
      <w:r w:rsidRPr="00D25024">
        <w:rPr>
          <w:lang w:val="en-US"/>
        </w:rPr>
        <w:t>a</w:t>
      </w:r>
      <w:proofErr w:type="gramEnd"/>
      <w:r w:rsidRPr="00D25024">
        <w:rPr>
          <w:lang w:val="en-US"/>
        </w:rPr>
        <w:t xml:space="preserve"> elevilor/ copiilor și reprezentanților lor legali cu privire la utilizarea acestor </w:t>
      </w:r>
      <w:r>
        <w:rPr>
          <w:lang w:val="en-US"/>
        </w:rPr>
        <w:t>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CA7274" w:rsidRPr="00913F61" w:rsidTr="00D65823">
        <w:tc>
          <w:tcPr>
            <w:tcW w:w="2069" w:type="dxa"/>
          </w:tcPr>
          <w:p w:rsidR="00CA7274" w:rsidRPr="00913F61" w:rsidRDefault="00CA7274" w:rsidP="00D65823">
            <w:pPr>
              <w:jc w:val="left"/>
              <w:rPr>
                <w:szCs w:val="24"/>
              </w:rPr>
            </w:pPr>
            <w:r w:rsidRPr="00913F61">
              <w:rPr>
                <w:szCs w:val="24"/>
              </w:rPr>
              <w:t xml:space="preserve">Dovezi </w:t>
            </w:r>
          </w:p>
        </w:tc>
        <w:tc>
          <w:tcPr>
            <w:tcW w:w="7570" w:type="dxa"/>
            <w:gridSpan w:val="3"/>
          </w:tcPr>
          <w:p w:rsidR="00CA7274" w:rsidRPr="00913F61" w:rsidRDefault="00CA7274" w:rsidP="00566E25">
            <w:pPr>
              <w:pStyle w:val="normal"/>
              <w:numPr>
                <w:ilvl w:val="0"/>
                <w:numId w:val="40"/>
              </w:numPr>
              <w:pBdr>
                <w:top w:val="nil"/>
                <w:left w:val="nil"/>
                <w:bottom w:val="nil"/>
                <w:right w:val="nil"/>
                <w:between w:val="nil"/>
              </w:pBdr>
              <w:tabs>
                <w:tab w:val="left" w:pos="709"/>
              </w:tabs>
              <w:spacing w:line="240" w:lineRule="auto"/>
              <w:jc w:val="both"/>
              <w:rPr>
                <w:rFonts w:ascii="Times New Roman" w:hAnsi="Times New Roman" w:cs="Times New Roman"/>
                <w:color w:val="000000"/>
                <w:sz w:val="24"/>
                <w:szCs w:val="24"/>
                <w:lang w:val="en-US"/>
              </w:rPr>
            </w:pPr>
            <w:r w:rsidRPr="00913F61">
              <w:rPr>
                <w:rFonts w:ascii="Times New Roman" w:hAnsi="Times New Roman" w:cs="Times New Roman"/>
                <w:color w:val="000000"/>
                <w:sz w:val="24"/>
                <w:szCs w:val="24"/>
                <w:lang w:val="en-US"/>
              </w:rPr>
              <w:t>ROI avizat la CP, proces-verbal nr. 1 din 25.08.2022, aprobat la CA, proces-verbal nr.1 din 26.08.2022, capitolul IX,</w:t>
            </w:r>
            <w:r w:rsidRPr="00913F61">
              <w:rPr>
                <w:rFonts w:ascii="Times New Roman" w:hAnsi="Times New Roman" w:cs="Times New Roman"/>
                <w:color w:val="FF0000"/>
                <w:sz w:val="24"/>
                <w:szCs w:val="24"/>
                <w:lang w:val="en-US"/>
              </w:rPr>
              <w:t xml:space="preserve"> </w:t>
            </w:r>
            <w:r w:rsidRPr="00913F61">
              <w:rPr>
                <w:rFonts w:ascii="Times New Roman" w:hAnsi="Times New Roman" w:cs="Times New Roman"/>
                <w:color w:val="000000"/>
                <w:sz w:val="24"/>
                <w:szCs w:val="24"/>
                <w:lang w:val="en-US"/>
              </w:rPr>
              <w:t xml:space="preserve">p. 26 </w:t>
            </w:r>
            <w:r w:rsidR="00986D2A">
              <w:fldChar w:fldCharType="begin"/>
            </w:r>
            <w:r w:rsidR="00986D2A" w:rsidRPr="00A07092">
              <w:rPr>
                <w:lang w:val="en-US"/>
              </w:rPr>
              <w:instrText>HYPERLINK "https://drive.google.com/file/d/1CI_GBoTuNO8xj8ZkAaE4CceWHUJyH5SY/view?usp=drive_link" \h</w:instrText>
            </w:r>
            <w:r w:rsidR="00986D2A">
              <w:fldChar w:fldCharType="separate"/>
            </w:r>
            <w:r w:rsidRPr="00913F61">
              <w:rPr>
                <w:rFonts w:ascii="Times New Roman" w:hAnsi="Times New Roman" w:cs="Times New Roman"/>
                <w:color w:val="1155CC"/>
                <w:sz w:val="24"/>
                <w:szCs w:val="24"/>
                <w:u w:val="single"/>
                <w:lang w:val="en-US"/>
              </w:rPr>
              <w:t>(Anexa 3.1.1.5)</w:t>
            </w:r>
            <w:r w:rsidR="00986D2A">
              <w:fldChar w:fldCharType="end"/>
            </w:r>
            <w:r w:rsidRPr="00913F61">
              <w:rPr>
                <w:rFonts w:ascii="Times New Roman" w:hAnsi="Times New Roman" w:cs="Times New Roman"/>
                <w:sz w:val="24"/>
                <w:szCs w:val="24"/>
                <w:lang w:val="en-US"/>
              </w:rPr>
              <w:t>;</w:t>
            </w:r>
          </w:p>
          <w:p w:rsidR="00CA7274" w:rsidRPr="00913F61" w:rsidRDefault="00CA7274" w:rsidP="00566E25">
            <w:pPr>
              <w:pStyle w:val="normal"/>
              <w:numPr>
                <w:ilvl w:val="0"/>
                <w:numId w:val="40"/>
              </w:numPr>
              <w:pBdr>
                <w:top w:val="nil"/>
                <w:left w:val="nil"/>
                <w:bottom w:val="nil"/>
                <w:right w:val="nil"/>
                <w:between w:val="nil"/>
              </w:pBdr>
              <w:tabs>
                <w:tab w:val="left" w:pos="709"/>
              </w:tabs>
              <w:spacing w:line="240" w:lineRule="auto"/>
              <w:jc w:val="both"/>
              <w:rPr>
                <w:rFonts w:ascii="Times New Roman" w:hAnsi="Times New Roman" w:cs="Times New Roman"/>
                <w:color w:val="000000"/>
                <w:sz w:val="24"/>
                <w:szCs w:val="24"/>
                <w:lang w:val="en-US"/>
              </w:rPr>
            </w:pPr>
            <w:r w:rsidRPr="00913F61">
              <w:rPr>
                <w:rFonts w:ascii="Times New Roman" w:hAnsi="Times New Roman" w:cs="Times New Roman"/>
                <w:color w:val="000000"/>
                <w:sz w:val="24"/>
                <w:szCs w:val="24"/>
                <w:lang w:val="en-US"/>
              </w:rPr>
              <w:t xml:space="preserve">Lista cu semnături ale angajaților privind „Informarea și instruirea personalului despre protecția copilului”, anul 2022-2023, prezentat CP nr. 1 din 25.08.2022; </w:t>
            </w:r>
            <w:r w:rsidR="00986D2A">
              <w:fldChar w:fldCharType="begin"/>
            </w:r>
            <w:r w:rsidR="00986D2A" w:rsidRPr="00A07092">
              <w:rPr>
                <w:lang w:val="en-US"/>
              </w:rPr>
              <w:instrText>HYPERLINK "https://drive.google.com/file/d/1RsRoTDLpIXTs0d6gHy2t52nvCl3ZZp0X/view?usp=drive_link" \h</w:instrText>
            </w:r>
            <w:r w:rsidR="00986D2A">
              <w:fldChar w:fldCharType="separate"/>
            </w:r>
            <w:r w:rsidRPr="00913F61">
              <w:rPr>
                <w:rFonts w:ascii="Times New Roman" w:hAnsi="Times New Roman" w:cs="Times New Roman"/>
                <w:color w:val="1155CC"/>
                <w:sz w:val="24"/>
                <w:szCs w:val="24"/>
                <w:u w:val="single"/>
                <w:lang w:val="en-US"/>
              </w:rPr>
              <w:t>(Anexa 3.2.1.2)</w:t>
            </w:r>
            <w:r w:rsidR="00986D2A">
              <w:fldChar w:fldCharType="end"/>
            </w:r>
            <w:r w:rsidRPr="00913F61">
              <w:rPr>
                <w:rFonts w:ascii="Times New Roman" w:hAnsi="Times New Roman" w:cs="Times New Roman"/>
                <w:sz w:val="24"/>
                <w:szCs w:val="24"/>
                <w:lang w:val="en-US"/>
              </w:rPr>
              <w:t xml:space="preserve">; </w:t>
            </w:r>
          </w:p>
          <w:p w:rsidR="00CA7274" w:rsidRPr="00913F61" w:rsidRDefault="00CA7274" w:rsidP="00566E25">
            <w:pPr>
              <w:pStyle w:val="normal"/>
              <w:numPr>
                <w:ilvl w:val="0"/>
                <w:numId w:val="40"/>
              </w:numPr>
              <w:pBdr>
                <w:top w:val="nil"/>
                <w:left w:val="nil"/>
                <w:bottom w:val="nil"/>
                <w:right w:val="nil"/>
                <w:between w:val="nil"/>
              </w:pBdr>
              <w:tabs>
                <w:tab w:val="left" w:pos="709"/>
              </w:tabs>
              <w:spacing w:line="240" w:lineRule="auto"/>
              <w:jc w:val="both"/>
              <w:rPr>
                <w:rFonts w:ascii="Times New Roman" w:hAnsi="Times New Roman" w:cs="Times New Roman"/>
                <w:color w:val="000000"/>
                <w:sz w:val="24"/>
                <w:szCs w:val="24"/>
                <w:lang w:val="en-US"/>
              </w:rPr>
            </w:pPr>
            <w:r w:rsidRPr="00913F61">
              <w:rPr>
                <w:rFonts w:ascii="Times New Roman" w:hAnsi="Times New Roman" w:cs="Times New Roman"/>
                <w:color w:val="000000"/>
                <w:sz w:val="24"/>
                <w:szCs w:val="24"/>
                <w:lang w:val="en-US"/>
              </w:rPr>
              <w:t>Planul de acțiuni pentru prevenirea și combaterea cazurilor de ANET aprobat la ședința CA, proces-verbal nr.2 din 26.09.2022</w:t>
            </w:r>
            <w:r w:rsidRPr="00913F61">
              <w:rPr>
                <w:rFonts w:ascii="Times New Roman" w:hAnsi="Times New Roman" w:cs="Times New Roman"/>
                <w:sz w:val="24"/>
                <w:szCs w:val="24"/>
                <w:lang w:val="en-US"/>
              </w:rPr>
              <w:t xml:space="preserve"> </w:t>
            </w:r>
            <w:r w:rsidR="00986D2A">
              <w:fldChar w:fldCharType="begin"/>
            </w:r>
            <w:r w:rsidR="00986D2A" w:rsidRPr="00A07092">
              <w:rPr>
                <w:lang w:val="en-US"/>
              </w:rPr>
              <w:instrText>HYPERLINK "https://drive.google.com/file/d/1WdG8EpdJOPGIK7z292pxP4UfkT8nwAyB/view?usp=drive_link" \h</w:instrText>
            </w:r>
            <w:r w:rsidR="00986D2A">
              <w:fldChar w:fldCharType="separate"/>
            </w:r>
            <w:r w:rsidRPr="00913F61">
              <w:rPr>
                <w:rFonts w:ascii="Times New Roman" w:hAnsi="Times New Roman" w:cs="Times New Roman"/>
                <w:color w:val="1155CC"/>
                <w:sz w:val="24"/>
                <w:szCs w:val="24"/>
                <w:u w:val="single"/>
                <w:lang w:val="en-US"/>
              </w:rPr>
              <w:t>(Anexa 3.2.1.1)</w:t>
            </w:r>
            <w:r w:rsidR="00986D2A">
              <w:fldChar w:fldCharType="end"/>
            </w:r>
            <w:r w:rsidRPr="00913F61">
              <w:rPr>
                <w:rFonts w:ascii="Times New Roman" w:hAnsi="Times New Roman" w:cs="Times New Roman"/>
                <w:sz w:val="24"/>
                <w:szCs w:val="24"/>
                <w:lang w:val="en-US"/>
              </w:rPr>
              <w:t xml:space="preserve">;   </w:t>
            </w:r>
          </w:p>
          <w:p w:rsidR="00CA7274" w:rsidRPr="00913F61" w:rsidRDefault="00CA7274" w:rsidP="00566E25">
            <w:pPr>
              <w:pStyle w:val="normal"/>
              <w:numPr>
                <w:ilvl w:val="0"/>
                <w:numId w:val="40"/>
              </w:numPr>
              <w:pBdr>
                <w:top w:val="nil"/>
                <w:left w:val="nil"/>
                <w:bottom w:val="nil"/>
                <w:right w:val="nil"/>
                <w:between w:val="nil"/>
              </w:pBdr>
              <w:spacing w:line="240" w:lineRule="auto"/>
              <w:jc w:val="both"/>
              <w:rPr>
                <w:rFonts w:ascii="Times New Roman" w:hAnsi="Times New Roman" w:cs="Times New Roman"/>
                <w:color w:val="000000"/>
                <w:sz w:val="24"/>
                <w:szCs w:val="24"/>
              </w:rPr>
            </w:pPr>
            <w:r w:rsidRPr="00913F61">
              <w:rPr>
                <w:rFonts w:ascii="Times New Roman" w:hAnsi="Times New Roman" w:cs="Times New Roman"/>
                <w:color w:val="000000"/>
                <w:sz w:val="24"/>
                <w:szCs w:val="24"/>
              </w:rPr>
              <w:t>Boxa de reclamații;</w:t>
            </w:r>
          </w:p>
          <w:p w:rsidR="00CA7274" w:rsidRPr="00913F61" w:rsidRDefault="00CA7274" w:rsidP="00566E25">
            <w:pPr>
              <w:pStyle w:val="normal"/>
              <w:numPr>
                <w:ilvl w:val="0"/>
                <w:numId w:val="40"/>
              </w:numPr>
              <w:pBdr>
                <w:top w:val="nil"/>
                <w:left w:val="nil"/>
                <w:bottom w:val="nil"/>
                <w:right w:val="nil"/>
                <w:between w:val="nil"/>
              </w:pBdr>
              <w:spacing w:line="240" w:lineRule="auto"/>
              <w:jc w:val="both"/>
              <w:rPr>
                <w:rFonts w:ascii="Times New Roman" w:hAnsi="Times New Roman" w:cs="Times New Roman"/>
                <w:sz w:val="24"/>
                <w:szCs w:val="24"/>
                <w:lang w:val="en-US"/>
              </w:rPr>
            </w:pPr>
            <w:r w:rsidRPr="00913F61">
              <w:rPr>
                <w:rFonts w:ascii="Times New Roman" w:hAnsi="Times New Roman" w:cs="Times New Roman"/>
                <w:color w:val="000000"/>
                <w:sz w:val="24"/>
                <w:szCs w:val="24"/>
                <w:lang w:val="en-US"/>
              </w:rPr>
              <w:t xml:space="preserve">Planul de activitate a Consiliului de Elevi pentru anul de studii 2022-2023, aprobat de director </w:t>
            </w:r>
            <w:r w:rsidR="00986D2A">
              <w:fldChar w:fldCharType="begin"/>
            </w:r>
            <w:r w:rsidR="00986D2A" w:rsidRPr="00A07092">
              <w:rPr>
                <w:lang w:val="en-US"/>
              </w:rPr>
              <w:instrText>HYPERLINK "https://drive.google.com/file/d/1ZJwnjzTb2sRt_lkCNOKdtZDMQwFqbxAe/view?usp=drive_link" \h</w:instrText>
            </w:r>
            <w:r w:rsidR="00986D2A">
              <w:fldChar w:fldCharType="separate"/>
            </w:r>
            <w:r w:rsidRPr="00913F61">
              <w:rPr>
                <w:rFonts w:ascii="Times New Roman" w:hAnsi="Times New Roman" w:cs="Times New Roman"/>
                <w:color w:val="1155CC"/>
                <w:sz w:val="24"/>
                <w:szCs w:val="24"/>
                <w:u w:val="single"/>
                <w:lang w:val="en-US"/>
              </w:rPr>
              <w:t>(</w:t>
            </w:r>
            <w:r w:rsidR="00986D2A">
              <w:fldChar w:fldCharType="end"/>
            </w:r>
            <w:r w:rsidR="00986D2A">
              <w:fldChar w:fldCharType="begin"/>
            </w:r>
            <w:r w:rsidR="00986D2A" w:rsidRPr="00A07092">
              <w:rPr>
                <w:lang w:val="en-US"/>
              </w:rPr>
              <w:instrText>HYPERLINK "https://drive.google.com/file/d/1ZJwnjzTb2sRt_lkCNOKdtZDMQwFqbxAe/view?usp=drive_link" \h</w:instrText>
            </w:r>
            <w:r w:rsidR="00986D2A">
              <w:fldChar w:fldCharType="separate"/>
            </w:r>
            <w:r w:rsidRPr="00913F61">
              <w:rPr>
                <w:rFonts w:ascii="Times New Roman" w:hAnsi="Times New Roman" w:cs="Times New Roman"/>
                <w:color w:val="1155CC"/>
                <w:sz w:val="24"/>
                <w:szCs w:val="24"/>
                <w:u w:val="single"/>
                <w:lang w:val="en-US"/>
              </w:rPr>
              <w:t>Anexa 3.2.3.1)</w:t>
            </w:r>
            <w:r w:rsidR="00986D2A">
              <w:fldChar w:fldCharType="end"/>
            </w:r>
            <w:r w:rsidRPr="00913F61">
              <w:rPr>
                <w:rFonts w:ascii="Times New Roman" w:hAnsi="Times New Roman" w:cs="Times New Roman"/>
                <w:color w:val="000000"/>
                <w:sz w:val="24"/>
                <w:szCs w:val="24"/>
                <w:lang w:val="en-US"/>
              </w:rPr>
              <w:t>.</w:t>
            </w:r>
          </w:p>
        </w:tc>
      </w:tr>
      <w:tr w:rsidR="00CA7274" w:rsidRPr="00913F61" w:rsidTr="00D65823">
        <w:tc>
          <w:tcPr>
            <w:tcW w:w="2069" w:type="dxa"/>
          </w:tcPr>
          <w:p w:rsidR="00CA7274" w:rsidRPr="00913F61" w:rsidRDefault="00CA7274" w:rsidP="00D65823">
            <w:pPr>
              <w:jc w:val="left"/>
              <w:rPr>
                <w:szCs w:val="24"/>
              </w:rPr>
            </w:pPr>
            <w:r w:rsidRPr="00913F61">
              <w:rPr>
                <w:szCs w:val="24"/>
              </w:rPr>
              <w:t>Constatări</w:t>
            </w:r>
          </w:p>
        </w:tc>
        <w:tc>
          <w:tcPr>
            <w:tcW w:w="7570" w:type="dxa"/>
            <w:gridSpan w:val="3"/>
          </w:tcPr>
          <w:p w:rsidR="00CA7274" w:rsidRPr="00913F61" w:rsidRDefault="00CA7274" w:rsidP="00CA7274">
            <w:pPr>
              <w:pStyle w:val="normal"/>
              <w:rPr>
                <w:rFonts w:ascii="Times New Roman" w:hAnsi="Times New Roman" w:cs="Times New Roman"/>
                <w:color w:val="000000"/>
                <w:sz w:val="24"/>
                <w:szCs w:val="24"/>
                <w:lang w:val="en-US"/>
              </w:rPr>
            </w:pPr>
            <w:r w:rsidRPr="00913F61">
              <w:rPr>
                <w:rFonts w:ascii="Times New Roman" w:hAnsi="Times New Roman" w:cs="Times New Roman"/>
                <w:sz w:val="24"/>
                <w:szCs w:val="24"/>
                <w:lang w:val="en-US"/>
              </w:rPr>
              <w:t>În instituţie este desemnat prin ordin responsabil care elaborează rapoartele ANET. Până la moment nu s-</w:t>
            </w:r>
            <w:proofErr w:type="gramStart"/>
            <w:r w:rsidRPr="00913F61">
              <w:rPr>
                <w:rFonts w:ascii="Times New Roman" w:hAnsi="Times New Roman" w:cs="Times New Roman"/>
                <w:sz w:val="24"/>
                <w:szCs w:val="24"/>
                <w:lang w:val="en-US"/>
              </w:rPr>
              <w:t>a</w:t>
            </w:r>
            <w:proofErr w:type="gramEnd"/>
            <w:r w:rsidRPr="00913F61">
              <w:rPr>
                <w:rFonts w:ascii="Times New Roman" w:hAnsi="Times New Roman" w:cs="Times New Roman"/>
                <w:sz w:val="24"/>
                <w:szCs w:val="24"/>
                <w:lang w:val="en-US"/>
              </w:rPr>
              <w:t xml:space="preserve"> înregistrat nici o sesizare, elevii sunt bine-determinați și nu prezintă un comportament defectuos.</w:t>
            </w:r>
          </w:p>
        </w:tc>
      </w:tr>
      <w:tr w:rsidR="00CA7274" w:rsidRPr="00913F61" w:rsidTr="00D65823">
        <w:tc>
          <w:tcPr>
            <w:tcW w:w="2069" w:type="dxa"/>
          </w:tcPr>
          <w:p w:rsidR="00CA7274" w:rsidRPr="00913F61" w:rsidRDefault="00CA7274" w:rsidP="00D65823">
            <w:pPr>
              <w:jc w:val="left"/>
              <w:rPr>
                <w:szCs w:val="24"/>
              </w:rPr>
            </w:pPr>
            <w:r w:rsidRPr="00913F61">
              <w:rPr>
                <w:szCs w:val="24"/>
              </w:rPr>
              <w:t xml:space="preserve">Pondere și punctaj acordat </w:t>
            </w:r>
          </w:p>
        </w:tc>
        <w:tc>
          <w:tcPr>
            <w:tcW w:w="1475" w:type="dxa"/>
          </w:tcPr>
          <w:p w:rsidR="00CA7274" w:rsidRPr="00913F61" w:rsidRDefault="00CA7274" w:rsidP="00D65823">
            <w:pPr>
              <w:rPr>
                <w:szCs w:val="24"/>
              </w:rPr>
            </w:pPr>
            <w:r w:rsidRPr="00913F61">
              <w:rPr>
                <w:szCs w:val="24"/>
              </w:rPr>
              <w:t xml:space="preserve">Pondere: </w:t>
            </w:r>
            <w:r w:rsidRPr="00913F61">
              <w:rPr>
                <w:bCs/>
                <w:szCs w:val="24"/>
              </w:rPr>
              <w:t>1</w:t>
            </w:r>
          </w:p>
        </w:tc>
        <w:tc>
          <w:tcPr>
            <w:tcW w:w="3827" w:type="dxa"/>
          </w:tcPr>
          <w:p w:rsidR="00CA7274" w:rsidRPr="00913F61" w:rsidRDefault="00CA7274" w:rsidP="00D65823">
            <w:pPr>
              <w:rPr>
                <w:szCs w:val="24"/>
              </w:rPr>
            </w:pPr>
            <w:r w:rsidRPr="00913F61">
              <w:rPr>
                <w:szCs w:val="24"/>
              </w:rPr>
              <w:t>Autoevaluare conform criteriilor: -1</w:t>
            </w:r>
          </w:p>
        </w:tc>
        <w:tc>
          <w:tcPr>
            <w:tcW w:w="2268" w:type="dxa"/>
          </w:tcPr>
          <w:p w:rsidR="00CA7274" w:rsidRPr="00913F61" w:rsidRDefault="00CA7274" w:rsidP="00D65823">
            <w:pPr>
              <w:rPr>
                <w:szCs w:val="24"/>
              </w:rPr>
            </w:pPr>
            <w:r w:rsidRPr="00913F61">
              <w:rPr>
                <w:szCs w:val="24"/>
              </w:rPr>
              <w:t>Punctaj acordat: - 1</w:t>
            </w:r>
          </w:p>
        </w:tc>
      </w:tr>
    </w:tbl>
    <w:p w:rsidR="00D65823" w:rsidRDefault="00D65823" w:rsidP="00D65823">
      <w:pPr>
        <w:rPr>
          <w:b/>
          <w:bCs/>
        </w:rPr>
      </w:pPr>
      <w:r w:rsidRPr="00945539">
        <w:rPr>
          <w:b/>
          <w:bCs/>
        </w:rPr>
        <w:t xml:space="preserve">Domeniu: </w:t>
      </w:r>
      <w:r>
        <w:rPr>
          <w:b/>
          <w:bCs/>
        </w:rPr>
        <w:t>Curriculum/ proces educațional</w:t>
      </w:r>
    </w:p>
    <w:p w:rsidR="00D65823" w:rsidRPr="00D25024" w:rsidRDefault="00D65823" w:rsidP="00D65823">
      <w:pPr>
        <w:rPr>
          <w:lang w:val="en-US"/>
        </w:rPr>
      </w:pPr>
      <w:proofErr w:type="gramStart"/>
      <w:r w:rsidRPr="00D25024">
        <w:rPr>
          <w:b/>
          <w:bCs/>
          <w:lang w:val="en-US"/>
        </w:rPr>
        <w:lastRenderedPageBreak/>
        <w:t>Indicator 3.2.4.</w:t>
      </w:r>
      <w:proofErr w:type="gramEnd"/>
      <w:r w:rsidRPr="00D25024">
        <w:rPr>
          <w:lang w:val="en-US"/>
        </w:rPr>
        <w:t xml:space="preserve"> </w:t>
      </w:r>
      <w:proofErr w:type="gramStart"/>
      <w:r w:rsidRPr="00D25024">
        <w:rPr>
          <w:lang w:val="en-US"/>
        </w:rPr>
        <w:t>Punerea în aplicare a curriculumului, inclusiv a curriculumului diferențiat/ adaptat pentru copiii cu CES, și evaluarea echitabilă a progresului tuturor elevilor/ copiilor, în scopul respectării individualității și tratării valorice a lor</w:t>
      </w:r>
      <w:r>
        <w:rPr>
          <w:lang w:val="en-US"/>
        </w:rPr>
        <w:t>.</w:t>
      </w:r>
      <w:proofErr w:type="gram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CA7274" w:rsidRPr="00E938A0" w:rsidTr="00D65823">
        <w:tc>
          <w:tcPr>
            <w:tcW w:w="2069" w:type="dxa"/>
          </w:tcPr>
          <w:p w:rsidR="00CA7274" w:rsidRPr="00BD4375" w:rsidRDefault="00CA7274" w:rsidP="00D65823">
            <w:pPr>
              <w:jc w:val="left"/>
            </w:pPr>
            <w:r w:rsidRPr="00BD4375">
              <w:t xml:space="preserve">Dovezi </w:t>
            </w:r>
          </w:p>
        </w:tc>
        <w:tc>
          <w:tcPr>
            <w:tcW w:w="7570" w:type="dxa"/>
            <w:gridSpan w:val="3"/>
          </w:tcPr>
          <w:p w:rsidR="00CA7274" w:rsidRPr="00CA7274" w:rsidRDefault="00CA7274" w:rsidP="00566E25">
            <w:pPr>
              <w:pStyle w:val="a4"/>
              <w:numPr>
                <w:ilvl w:val="0"/>
                <w:numId w:val="42"/>
              </w:numPr>
            </w:pPr>
            <w:r w:rsidRPr="00CA7274">
              <w:t>Proiectele didactice de lungă durată sunt elaborate în conformitate cu curriculum național toate la disciplinele școlare; aprobate în cadrul CM nr.1 din 28 .08.2022;</w:t>
            </w:r>
          </w:p>
          <w:p w:rsidR="00CA7274" w:rsidRPr="00CA7274" w:rsidRDefault="00CA7274" w:rsidP="00566E25">
            <w:pPr>
              <w:pStyle w:val="a4"/>
              <w:numPr>
                <w:ilvl w:val="0"/>
                <w:numId w:val="42"/>
              </w:numPr>
            </w:pPr>
            <w:r w:rsidRPr="00CA7274">
              <w:t xml:space="preserve">Curriculum modificat la disciplinele școlare pentru elevii cu CES aprobate la CP proces-verbal  nr.1 din 25.08.2022, decizia 5;  </w:t>
            </w:r>
          </w:p>
          <w:p w:rsidR="00CA7274" w:rsidRPr="00CA7274" w:rsidRDefault="00CA7274" w:rsidP="00566E25">
            <w:pPr>
              <w:pStyle w:val="a4"/>
              <w:numPr>
                <w:ilvl w:val="0"/>
                <w:numId w:val="42"/>
              </w:numPr>
            </w:pPr>
            <w:r w:rsidRPr="00CA7274">
              <w:t xml:space="preserve">Raportul anual CREI prezentat la CA, proces-verbal nr.9 din 20.04.2023 </w:t>
            </w:r>
            <w:hyperlink r:id="rId127">
              <w:r w:rsidRPr="00CA7274">
                <w:rPr>
                  <w:color w:val="1155CC"/>
                  <w:u w:val="single"/>
                </w:rPr>
                <w:t>(Anexa 3.2.4.1)</w:t>
              </w:r>
            </w:hyperlink>
            <w:r w:rsidRPr="00CA7274">
              <w:t>;</w:t>
            </w:r>
          </w:p>
          <w:p w:rsidR="00CA7274" w:rsidRPr="00CA7274" w:rsidRDefault="00CA7274" w:rsidP="00566E25">
            <w:pPr>
              <w:pStyle w:val="a4"/>
              <w:numPr>
                <w:ilvl w:val="0"/>
                <w:numId w:val="42"/>
              </w:numPr>
              <w:rPr>
                <w:highlight w:val="white"/>
              </w:rPr>
            </w:pPr>
            <w:r w:rsidRPr="00CA7274">
              <w:rPr>
                <w:highlight w:val="white"/>
              </w:rPr>
              <w:t>Raportul de analiză a evaluărilor sumative ”Cu privire la evaluarea progresului școlar”;</w:t>
            </w:r>
          </w:p>
          <w:p w:rsidR="00CA7274" w:rsidRPr="00CA7274" w:rsidRDefault="00CA7274" w:rsidP="00566E25">
            <w:pPr>
              <w:pStyle w:val="a4"/>
              <w:numPr>
                <w:ilvl w:val="0"/>
                <w:numId w:val="42"/>
              </w:numPr>
            </w:pPr>
            <w:r w:rsidRPr="00CA7274">
              <w:t>Registrul de asistență la ore.</w:t>
            </w:r>
          </w:p>
        </w:tc>
      </w:tr>
      <w:tr w:rsidR="00CA7274" w:rsidRPr="00E938A0" w:rsidTr="00D65823">
        <w:tc>
          <w:tcPr>
            <w:tcW w:w="2069" w:type="dxa"/>
          </w:tcPr>
          <w:p w:rsidR="00CA7274" w:rsidRPr="00BD4375" w:rsidRDefault="00CA7274" w:rsidP="00D65823">
            <w:pPr>
              <w:jc w:val="left"/>
            </w:pPr>
            <w:r w:rsidRPr="00BD4375">
              <w:t>Constatări</w:t>
            </w:r>
          </w:p>
        </w:tc>
        <w:tc>
          <w:tcPr>
            <w:tcW w:w="7570" w:type="dxa"/>
            <w:gridSpan w:val="3"/>
          </w:tcPr>
          <w:p w:rsidR="00CA7274" w:rsidRPr="00CA7274" w:rsidRDefault="00CA7274" w:rsidP="00566E25">
            <w:pPr>
              <w:pStyle w:val="a4"/>
              <w:numPr>
                <w:ilvl w:val="0"/>
                <w:numId w:val="42"/>
              </w:numPr>
            </w:pPr>
            <w:r w:rsidRPr="00CA7274">
              <w:t xml:space="preserve">Instituția aplică eficient documentele de politici incluzive, a curriculumului, inclusiv și modificat pentru elevii cu CES, prin evaluarea echitabilă a progresului școlar a tuturor elevilor. Aplicarea curriculumului modificat de către cadrele didactice la disciplină nu </w:t>
            </w:r>
            <w:proofErr w:type="gramStart"/>
            <w:r w:rsidRPr="00CA7274">
              <w:t>este</w:t>
            </w:r>
            <w:proofErr w:type="gramEnd"/>
            <w:r w:rsidRPr="00CA7274">
              <w:t xml:space="preserve"> în egală măsură.</w:t>
            </w:r>
          </w:p>
        </w:tc>
      </w:tr>
      <w:tr w:rsidR="00CA7274" w:rsidRPr="00E938A0" w:rsidTr="00D65823">
        <w:tc>
          <w:tcPr>
            <w:tcW w:w="2069" w:type="dxa"/>
          </w:tcPr>
          <w:p w:rsidR="00CA7274" w:rsidRPr="00BD4375" w:rsidRDefault="00CA7274" w:rsidP="00D65823">
            <w:pPr>
              <w:jc w:val="left"/>
            </w:pPr>
            <w:r>
              <w:t>Pondere și punctaj acordat</w:t>
            </w:r>
            <w:r w:rsidRPr="00BD4375">
              <w:t xml:space="preserve"> </w:t>
            </w:r>
          </w:p>
        </w:tc>
        <w:tc>
          <w:tcPr>
            <w:tcW w:w="1333" w:type="dxa"/>
          </w:tcPr>
          <w:p w:rsidR="00CA7274" w:rsidRPr="00E938A0" w:rsidRDefault="00CA7274" w:rsidP="00D65823">
            <w:r w:rsidRPr="00BD4375">
              <w:t>Pondere:</w:t>
            </w:r>
            <w:r w:rsidRPr="00E938A0">
              <w:t xml:space="preserve"> </w:t>
            </w:r>
            <w:r>
              <w:rPr>
                <w:bCs/>
              </w:rPr>
              <w:t>2</w:t>
            </w:r>
          </w:p>
        </w:tc>
        <w:tc>
          <w:tcPr>
            <w:tcW w:w="3969" w:type="dxa"/>
          </w:tcPr>
          <w:p w:rsidR="00CA7274" w:rsidRPr="00E938A0" w:rsidRDefault="00CA7274" w:rsidP="00D65823">
            <w:r>
              <w:t>Autoevaluare conform criteriilor:-0,75</w:t>
            </w:r>
          </w:p>
        </w:tc>
        <w:tc>
          <w:tcPr>
            <w:tcW w:w="2268" w:type="dxa"/>
          </w:tcPr>
          <w:p w:rsidR="00CA7274" w:rsidRPr="00D25024" w:rsidRDefault="00CA7274" w:rsidP="00D65823">
            <w:r>
              <w:t>Punctajacordat: - 1,5</w:t>
            </w:r>
          </w:p>
        </w:tc>
      </w:tr>
    </w:tbl>
    <w:p w:rsidR="00D65823" w:rsidRPr="00D25024" w:rsidRDefault="00D65823" w:rsidP="00D65823">
      <w:pPr>
        <w:rPr>
          <w:lang w:val="en-US"/>
        </w:rPr>
      </w:pPr>
      <w:proofErr w:type="gramStart"/>
      <w:r w:rsidRPr="00D25024">
        <w:rPr>
          <w:b/>
          <w:bCs/>
          <w:lang w:val="en-US"/>
        </w:rPr>
        <w:t>Indicator 3.2.5.</w:t>
      </w:r>
      <w:proofErr w:type="gramEnd"/>
      <w:r w:rsidRPr="00D25024">
        <w:rPr>
          <w:lang w:val="en-US"/>
        </w:rPr>
        <w:t xml:space="preserve"> </w:t>
      </w:r>
      <w:proofErr w:type="gramStart"/>
      <w:r w:rsidRPr="00D25024">
        <w:rPr>
          <w:lang w:val="en-US"/>
        </w:rPr>
        <w:t>Recunoașterea de către elevi/ copii a situațiilor de nerespectare a diferențelor individuale și de discriminare și manifestarea capacității de a le prezenta în cunoștință de cauză</w:t>
      </w:r>
      <w:r>
        <w:rPr>
          <w:lang w:val="en-US"/>
        </w:rPr>
        <w:t>.</w:t>
      </w:r>
      <w:proofErr w:type="gram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CA7274" w:rsidRPr="00E938A0" w:rsidTr="00D65823">
        <w:tc>
          <w:tcPr>
            <w:tcW w:w="2069" w:type="dxa"/>
          </w:tcPr>
          <w:p w:rsidR="00CA7274" w:rsidRPr="00BD4375" w:rsidRDefault="00CA7274" w:rsidP="00D65823">
            <w:pPr>
              <w:jc w:val="left"/>
            </w:pPr>
            <w:r w:rsidRPr="00BD4375">
              <w:t xml:space="preserve">Dovezi </w:t>
            </w:r>
          </w:p>
        </w:tc>
        <w:tc>
          <w:tcPr>
            <w:tcW w:w="7570" w:type="dxa"/>
            <w:gridSpan w:val="3"/>
          </w:tcPr>
          <w:p w:rsidR="00CA7274" w:rsidRPr="00CA7274" w:rsidRDefault="00CA7274" w:rsidP="00566E25">
            <w:pPr>
              <w:pStyle w:val="a4"/>
              <w:numPr>
                <w:ilvl w:val="0"/>
                <w:numId w:val="43"/>
              </w:numPr>
            </w:pPr>
            <w:r w:rsidRPr="00CA7274">
              <w:t>Managementul  clasei (Prevenirea, identificarea și soluționarea suspiciunilor sau acuzațiilor de abuz/ neglijența copiilor; clasa a V-IX, 15-20.02.2023;</w:t>
            </w:r>
          </w:p>
          <w:p w:rsidR="00CA7274" w:rsidRPr="00CA7274" w:rsidRDefault="00CA7274" w:rsidP="00566E25">
            <w:pPr>
              <w:pStyle w:val="a4"/>
              <w:numPr>
                <w:ilvl w:val="0"/>
                <w:numId w:val="43"/>
              </w:numPr>
            </w:pPr>
            <w:r w:rsidRPr="00CA7274">
              <w:t>Boxa pentru sesizarea cazurilor de ANET a copilului, înregistrate și analizate în cadrul ședinței CMI nr.5  din 28.02.2023;</w:t>
            </w:r>
          </w:p>
          <w:p w:rsidR="00CA7274" w:rsidRPr="00CA7274" w:rsidRDefault="00986D2A" w:rsidP="00566E25">
            <w:pPr>
              <w:pStyle w:val="a4"/>
              <w:numPr>
                <w:ilvl w:val="0"/>
                <w:numId w:val="43"/>
              </w:numPr>
            </w:pPr>
            <w:hyperlink r:id="rId128" w:anchor="responses">
              <w:r w:rsidR="00CA7274" w:rsidRPr="00CA7274">
                <w:rPr>
                  <w:color w:val="1155CC"/>
                  <w:u w:val="single"/>
                </w:rPr>
                <w:t>Chestionare de evaluare</w:t>
              </w:r>
            </w:hyperlink>
            <w:r w:rsidR="00CA7274" w:rsidRPr="00CA7274">
              <w:t xml:space="preserve"> a siguranței elevului în instituție, aplicate de CE și analizate în cadrul ședinței CE nr.3  din 16.11.2022;</w:t>
            </w:r>
          </w:p>
          <w:p w:rsidR="00CA7274" w:rsidRPr="00CA7274" w:rsidRDefault="00CA7274" w:rsidP="00566E25">
            <w:pPr>
              <w:pStyle w:val="a4"/>
              <w:numPr>
                <w:ilvl w:val="0"/>
                <w:numId w:val="43"/>
              </w:numPr>
            </w:pPr>
            <w:r w:rsidRPr="00CA7274">
              <w:t>Activități de informare (în parteneriat cu Centrul DACIA, ProViața), 2022-2023, Educația interculturală.</w:t>
            </w:r>
          </w:p>
        </w:tc>
      </w:tr>
      <w:tr w:rsidR="00CA7274" w:rsidRPr="00E938A0" w:rsidTr="00D65823">
        <w:tc>
          <w:tcPr>
            <w:tcW w:w="2069" w:type="dxa"/>
          </w:tcPr>
          <w:p w:rsidR="00CA7274" w:rsidRPr="00BD4375" w:rsidRDefault="00CA7274" w:rsidP="00D65823">
            <w:pPr>
              <w:jc w:val="left"/>
            </w:pPr>
            <w:r w:rsidRPr="00BD4375">
              <w:t>Constatări</w:t>
            </w:r>
          </w:p>
        </w:tc>
        <w:tc>
          <w:tcPr>
            <w:tcW w:w="7570" w:type="dxa"/>
            <w:gridSpan w:val="3"/>
          </w:tcPr>
          <w:p w:rsidR="00CA7274" w:rsidRPr="00CA7274" w:rsidRDefault="00CA7274" w:rsidP="00566E25">
            <w:pPr>
              <w:pStyle w:val="a4"/>
              <w:numPr>
                <w:ilvl w:val="0"/>
                <w:numId w:val="43"/>
              </w:numPr>
            </w:pPr>
            <w:r w:rsidRPr="00CA7274">
              <w:t xml:space="preserve">Instituția organizează activități educaționale suficiente îndreptate spre recunoașterea și evitarea de către copii a situațiilor de discriminare și a cazurilor de nerespectare a diferențelor individuale. </w:t>
            </w:r>
          </w:p>
        </w:tc>
      </w:tr>
      <w:tr w:rsidR="00CA7274" w:rsidRPr="00E938A0" w:rsidTr="00D65823">
        <w:tc>
          <w:tcPr>
            <w:tcW w:w="2069" w:type="dxa"/>
          </w:tcPr>
          <w:p w:rsidR="00CA7274" w:rsidRPr="00BD4375" w:rsidRDefault="00CA7274" w:rsidP="00D65823">
            <w:pPr>
              <w:jc w:val="left"/>
            </w:pPr>
            <w:r>
              <w:t>Pondere și punctaj acordat</w:t>
            </w:r>
            <w:r w:rsidRPr="00BD4375">
              <w:t xml:space="preserve"> </w:t>
            </w:r>
          </w:p>
        </w:tc>
        <w:tc>
          <w:tcPr>
            <w:tcW w:w="1475" w:type="dxa"/>
          </w:tcPr>
          <w:p w:rsidR="00CA7274" w:rsidRPr="00E938A0" w:rsidRDefault="00CA7274" w:rsidP="00D65823">
            <w:r w:rsidRPr="00BD4375">
              <w:t>Pondere:</w:t>
            </w:r>
            <w:r w:rsidRPr="00E938A0">
              <w:t xml:space="preserve"> </w:t>
            </w:r>
            <w:r>
              <w:rPr>
                <w:bCs/>
              </w:rPr>
              <w:t>1</w:t>
            </w:r>
          </w:p>
        </w:tc>
        <w:tc>
          <w:tcPr>
            <w:tcW w:w="3827" w:type="dxa"/>
          </w:tcPr>
          <w:p w:rsidR="00CA7274" w:rsidRPr="00E938A0" w:rsidRDefault="00CA7274" w:rsidP="00D65823">
            <w:r>
              <w:t>Autoevaluare conform criteriilor: -1</w:t>
            </w:r>
          </w:p>
        </w:tc>
        <w:tc>
          <w:tcPr>
            <w:tcW w:w="2268" w:type="dxa"/>
          </w:tcPr>
          <w:p w:rsidR="00CA7274" w:rsidRPr="00D25024" w:rsidRDefault="00CA7274" w:rsidP="00D65823">
            <w:r>
              <w:t>Punctaj acordat: - 1</w:t>
            </w:r>
          </w:p>
        </w:tc>
      </w:tr>
      <w:tr w:rsidR="00CA7274" w:rsidRPr="00E938A0" w:rsidTr="00D65823">
        <w:tc>
          <w:tcPr>
            <w:tcW w:w="7371" w:type="dxa"/>
            <w:gridSpan w:val="3"/>
          </w:tcPr>
          <w:p w:rsidR="00CA7274" w:rsidRPr="00415CB2" w:rsidRDefault="00CA7274" w:rsidP="00D65823">
            <w:pPr>
              <w:rPr>
                <w:b/>
                <w:bCs/>
              </w:rPr>
            </w:pPr>
            <w:r w:rsidRPr="00415CB2">
              <w:rPr>
                <w:b/>
                <w:bCs/>
              </w:rPr>
              <w:t>Total standard</w:t>
            </w:r>
          </w:p>
        </w:tc>
        <w:tc>
          <w:tcPr>
            <w:tcW w:w="2268" w:type="dxa"/>
          </w:tcPr>
          <w:p w:rsidR="00CA7274" w:rsidRPr="00415CB2" w:rsidRDefault="00CA7274" w:rsidP="00D65823">
            <w:pPr>
              <w:rPr>
                <w:b/>
                <w:bCs/>
              </w:rPr>
            </w:pPr>
            <w:r>
              <w:rPr>
                <w:b/>
                <w:bCs/>
              </w:rPr>
              <w:t>6,25 p</w:t>
            </w:r>
          </w:p>
        </w:tc>
      </w:tr>
    </w:tbl>
    <w:p w:rsidR="00D65823" w:rsidRPr="00D25024" w:rsidRDefault="00D65823" w:rsidP="00D65823">
      <w:pPr>
        <w:pStyle w:val="2"/>
        <w:rPr>
          <w:lang w:val="en-US"/>
        </w:rPr>
      </w:pPr>
      <w:bookmarkStart w:id="26" w:name="_Toc46741873"/>
      <w:bookmarkStart w:id="27" w:name="_Toc48389091"/>
      <w:proofErr w:type="gramStart"/>
      <w:r w:rsidRPr="00D25024">
        <w:rPr>
          <w:lang w:val="en-US"/>
        </w:rPr>
        <w:t>Standard 3.3.</w:t>
      </w:r>
      <w:proofErr w:type="gramEnd"/>
      <w:r w:rsidRPr="00D25024">
        <w:rPr>
          <w:lang w:val="en-US"/>
        </w:rPr>
        <w:t xml:space="preserve"> Toți copiii beneficiază de </w:t>
      </w:r>
      <w:proofErr w:type="gramStart"/>
      <w:r w:rsidRPr="00D25024">
        <w:rPr>
          <w:lang w:val="en-US"/>
        </w:rPr>
        <w:t>un</w:t>
      </w:r>
      <w:proofErr w:type="gramEnd"/>
      <w:r w:rsidRPr="00D25024">
        <w:rPr>
          <w:lang w:val="en-US"/>
        </w:rPr>
        <w:t xml:space="preserve"> mediu accesibil și favorabil</w:t>
      </w:r>
      <w:bookmarkEnd w:id="26"/>
      <w:bookmarkEnd w:id="27"/>
    </w:p>
    <w:p w:rsidR="00D65823" w:rsidRPr="00D25024" w:rsidRDefault="00D65823" w:rsidP="00D65823">
      <w:pPr>
        <w:rPr>
          <w:b/>
          <w:bCs/>
          <w:lang w:val="en-US"/>
        </w:rPr>
      </w:pPr>
      <w:r w:rsidRPr="00D25024">
        <w:rPr>
          <w:b/>
          <w:bCs/>
          <w:lang w:val="en-US"/>
        </w:rPr>
        <w:t>Domeniu: Management</w:t>
      </w:r>
    </w:p>
    <w:p w:rsidR="00D65823" w:rsidRPr="00D25024" w:rsidRDefault="00D65823" w:rsidP="00D65823">
      <w:pPr>
        <w:rPr>
          <w:lang w:val="en-US"/>
        </w:rPr>
      </w:pPr>
      <w:proofErr w:type="gramStart"/>
      <w:r w:rsidRPr="00D25024">
        <w:rPr>
          <w:b/>
          <w:bCs/>
          <w:lang w:val="en-US"/>
        </w:rPr>
        <w:t>Indicator 3.3.1.</w:t>
      </w:r>
      <w:proofErr w:type="gramEnd"/>
      <w:r w:rsidRPr="00D25024">
        <w:rPr>
          <w:lang w:val="en-US"/>
        </w:rPr>
        <w:t xml:space="preserve"> </w:t>
      </w:r>
      <w:proofErr w:type="gramStart"/>
      <w:r w:rsidRPr="00D25024">
        <w:rPr>
          <w:lang w:val="en-US"/>
        </w:rPr>
        <w:t>Utilizarea resurselor instituționale disponibile pentru asigurarea unui mediu accesibil și sigur pentru fiecare elev/ copil, inclusiv cu CES, și identificarea, procurarea și utilizarea resurselor noi</w:t>
      </w:r>
      <w:r>
        <w:rPr>
          <w:lang w:val="en-US"/>
        </w:rPr>
        <w:t>.</w:t>
      </w:r>
      <w:proofErr w:type="gram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CA7274" w:rsidRPr="00913F61" w:rsidTr="00D65823">
        <w:tc>
          <w:tcPr>
            <w:tcW w:w="2069" w:type="dxa"/>
          </w:tcPr>
          <w:p w:rsidR="00CA7274" w:rsidRPr="00913F61" w:rsidRDefault="00CA7274" w:rsidP="00D65823">
            <w:pPr>
              <w:jc w:val="left"/>
              <w:rPr>
                <w:szCs w:val="24"/>
              </w:rPr>
            </w:pPr>
            <w:r w:rsidRPr="00913F61">
              <w:rPr>
                <w:szCs w:val="24"/>
              </w:rPr>
              <w:t xml:space="preserve">Dovezi </w:t>
            </w:r>
          </w:p>
        </w:tc>
        <w:tc>
          <w:tcPr>
            <w:tcW w:w="7570" w:type="dxa"/>
            <w:gridSpan w:val="3"/>
          </w:tcPr>
          <w:p w:rsidR="00CA7274" w:rsidRPr="00913F61" w:rsidRDefault="00CA7274" w:rsidP="00566E25">
            <w:pPr>
              <w:pStyle w:val="a4"/>
              <w:numPr>
                <w:ilvl w:val="0"/>
                <w:numId w:val="44"/>
              </w:numPr>
              <w:rPr>
                <w:color w:val="000000"/>
                <w:szCs w:val="24"/>
              </w:rPr>
            </w:pPr>
            <w:r w:rsidRPr="00913F61">
              <w:rPr>
                <w:rFonts w:eastAsia="Arial"/>
                <w:color w:val="000000"/>
                <w:szCs w:val="24"/>
              </w:rPr>
              <w:t>PDI Capitolul 3.1 Resurse materiale și financiare, pag.5</w:t>
            </w:r>
            <w:r w:rsidRPr="00913F61">
              <w:rPr>
                <w:szCs w:val="24"/>
              </w:rPr>
              <w:t xml:space="preserve"> </w:t>
            </w:r>
            <w:hyperlink r:id="rId129">
              <w:r w:rsidRPr="00913F61">
                <w:rPr>
                  <w:color w:val="1155CC"/>
                  <w:szCs w:val="24"/>
                  <w:u w:val="single"/>
                </w:rPr>
                <w:t>(Anexa 3.1.1.6</w:t>
              </w:r>
            </w:hyperlink>
            <w:r w:rsidRPr="00913F61">
              <w:rPr>
                <w:color w:val="050505"/>
                <w:szCs w:val="24"/>
              </w:rPr>
              <w:t>);</w:t>
            </w:r>
          </w:p>
          <w:p w:rsidR="00CA7274" w:rsidRPr="00913F61" w:rsidRDefault="00CA7274" w:rsidP="00566E25">
            <w:pPr>
              <w:pStyle w:val="a4"/>
              <w:numPr>
                <w:ilvl w:val="0"/>
                <w:numId w:val="44"/>
              </w:numPr>
              <w:rPr>
                <w:color w:val="000000"/>
                <w:szCs w:val="24"/>
              </w:rPr>
            </w:pPr>
            <w:r w:rsidRPr="00913F61">
              <w:rPr>
                <w:rFonts w:eastAsia="Arial"/>
                <w:color w:val="000000"/>
                <w:szCs w:val="24"/>
              </w:rPr>
              <w:t>Tehnologii informaționale ( 11 calculatoare, 3 tablete, 1 proiector, 11 televizoare, 3 imprimante, 2 boxe muzicale);</w:t>
            </w:r>
          </w:p>
          <w:p w:rsidR="00CA7274" w:rsidRPr="00913F61" w:rsidRDefault="00CA7274" w:rsidP="00566E25">
            <w:pPr>
              <w:pStyle w:val="a4"/>
              <w:numPr>
                <w:ilvl w:val="0"/>
                <w:numId w:val="44"/>
              </w:numPr>
              <w:rPr>
                <w:color w:val="000000"/>
                <w:szCs w:val="24"/>
              </w:rPr>
            </w:pPr>
            <w:r w:rsidRPr="00913F61">
              <w:rPr>
                <w:rFonts w:eastAsia="Arial"/>
                <w:color w:val="000000"/>
                <w:szCs w:val="24"/>
              </w:rPr>
              <w:t>Mobilier școlar nou corespunzător vârstei elevilor; 40 mese, 40 scaune, 4 bănci  negre de piele, 3 bănci cafenii, 4 puf-cuburi, 10 fotolii-saci în holul instituției;</w:t>
            </w:r>
          </w:p>
          <w:p w:rsidR="00CA7274" w:rsidRPr="00913F61" w:rsidRDefault="00CA7274" w:rsidP="00566E25">
            <w:pPr>
              <w:pStyle w:val="a4"/>
              <w:numPr>
                <w:ilvl w:val="0"/>
                <w:numId w:val="44"/>
              </w:numPr>
              <w:rPr>
                <w:color w:val="000000"/>
                <w:szCs w:val="24"/>
              </w:rPr>
            </w:pPr>
            <w:r w:rsidRPr="00913F61">
              <w:rPr>
                <w:rFonts w:eastAsia="Arial"/>
                <w:color w:val="000000"/>
                <w:szCs w:val="24"/>
              </w:rPr>
              <w:t xml:space="preserve">Reţea de internet prin fibră optică; </w:t>
            </w:r>
          </w:p>
          <w:p w:rsidR="00CA7274" w:rsidRPr="00913F61" w:rsidRDefault="00CA7274" w:rsidP="00566E25">
            <w:pPr>
              <w:pStyle w:val="a4"/>
              <w:numPr>
                <w:ilvl w:val="0"/>
                <w:numId w:val="44"/>
              </w:numPr>
              <w:rPr>
                <w:color w:val="000000"/>
                <w:szCs w:val="24"/>
              </w:rPr>
            </w:pPr>
            <w:r w:rsidRPr="00913F61">
              <w:rPr>
                <w:rFonts w:eastAsia="Arial"/>
                <w:color w:val="000000"/>
                <w:szCs w:val="24"/>
              </w:rPr>
              <w:t xml:space="preserve">Stadion modern îngrădit, dotat cu echipament sportiv; </w:t>
            </w:r>
          </w:p>
          <w:p w:rsidR="00CA7274" w:rsidRPr="00913F61" w:rsidRDefault="00CA7274" w:rsidP="00566E25">
            <w:pPr>
              <w:pStyle w:val="a4"/>
              <w:numPr>
                <w:ilvl w:val="0"/>
                <w:numId w:val="44"/>
              </w:numPr>
              <w:rPr>
                <w:color w:val="000000"/>
                <w:szCs w:val="24"/>
              </w:rPr>
            </w:pPr>
            <w:r w:rsidRPr="00913F61">
              <w:rPr>
                <w:rFonts w:eastAsia="Arial"/>
                <w:color w:val="000000"/>
                <w:szCs w:val="24"/>
              </w:rPr>
              <w:t>Sală de gimnastică dotată cu utilaj sportiv;</w:t>
            </w:r>
          </w:p>
          <w:p w:rsidR="00CA7274" w:rsidRPr="00913F61" w:rsidRDefault="00CA7274" w:rsidP="00566E25">
            <w:pPr>
              <w:pStyle w:val="a4"/>
              <w:numPr>
                <w:ilvl w:val="0"/>
                <w:numId w:val="44"/>
              </w:numPr>
              <w:rPr>
                <w:szCs w:val="24"/>
              </w:rPr>
            </w:pPr>
            <w:r w:rsidRPr="00913F61">
              <w:rPr>
                <w:rFonts w:eastAsia="Arial"/>
                <w:color w:val="000000"/>
                <w:szCs w:val="24"/>
              </w:rPr>
              <w:t>CREI dotat cu calculator, imprimantă, televizor, mobilier nou.</w:t>
            </w:r>
          </w:p>
        </w:tc>
      </w:tr>
      <w:tr w:rsidR="00CA7274" w:rsidRPr="00913F61" w:rsidTr="00D65823">
        <w:tc>
          <w:tcPr>
            <w:tcW w:w="2069" w:type="dxa"/>
          </w:tcPr>
          <w:p w:rsidR="00CA7274" w:rsidRPr="00913F61" w:rsidRDefault="00CA7274" w:rsidP="00D65823">
            <w:pPr>
              <w:jc w:val="left"/>
              <w:rPr>
                <w:szCs w:val="24"/>
              </w:rPr>
            </w:pPr>
            <w:r w:rsidRPr="00913F61">
              <w:rPr>
                <w:szCs w:val="24"/>
              </w:rPr>
              <w:lastRenderedPageBreak/>
              <w:t>Constatări</w:t>
            </w:r>
          </w:p>
        </w:tc>
        <w:tc>
          <w:tcPr>
            <w:tcW w:w="7570" w:type="dxa"/>
            <w:gridSpan w:val="3"/>
          </w:tcPr>
          <w:p w:rsidR="00CA7274" w:rsidRPr="00913F61" w:rsidRDefault="00CA7274" w:rsidP="00CA7274">
            <w:pPr>
              <w:rPr>
                <w:color w:val="000000"/>
                <w:szCs w:val="24"/>
              </w:rPr>
            </w:pPr>
            <w:r w:rsidRPr="00913F61">
              <w:rPr>
                <w:szCs w:val="24"/>
              </w:rPr>
              <w:t xml:space="preserve">Instituția asigură sistematic crearea unui mediu accesibil și favorabil pentru fiecare elev, planificând riguros resursele umane și materiale, interne și comunitare, utilizând rațional resursele disponibile, identificând și procurând la timp resurse noi. </w:t>
            </w:r>
            <w:r w:rsidRPr="00913F61">
              <w:rPr>
                <w:color w:val="000000"/>
                <w:szCs w:val="24"/>
              </w:rPr>
              <w:t>Lipsa resurselor pentru amenajarea pantei de acces pentru elevii cu dizabilități locomotorii.</w:t>
            </w:r>
          </w:p>
        </w:tc>
      </w:tr>
      <w:tr w:rsidR="00CA7274" w:rsidRPr="00913F61" w:rsidTr="00D65823">
        <w:tc>
          <w:tcPr>
            <w:tcW w:w="2069" w:type="dxa"/>
          </w:tcPr>
          <w:p w:rsidR="00CA7274" w:rsidRPr="00913F61" w:rsidRDefault="00CA7274" w:rsidP="00D65823">
            <w:pPr>
              <w:jc w:val="left"/>
              <w:rPr>
                <w:szCs w:val="24"/>
              </w:rPr>
            </w:pPr>
            <w:r w:rsidRPr="00913F61">
              <w:rPr>
                <w:szCs w:val="24"/>
              </w:rPr>
              <w:t xml:space="preserve">Pondere și punctaj acordat </w:t>
            </w:r>
          </w:p>
        </w:tc>
        <w:tc>
          <w:tcPr>
            <w:tcW w:w="1475" w:type="dxa"/>
          </w:tcPr>
          <w:p w:rsidR="00CA7274" w:rsidRPr="00913F61" w:rsidRDefault="00CA7274" w:rsidP="00D65823">
            <w:pPr>
              <w:rPr>
                <w:szCs w:val="24"/>
              </w:rPr>
            </w:pPr>
            <w:r w:rsidRPr="00913F61">
              <w:rPr>
                <w:szCs w:val="24"/>
              </w:rPr>
              <w:t xml:space="preserve">Pondere: </w:t>
            </w:r>
            <w:r w:rsidRPr="00913F61">
              <w:rPr>
                <w:bCs/>
                <w:szCs w:val="24"/>
              </w:rPr>
              <w:t>2</w:t>
            </w:r>
          </w:p>
        </w:tc>
        <w:tc>
          <w:tcPr>
            <w:tcW w:w="3827" w:type="dxa"/>
          </w:tcPr>
          <w:p w:rsidR="00CA7274" w:rsidRPr="00913F61" w:rsidRDefault="00CA7274" w:rsidP="00D65823">
            <w:pPr>
              <w:rPr>
                <w:szCs w:val="24"/>
              </w:rPr>
            </w:pPr>
            <w:r w:rsidRPr="00913F61">
              <w:rPr>
                <w:szCs w:val="24"/>
              </w:rPr>
              <w:t>Autoevaluare conform criteriilor: -0,75</w:t>
            </w:r>
          </w:p>
        </w:tc>
        <w:tc>
          <w:tcPr>
            <w:tcW w:w="2268" w:type="dxa"/>
          </w:tcPr>
          <w:p w:rsidR="00CA7274" w:rsidRPr="00913F61" w:rsidRDefault="00CA7274" w:rsidP="00D65823">
            <w:pPr>
              <w:rPr>
                <w:szCs w:val="24"/>
              </w:rPr>
            </w:pPr>
            <w:r w:rsidRPr="00913F61">
              <w:rPr>
                <w:szCs w:val="24"/>
              </w:rPr>
              <w:t xml:space="preserve">Punctaj acordat: -1,5 </w:t>
            </w:r>
          </w:p>
        </w:tc>
      </w:tr>
    </w:tbl>
    <w:p w:rsidR="00D65823" w:rsidRPr="00D25024" w:rsidRDefault="00D65823" w:rsidP="00D65823">
      <w:pPr>
        <w:rPr>
          <w:lang w:val="en-US"/>
        </w:rPr>
      </w:pPr>
      <w:proofErr w:type="gramStart"/>
      <w:r w:rsidRPr="00D25024">
        <w:rPr>
          <w:b/>
          <w:bCs/>
          <w:lang w:val="en-US"/>
        </w:rPr>
        <w:t>Indicator 3.3.2.</w:t>
      </w:r>
      <w:proofErr w:type="gramEnd"/>
      <w:r w:rsidRPr="00D25024">
        <w:rPr>
          <w:lang w:val="en-US"/>
        </w:rPr>
        <w:t xml:space="preserve"> Asigurarea protecției datelor cu caracter personal și </w:t>
      </w:r>
      <w:proofErr w:type="gramStart"/>
      <w:r w:rsidRPr="00D25024">
        <w:rPr>
          <w:lang w:val="en-US"/>
        </w:rPr>
        <w:t>a</w:t>
      </w:r>
      <w:proofErr w:type="gramEnd"/>
      <w:r w:rsidRPr="00D25024">
        <w:rPr>
          <w:lang w:val="en-US"/>
        </w:rPr>
        <w:t xml:space="preserve"> accesului, conform legii, la datele de interes public</w:t>
      </w:r>
      <w:r>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CA7274" w:rsidRPr="00E938A0" w:rsidTr="00D65823">
        <w:tc>
          <w:tcPr>
            <w:tcW w:w="2069" w:type="dxa"/>
          </w:tcPr>
          <w:p w:rsidR="00CA7274" w:rsidRPr="00BD4375" w:rsidRDefault="00CA7274" w:rsidP="00D65823">
            <w:pPr>
              <w:jc w:val="left"/>
            </w:pPr>
            <w:r w:rsidRPr="00BD4375">
              <w:t xml:space="preserve">Dovezi </w:t>
            </w:r>
          </w:p>
        </w:tc>
        <w:tc>
          <w:tcPr>
            <w:tcW w:w="7570" w:type="dxa"/>
            <w:gridSpan w:val="3"/>
          </w:tcPr>
          <w:p w:rsidR="00CA7274" w:rsidRPr="00CA7274" w:rsidRDefault="00CA7274" w:rsidP="00566E25">
            <w:pPr>
              <w:pStyle w:val="a4"/>
              <w:numPr>
                <w:ilvl w:val="0"/>
                <w:numId w:val="45"/>
              </w:numPr>
            </w:pPr>
            <w:r w:rsidRPr="00CA7274">
              <w:t xml:space="preserve">ROI pentru anul de studii 2022-2023, aprobat la ședința CP, proces-verbal nr.1 din 25.08.2022 privind protecția datelor cu caracter personal (p.19)  </w:t>
            </w:r>
            <w:hyperlink r:id="rId130">
              <w:r w:rsidRPr="00CA7274">
                <w:rPr>
                  <w:color w:val="1155CC"/>
                  <w:u w:val="single"/>
                </w:rPr>
                <w:t>(Anexa 3.1.1.5)</w:t>
              </w:r>
            </w:hyperlink>
            <w:r w:rsidRPr="00CA7274">
              <w:t>;</w:t>
            </w:r>
          </w:p>
          <w:p w:rsidR="00CA7274" w:rsidRPr="00CA7274" w:rsidRDefault="00CA7274" w:rsidP="00566E25">
            <w:pPr>
              <w:pStyle w:val="a4"/>
              <w:numPr>
                <w:ilvl w:val="0"/>
                <w:numId w:val="45"/>
              </w:numPr>
            </w:pPr>
            <w:r w:rsidRPr="00CA7274">
              <w:rPr>
                <w:highlight w:val="white"/>
              </w:rPr>
              <w:t>Ordinul nr. 31 din 08.05.2019, nr.31 din 17.05.2021, nr.21 din 16.05.2022 „Cu privire la colectarea datelor absolvenților cl. a IX-a în SIPAS”</w:t>
            </w:r>
            <w:r w:rsidRPr="00CA7274">
              <w:t xml:space="preserve">; </w:t>
            </w:r>
          </w:p>
          <w:p w:rsidR="00CA7274" w:rsidRPr="00CA7274" w:rsidRDefault="00CA7274" w:rsidP="00566E25">
            <w:pPr>
              <w:pStyle w:val="a4"/>
              <w:numPr>
                <w:ilvl w:val="0"/>
                <w:numId w:val="45"/>
              </w:numPr>
            </w:pPr>
            <w:r w:rsidRPr="00CA7274">
              <w:t xml:space="preserve">Declarație angajament de protecție a datelor cu caracter personal – SIME, SIPAS </w:t>
            </w:r>
            <w:hyperlink r:id="rId131">
              <w:r w:rsidRPr="00CA7274">
                <w:rPr>
                  <w:color w:val="1155CC"/>
                  <w:u w:val="single"/>
                </w:rPr>
                <w:t>(Anexa 3.3.2.2)</w:t>
              </w:r>
            </w:hyperlink>
            <w:r w:rsidRPr="00CA7274">
              <w:t>;</w:t>
            </w:r>
          </w:p>
          <w:p w:rsidR="00CA7274" w:rsidRPr="00CA7274" w:rsidRDefault="00CA7274" w:rsidP="00566E25">
            <w:pPr>
              <w:pStyle w:val="a4"/>
              <w:numPr>
                <w:ilvl w:val="0"/>
                <w:numId w:val="45"/>
              </w:numPr>
            </w:pPr>
            <w:r w:rsidRPr="00CA7274">
              <w:t xml:space="preserve">Declarație angajament a dirigintelui cu privire la asigurarea protecției a datelor cu caracter personal; </w:t>
            </w:r>
          </w:p>
          <w:p w:rsidR="00CA7274" w:rsidRPr="00CA7274" w:rsidRDefault="00CA7274" w:rsidP="00566E25">
            <w:pPr>
              <w:pStyle w:val="a4"/>
              <w:numPr>
                <w:ilvl w:val="0"/>
                <w:numId w:val="45"/>
              </w:numPr>
            </w:pPr>
            <w:r w:rsidRPr="00CA7274">
              <w:t>Registrul de evidență și eliberare a actelor de studii, început în anul de studii 2003;</w:t>
            </w:r>
          </w:p>
          <w:p w:rsidR="00CA7274" w:rsidRPr="00CA7274" w:rsidRDefault="00CA7274" w:rsidP="00566E25">
            <w:pPr>
              <w:pStyle w:val="a4"/>
              <w:numPr>
                <w:ilvl w:val="0"/>
                <w:numId w:val="45"/>
              </w:numPr>
            </w:pPr>
            <w:r w:rsidRPr="00CA7274">
              <w:t>Dosarele personale ale elevilor, păstrate în safeu.</w:t>
            </w:r>
          </w:p>
        </w:tc>
      </w:tr>
      <w:tr w:rsidR="00CA7274" w:rsidRPr="00E938A0" w:rsidTr="00D65823">
        <w:tc>
          <w:tcPr>
            <w:tcW w:w="2069" w:type="dxa"/>
          </w:tcPr>
          <w:p w:rsidR="00CA7274" w:rsidRPr="00BD4375" w:rsidRDefault="00CA7274" w:rsidP="00D65823">
            <w:pPr>
              <w:jc w:val="left"/>
            </w:pPr>
            <w:r w:rsidRPr="00BD4375">
              <w:t>Constatări</w:t>
            </w:r>
          </w:p>
        </w:tc>
        <w:tc>
          <w:tcPr>
            <w:tcW w:w="7570" w:type="dxa"/>
            <w:gridSpan w:val="3"/>
          </w:tcPr>
          <w:p w:rsidR="00CA7274" w:rsidRPr="00CA7274" w:rsidRDefault="00CA7274" w:rsidP="00566E25">
            <w:pPr>
              <w:pStyle w:val="a4"/>
              <w:numPr>
                <w:ilvl w:val="0"/>
                <w:numId w:val="45"/>
              </w:numPr>
            </w:pPr>
            <w:r w:rsidRPr="00CA7274">
              <w:t xml:space="preserve">Instituţia asigură protecția datelor cu caracter personal și </w:t>
            </w:r>
            <w:proofErr w:type="gramStart"/>
            <w:r w:rsidRPr="00CA7274">
              <w:t>a</w:t>
            </w:r>
            <w:proofErr w:type="gramEnd"/>
            <w:r w:rsidRPr="00CA7274">
              <w:t xml:space="preserve"> accesului, conform legii la datele de interes public. Asigură înregistrarea și integritatea informațiilor referitoare la personalul didactic, nedidactic, elevi cu respectarea și asigurarea securităţii datelor cu caracter personal la prelucrarea acestora în cadrul sistemelor informaţionale de date aprobate prin Hotărârea Guvernului nr.1123 din 14 decembrie 2010, precum și întru respectarea prevederilor art. 91 - 94 ale Codului muncii al Republicii Moldova.</w:t>
            </w:r>
          </w:p>
        </w:tc>
      </w:tr>
      <w:tr w:rsidR="00CA7274" w:rsidRPr="00E938A0" w:rsidTr="00D65823">
        <w:tc>
          <w:tcPr>
            <w:tcW w:w="2069" w:type="dxa"/>
          </w:tcPr>
          <w:p w:rsidR="00CA7274" w:rsidRPr="00BD4375" w:rsidRDefault="00CA7274" w:rsidP="00D65823">
            <w:pPr>
              <w:jc w:val="left"/>
            </w:pPr>
            <w:r>
              <w:t>Pondere și punctaj acordat</w:t>
            </w:r>
            <w:r w:rsidRPr="00BD4375">
              <w:t xml:space="preserve"> </w:t>
            </w:r>
          </w:p>
        </w:tc>
        <w:tc>
          <w:tcPr>
            <w:tcW w:w="1475" w:type="dxa"/>
          </w:tcPr>
          <w:p w:rsidR="00CA7274" w:rsidRPr="00E938A0" w:rsidRDefault="00CA7274" w:rsidP="00D65823">
            <w:r w:rsidRPr="00BD4375">
              <w:t>Pondere:</w:t>
            </w:r>
            <w:r w:rsidRPr="00E938A0">
              <w:t xml:space="preserve"> </w:t>
            </w:r>
            <w:r>
              <w:rPr>
                <w:bCs/>
              </w:rPr>
              <w:t>1</w:t>
            </w:r>
          </w:p>
        </w:tc>
        <w:tc>
          <w:tcPr>
            <w:tcW w:w="3827" w:type="dxa"/>
          </w:tcPr>
          <w:p w:rsidR="00CA7274" w:rsidRPr="00E938A0" w:rsidRDefault="00CA7274" w:rsidP="00D65823">
            <w:r>
              <w:t>Autoevaluare conform criteriilor: -1</w:t>
            </w:r>
          </w:p>
        </w:tc>
        <w:tc>
          <w:tcPr>
            <w:tcW w:w="2268" w:type="dxa"/>
          </w:tcPr>
          <w:p w:rsidR="00CA7274" w:rsidRPr="00D25024" w:rsidRDefault="00CA7274" w:rsidP="00D65823">
            <w:r>
              <w:t>Punctaj acordat: - 1</w:t>
            </w:r>
          </w:p>
        </w:tc>
      </w:tr>
    </w:tbl>
    <w:p w:rsidR="00D65823" w:rsidRDefault="00D65823" w:rsidP="00D65823">
      <w:pPr>
        <w:rPr>
          <w:b/>
          <w:bCs/>
        </w:rPr>
      </w:pPr>
      <w:r w:rsidRPr="00945539">
        <w:rPr>
          <w:b/>
          <w:bCs/>
        </w:rPr>
        <w:t xml:space="preserve">Domeniu: </w:t>
      </w:r>
      <w:r>
        <w:rPr>
          <w:b/>
          <w:bCs/>
        </w:rPr>
        <w:t>Capacitate instituțională</w:t>
      </w:r>
    </w:p>
    <w:p w:rsidR="00D65823" w:rsidRPr="00D25024" w:rsidRDefault="00D65823" w:rsidP="00D65823">
      <w:pPr>
        <w:rPr>
          <w:lang w:val="en-US"/>
        </w:rPr>
      </w:pPr>
      <w:proofErr w:type="gramStart"/>
      <w:r w:rsidRPr="00D25024">
        <w:rPr>
          <w:b/>
          <w:bCs/>
          <w:lang w:val="en-US"/>
        </w:rPr>
        <w:t>Indicator 3.3.3.</w:t>
      </w:r>
      <w:proofErr w:type="gramEnd"/>
      <w:r w:rsidRPr="00D25024">
        <w:rPr>
          <w:lang w:val="en-US"/>
        </w:rPr>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CA7274" w:rsidRPr="00E938A0" w:rsidTr="00D65823">
        <w:tc>
          <w:tcPr>
            <w:tcW w:w="2069" w:type="dxa"/>
          </w:tcPr>
          <w:p w:rsidR="00CA7274" w:rsidRPr="00BD4375" w:rsidRDefault="00CA7274" w:rsidP="00D65823">
            <w:pPr>
              <w:jc w:val="left"/>
            </w:pPr>
            <w:r w:rsidRPr="00BD4375">
              <w:t xml:space="preserve">Dovezi </w:t>
            </w:r>
          </w:p>
        </w:tc>
        <w:tc>
          <w:tcPr>
            <w:tcW w:w="7570" w:type="dxa"/>
            <w:gridSpan w:val="3"/>
          </w:tcPr>
          <w:p w:rsidR="00CA7274" w:rsidRPr="00CA7274" w:rsidRDefault="00CA7274" w:rsidP="00566E25">
            <w:pPr>
              <w:pStyle w:val="a4"/>
              <w:numPr>
                <w:ilvl w:val="0"/>
                <w:numId w:val="46"/>
              </w:numPr>
            </w:pPr>
            <w:r w:rsidRPr="00CA7274">
              <w:t>Săli de clasă dotate corespunzător, conectate la internet prin fibră optică și cu televizoare; 9 clase, sala de calculatoare, biblioteca;</w:t>
            </w:r>
          </w:p>
          <w:p w:rsidR="00CA7274" w:rsidRPr="00CA7274" w:rsidRDefault="00CA7274" w:rsidP="00566E25">
            <w:pPr>
              <w:pStyle w:val="a4"/>
              <w:numPr>
                <w:ilvl w:val="0"/>
                <w:numId w:val="46"/>
              </w:numPr>
            </w:pPr>
            <w:r w:rsidRPr="00CA7274">
              <w:t xml:space="preserve">Bibliotecă - lot de carte de 17002; </w:t>
            </w:r>
          </w:p>
          <w:p w:rsidR="00CA7274" w:rsidRPr="00CA7274" w:rsidRDefault="00CA7274" w:rsidP="00566E25">
            <w:pPr>
              <w:pStyle w:val="a4"/>
              <w:numPr>
                <w:ilvl w:val="0"/>
                <w:numId w:val="46"/>
              </w:numPr>
            </w:pPr>
            <w:r w:rsidRPr="00CA7274">
              <w:t xml:space="preserve">Cantină dotată cu uscător pentru mâini, lavoare cu apă curgătoare; </w:t>
            </w:r>
          </w:p>
          <w:p w:rsidR="00CA7274" w:rsidRPr="00CA7274" w:rsidRDefault="00CA7274" w:rsidP="00566E25">
            <w:pPr>
              <w:pStyle w:val="a4"/>
              <w:numPr>
                <w:ilvl w:val="0"/>
                <w:numId w:val="46"/>
              </w:numPr>
            </w:pPr>
            <w:r w:rsidRPr="00CA7274">
              <w:t xml:space="preserve">Sală de gimnastică dotată cu echipament sportiv; </w:t>
            </w:r>
          </w:p>
          <w:p w:rsidR="00CA7274" w:rsidRPr="00CA7274" w:rsidRDefault="00CA7274" w:rsidP="00566E25">
            <w:pPr>
              <w:pStyle w:val="a4"/>
              <w:numPr>
                <w:ilvl w:val="0"/>
                <w:numId w:val="46"/>
              </w:numPr>
            </w:pPr>
            <w:r w:rsidRPr="00CA7274">
              <w:t>Teren sportiv modern dotat cu echipament sportiv;</w:t>
            </w:r>
          </w:p>
          <w:p w:rsidR="00CA7274" w:rsidRDefault="00CA7274" w:rsidP="00566E25">
            <w:pPr>
              <w:pStyle w:val="a4"/>
              <w:numPr>
                <w:ilvl w:val="0"/>
                <w:numId w:val="46"/>
              </w:numPr>
            </w:pPr>
            <w:r>
              <w:t>Cabinet medical;</w:t>
            </w:r>
          </w:p>
          <w:p w:rsidR="00CA7274" w:rsidRPr="00CA7274" w:rsidRDefault="00CA7274" w:rsidP="00566E25">
            <w:pPr>
              <w:pStyle w:val="a4"/>
              <w:numPr>
                <w:ilvl w:val="0"/>
                <w:numId w:val="46"/>
              </w:numPr>
            </w:pPr>
            <w:r w:rsidRPr="00CA7274">
              <w:t xml:space="preserve">Sistem de semnalizare pază și securitate anti-incendiu instalat;  </w:t>
            </w:r>
          </w:p>
          <w:p w:rsidR="00CA7274" w:rsidRPr="00CA7274" w:rsidRDefault="00CA7274" w:rsidP="00566E25">
            <w:pPr>
              <w:pStyle w:val="a4"/>
              <w:numPr>
                <w:ilvl w:val="0"/>
                <w:numId w:val="46"/>
              </w:numPr>
            </w:pPr>
            <w:proofErr w:type="gramStart"/>
            <w:r w:rsidRPr="00CA7274">
              <w:t>CREI  pentru</w:t>
            </w:r>
            <w:proofErr w:type="gramEnd"/>
            <w:r w:rsidRPr="00CA7274">
              <w:t xml:space="preserve"> 15 locuri, dotat cu calculator, imprimantă, televizor, mobilier nou.</w:t>
            </w:r>
          </w:p>
        </w:tc>
      </w:tr>
      <w:tr w:rsidR="00CA7274" w:rsidRPr="00E938A0" w:rsidTr="00D65823">
        <w:tc>
          <w:tcPr>
            <w:tcW w:w="2069" w:type="dxa"/>
          </w:tcPr>
          <w:p w:rsidR="00CA7274" w:rsidRPr="00BD4375" w:rsidRDefault="00CA7274" w:rsidP="00D65823">
            <w:pPr>
              <w:jc w:val="left"/>
            </w:pPr>
            <w:r w:rsidRPr="00BD4375">
              <w:t>Constatări</w:t>
            </w:r>
          </w:p>
        </w:tc>
        <w:tc>
          <w:tcPr>
            <w:tcW w:w="7570" w:type="dxa"/>
            <w:gridSpan w:val="3"/>
          </w:tcPr>
          <w:p w:rsidR="00CA7274" w:rsidRPr="00CA7274" w:rsidRDefault="00CA7274" w:rsidP="00CA7274">
            <w:pPr>
              <w:rPr>
                <w:color w:val="000000"/>
                <w:lang w:val="en-US"/>
              </w:rPr>
            </w:pPr>
            <w:r w:rsidRPr="00CA7274">
              <w:rPr>
                <w:lang w:val="en-US"/>
              </w:rPr>
              <w:t xml:space="preserve">Instituția asigură un mediu accesibil și dotat pentru incluziunea tuturor elevilor. Sala de sport, cantina sunt spații adaptate ale subsolului. </w:t>
            </w:r>
            <w:proofErr w:type="gramStart"/>
            <w:r w:rsidRPr="00CA7274">
              <w:rPr>
                <w:color w:val="000000"/>
                <w:lang w:val="en-US"/>
              </w:rPr>
              <w:t>lipsește</w:t>
            </w:r>
            <w:proofErr w:type="gramEnd"/>
            <w:r w:rsidRPr="00CA7274">
              <w:rPr>
                <w:color w:val="000000"/>
                <w:lang w:val="en-US"/>
              </w:rPr>
              <w:t xml:space="preserve"> panta de acces pentru elevii cu dizabilități locomotorii</w:t>
            </w:r>
            <w:r w:rsidRPr="00CA7274">
              <w:rPr>
                <w:color w:val="FF0000"/>
                <w:lang w:val="en-US"/>
              </w:rPr>
              <w:t>.</w:t>
            </w:r>
          </w:p>
        </w:tc>
      </w:tr>
      <w:tr w:rsidR="00CA7274" w:rsidRPr="00E938A0" w:rsidTr="00D65823">
        <w:tc>
          <w:tcPr>
            <w:tcW w:w="2069" w:type="dxa"/>
          </w:tcPr>
          <w:p w:rsidR="00CA7274" w:rsidRPr="00BD4375" w:rsidRDefault="00CA7274" w:rsidP="00D65823">
            <w:pPr>
              <w:jc w:val="left"/>
            </w:pPr>
            <w:r>
              <w:t>Pondere și punctaj acordat</w:t>
            </w:r>
            <w:r w:rsidRPr="00BD4375">
              <w:t xml:space="preserve"> </w:t>
            </w:r>
          </w:p>
        </w:tc>
        <w:tc>
          <w:tcPr>
            <w:tcW w:w="1475" w:type="dxa"/>
          </w:tcPr>
          <w:p w:rsidR="00CA7274" w:rsidRPr="00E938A0" w:rsidRDefault="00CA7274" w:rsidP="00D65823">
            <w:r w:rsidRPr="00BD4375">
              <w:t>Pondere:</w:t>
            </w:r>
            <w:r w:rsidRPr="00E938A0">
              <w:t xml:space="preserve"> </w:t>
            </w:r>
            <w:r>
              <w:rPr>
                <w:bCs/>
              </w:rPr>
              <w:t>2</w:t>
            </w:r>
          </w:p>
        </w:tc>
        <w:tc>
          <w:tcPr>
            <w:tcW w:w="3827" w:type="dxa"/>
          </w:tcPr>
          <w:p w:rsidR="00CA7274" w:rsidRPr="00E938A0" w:rsidRDefault="00CA7274" w:rsidP="00D65823">
            <w:r>
              <w:t>Autoevaluare conform criteriilor: -1</w:t>
            </w:r>
          </w:p>
        </w:tc>
        <w:tc>
          <w:tcPr>
            <w:tcW w:w="2268" w:type="dxa"/>
          </w:tcPr>
          <w:p w:rsidR="00CA7274" w:rsidRPr="00D25024" w:rsidRDefault="00CA7274" w:rsidP="00D65823">
            <w:r>
              <w:t xml:space="preserve">Punctaj acordat: -2 </w:t>
            </w:r>
          </w:p>
        </w:tc>
      </w:tr>
    </w:tbl>
    <w:p w:rsidR="00D65823" w:rsidRDefault="00D65823" w:rsidP="00D65823">
      <w:pPr>
        <w:rPr>
          <w:b/>
          <w:bCs/>
        </w:rPr>
      </w:pPr>
      <w:r w:rsidRPr="00945539">
        <w:rPr>
          <w:b/>
          <w:bCs/>
        </w:rPr>
        <w:t xml:space="preserve">Domeniu: </w:t>
      </w:r>
      <w:r>
        <w:rPr>
          <w:b/>
          <w:bCs/>
        </w:rPr>
        <w:t>Curriculum/ proces educațional</w:t>
      </w:r>
    </w:p>
    <w:p w:rsidR="00D65823" w:rsidRPr="00D25024" w:rsidRDefault="00D65823" w:rsidP="00D65823">
      <w:pPr>
        <w:rPr>
          <w:lang w:val="en-US"/>
        </w:rPr>
      </w:pPr>
      <w:proofErr w:type="gramStart"/>
      <w:r w:rsidRPr="00D25024">
        <w:rPr>
          <w:b/>
          <w:bCs/>
          <w:lang w:val="en-US"/>
        </w:rPr>
        <w:t>Indicator 3.3.4.</w:t>
      </w:r>
      <w:proofErr w:type="gramEnd"/>
      <w:r w:rsidRPr="00D25024">
        <w:rPr>
          <w:lang w:val="en-US"/>
        </w:rPr>
        <w:t xml:space="preserve"> Punerea în aplicare a mijloacelor de învățământ și </w:t>
      </w:r>
      <w:proofErr w:type="gramStart"/>
      <w:r w:rsidRPr="00D25024">
        <w:rPr>
          <w:lang w:val="en-US"/>
        </w:rPr>
        <w:t>a</w:t>
      </w:r>
      <w:proofErr w:type="gramEnd"/>
      <w:r w:rsidRPr="00D25024">
        <w:rPr>
          <w:lang w:val="en-US"/>
        </w:rPr>
        <w:t xml:space="preserve"> auxiliarelor curriculare, utilizând tehnologii informaționale și de comunicare adaptate necesităților tuturor elevilor/ copiilor</w:t>
      </w:r>
      <w:r>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CA7274" w:rsidRPr="00E938A0" w:rsidTr="00D65823">
        <w:tc>
          <w:tcPr>
            <w:tcW w:w="2069" w:type="dxa"/>
          </w:tcPr>
          <w:p w:rsidR="00CA7274" w:rsidRPr="00BD4375" w:rsidRDefault="00CA7274" w:rsidP="00D65823">
            <w:pPr>
              <w:jc w:val="left"/>
            </w:pPr>
            <w:r w:rsidRPr="00BD4375">
              <w:lastRenderedPageBreak/>
              <w:t xml:space="preserve">Dovezi </w:t>
            </w:r>
          </w:p>
        </w:tc>
        <w:tc>
          <w:tcPr>
            <w:tcW w:w="7570" w:type="dxa"/>
            <w:gridSpan w:val="3"/>
          </w:tcPr>
          <w:p w:rsidR="00CA7274" w:rsidRPr="00CA7274" w:rsidRDefault="00CA7274" w:rsidP="00566E25">
            <w:pPr>
              <w:pStyle w:val="a4"/>
              <w:numPr>
                <w:ilvl w:val="0"/>
                <w:numId w:val="47"/>
              </w:numPr>
            </w:pPr>
            <w:r w:rsidRPr="00CA7274">
              <w:t>Cadrele didactice și elevii au competențe digitale, aplică platformele digitale și instrumentele TIC la lecții, 16 cadre didactice  care au instruiri TIC;</w:t>
            </w:r>
          </w:p>
          <w:p w:rsidR="00CA7274" w:rsidRPr="00CA7274" w:rsidRDefault="00CA7274" w:rsidP="00566E25">
            <w:pPr>
              <w:pStyle w:val="a4"/>
              <w:numPr>
                <w:ilvl w:val="0"/>
                <w:numId w:val="47"/>
              </w:numPr>
            </w:pPr>
            <w:r w:rsidRPr="00CA7274">
              <w:t>Fiecare clasă este asigurată cu laptop, 9 laptopuri;</w:t>
            </w:r>
          </w:p>
          <w:p w:rsidR="00CA7274" w:rsidRPr="00CA7274" w:rsidRDefault="00CA7274" w:rsidP="00566E25">
            <w:pPr>
              <w:pStyle w:val="a4"/>
              <w:numPr>
                <w:ilvl w:val="0"/>
                <w:numId w:val="47"/>
              </w:numPr>
            </w:pPr>
            <w:r w:rsidRPr="00CA7274">
              <w:t xml:space="preserve">Instituția este conectată la internet prin fibră optică; </w:t>
            </w:r>
          </w:p>
          <w:p w:rsidR="00CA7274" w:rsidRPr="00CA7274" w:rsidRDefault="00CA7274" w:rsidP="00566E25">
            <w:pPr>
              <w:pStyle w:val="a4"/>
              <w:numPr>
                <w:ilvl w:val="0"/>
                <w:numId w:val="47"/>
              </w:numPr>
            </w:pPr>
            <w:r w:rsidRPr="00CA7274">
              <w:t xml:space="preserve">Fiecare clasă este dotată cu câte 1 televizor  și conexiune la internet, total 10 televizoare; </w:t>
            </w:r>
          </w:p>
          <w:p w:rsidR="00CA7274" w:rsidRPr="00CA7274" w:rsidRDefault="00CA7274" w:rsidP="00566E25">
            <w:pPr>
              <w:pStyle w:val="a4"/>
              <w:numPr>
                <w:ilvl w:val="0"/>
                <w:numId w:val="47"/>
              </w:numPr>
            </w:pPr>
            <w:r w:rsidRPr="00CA7274">
              <w:t>CREI dispune de mobilier, televizor, calculator și imprimantă.</w:t>
            </w:r>
          </w:p>
        </w:tc>
      </w:tr>
      <w:tr w:rsidR="00CA7274" w:rsidRPr="00E938A0" w:rsidTr="00D65823">
        <w:tc>
          <w:tcPr>
            <w:tcW w:w="2069" w:type="dxa"/>
          </w:tcPr>
          <w:p w:rsidR="00CA7274" w:rsidRPr="00BD4375" w:rsidRDefault="00CA7274" w:rsidP="00D65823">
            <w:pPr>
              <w:jc w:val="left"/>
            </w:pPr>
            <w:r w:rsidRPr="00BD4375">
              <w:t>Constatări</w:t>
            </w:r>
          </w:p>
        </w:tc>
        <w:tc>
          <w:tcPr>
            <w:tcW w:w="7570" w:type="dxa"/>
            <w:gridSpan w:val="3"/>
          </w:tcPr>
          <w:p w:rsidR="00CA7274" w:rsidRPr="00CA7274" w:rsidRDefault="00CA7274" w:rsidP="00566E25">
            <w:pPr>
              <w:pStyle w:val="a4"/>
              <w:numPr>
                <w:ilvl w:val="0"/>
                <w:numId w:val="47"/>
              </w:numPr>
            </w:pPr>
            <w:r w:rsidRPr="00CA7274">
              <w:t>Cadrele didactice posedă și implementează TIC în procesul de predare –învățare - evaluare. Sunt puse în aplicare mijloacele de învățământ și auxiliarele curriculare, utilizând tehnologii informaționale și de comunicare.</w:t>
            </w:r>
          </w:p>
        </w:tc>
      </w:tr>
      <w:tr w:rsidR="00CA7274" w:rsidRPr="00E938A0" w:rsidTr="00D65823">
        <w:tc>
          <w:tcPr>
            <w:tcW w:w="2069" w:type="dxa"/>
          </w:tcPr>
          <w:p w:rsidR="00CA7274" w:rsidRPr="00BD4375" w:rsidRDefault="00CA7274" w:rsidP="00D65823">
            <w:pPr>
              <w:jc w:val="left"/>
            </w:pPr>
            <w:r>
              <w:t>Pondere și punctaj acordat</w:t>
            </w:r>
            <w:r w:rsidRPr="00BD4375">
              <w:t xml:space="preserve"> </w:t>
            </w:r>
          </w:p>
        </w:tc>
        <w:tc>
          <w:tcPr>
            <w:tcW w:w="1475" w:type="dxa"/>
          </w:tcPr>
          <w:p w:rsidR="00CA7274" w:rsidRPr="00E938A0" w:rsidRDefault="00CA7274" w:rsidP="00D65823">
            <w:r w:rsidRPr="00BD4375">
              <w:t>Pondere:</w:t>
            </w:r>
            <w:r w:rsidRPr="00E938A0">
              <w:t xml:space="preserve"> </w:t>
            </w:r>
            <w:r>
              <w:rPr>
                <w:bCs/>
              </w:rPr>
              <w:t>2</w:t>
            </w:r>
          </w:p>
        </w:tc>
        <w:tc>
          <w:tcPr>
            <w:tcW w:w="3827" w:type="dxa"/>
          </w:tcPr>
          <w:p w:rsidR="00CA7274" w:rsidRPr="00E938A0" w:rsidRDefault="00CA7274" w:rsidP="00D65823">
            <w:r>
              <w:t>Autoevaluare conform criteriilor: -1</w:t>
            </w:r>
          </w:p>
        </w:tc>
        <w:tc>
          <w:tcPr>
            <w:tcW w:w="2268" w:type="dxa"/>
          </w:tcPr>
          <w:p w:rsidR="00CA7274" w:rsidRPr="00D25024" w:rsidRDefault="00CA7274" w:rsidP="00D65823">
            <w:r>
              <w:t>Punctaj acordat: - 2</w:t>
            </w:r>
          </w:p>
        </w:tc>
      </w:tr>
      <w:tr w:rsidR="00CA7274" w:rsidRPr="00E938A0" w:rsidTr="00D65823">
        <w:tc>
          <w:tcPr>
            <w:tcW w:w="7371" w:type="dxa"/>
            <w:gridSpan w:val="3"/>
          </w:tcPr>
          <w:p w:rsidR="00CA7274" w:rsidRPr="00415CB2" w:rsidRDefault="00CA7274" w:rsidP="00D65823">
            <w:pPr>
              <w:rPr>
                <w:b/>
                <w:bCs/>
              </w:rPr>
            </w:pPr>
            <w:r w:rsidRPr="00415CB2">
              <w:rPr>
                <w:b/>
                <w:bCs/>
              </w:rPr>
              <w:t>Total standard</w:t>
            </w:r>
          </w:p>
        </w:tc>
        <w:tc>
          <w:tcPr>
            <w:tcW w:w="2268" w:type="dxa"/>
          </w:tcPr>
          <w:p w:rsidR="00CA7274" w:rsidRPr="00415CB2" w:rsidRDefault="00CA7274" w:rsidP="00D65823">
            <w:pPr>
              <w:rPr>
                <w:b/>
                <w:bCs/>
              </w:rPr>
            </w:pPr>
            <w:r>
              <w:rPr>
                <w:b/>
                <w:bCs/>
              </w:rPr>
              <w:t>6,5</w:t>
            </w:r>
          </w:p>
        </w:tc>
      </w:tr>
    </w:tbl>
    <w:p w:rsidR="00D65823" w:rsidRDefault="00D65823" w:rsidP="00D65823"/>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D65823" w:rsidRPr="00E938A0" w:rsidTr="00D65823">
        <w:tc>
          <w:tcPr>
            <w:tcW w:w="1985" w:type="dxa"/>
            <w:vMerge w:val="restart"/>
          </w:tcPr>
          <w:p w:rsidR="00D65823" w:rsidRPr="00E938A0" w:rsidRDefault="00D65823" w:rsidP="00D65823">
            <w:pPr>
              <w:jc w:val="center"/>
            </w:pPr>
            <w:r w:rsidRPr="00E938A0">
              <w:t xml:space="preserve">Dimensiune </w:t>
            </w:r>
            <w:r>
              <w:t>I</w:t>
            </w:r>
            <w:r w:rsidRPr="00E938A0">
              <w:t>I</w:t>
            </w:r>
            <w:r>
              <w:t>I</w:t>
            </w:r>
          </w:p>
          <w:p w:rsidR="00D65823" w:rsidRPr="00E938A0" w:rsidRDefault="00D65823" w:rsidP="00D65823">
            <w:pPr>
              <w:jc w:val="center"/>
            </w:pPr>
            <w:r w:rsidRPr="00E938A0">
              <w:rPr>
                <w:i/>
              </w:rPr>
              <w:t>[</w:t>
            </w:r>
            <w:r w:rsidRPr="00E938A0">
              <w:rPr>
                <w:i/>
                <w:sz w:val="20"/>
                <w:szCs w:val="20"/>
              </w:rPr>
              <w:t>Se va completa la finalul fiecărei dimensiuni</w:t>
            </w:r>
            <w:r w:rsidRPr="00E938A0">
              <w:rPr>
                <w:i/>
              </w:rPr>
              <w:t>]</w:t>
            </w:r>
          </w:p>
        </w:tc>
        <w:tc>
          <w:tcPr>
            <w:tcW w:w="4111" w:type="dxa"/>
          </w:tcPr>
          <w:p w:rsidR="00D65823" w:rsidRPr="00E938A0" w:rsidRDefault="00D65823" w:rsidP="00D65823">
            <w:pPr>
              <w:jc w:val="center"/>
            </w:pPr>
            <w:r w:rsidRPr="00E938A0">
              <w:t>Puncte forte</w:t>
            </w:r>
          </w:p>
        </w:tc>
        <w:tc>
          <w:tcPr>
            <w:tcW w:w="3543" w:type="dxa"/>
          </w:tcPr>
          <w:p w:rsidR="00D65823" w:rsidRPr="00E938A0" w:rsidRDefault="00D65823" w:rsidP="00D65823">
            <w:pPr>
              <w:jc w:val="center"/>
            </w:pPr>
            <w:r w:rsidRPr="00E938A0">
              <w:t>Puncte slabe</w:t>
            </w:r>
          </w:p>
        </w:tc>
      </w:tr>
      <w:tr w:rsidR="00D65823" w:rsidRPr="00E938A0" w:rsidTr="00D65823">
        <w:tc>
          <w:tcPr>
            <w:tcW w:w="1985" w:type="dxa"/>
            <w:vMerge/>
          </w:tcPr>
          <w:p w:rsidR="00D65823" w:rsidRPr="00E938A0" w:rsidRDefault="00D65823" w:rsidP="00D65823"/>
        </w:tc>
        <w:tc>
          <w:tcPr>
            <w:tcW w:w="4111" w:type="dxa"/>
          </w:tcPr>
          <w:p w:rsidR="00D65823" w:rsidRPr="00EB2CD2" w:rsidRDefault="00D65823" w:rsidP="00566E25">
            <w:pPr>
              <w:pStyle w:val="a4"/>
              <w:numPr>
                <w:ilvl w:val="0"/>
                <w:numId w:val="5"/>
              </w:numPr>
              <w:jc w:val="left"/>
            </w:pPr>
            <w:r w:rsidRPr="00EB2CD2">
              <w:t>Instituția cuprinde toți eleviii, indiferent de naționalitate, gen, origine și stare social, elevii cu CES fiind implicați în activități culturale-cognitive;</w:t>
            </w:r>
          </w:p>
          <w:p w:rsidR="00D65823" w:rsidRDefault="00D65823" w:rsidP="00566E25">
            <w:pPr>
              <w:pStyle w:val="a4"/>
              <w:numPr>
                <w:ilvl w:val="0"/>
                <w:numId w:val="5"/>
              </w:numPr>
              <w:jc w:val="left"/>
            </w:pPr>
            <w:r>
              <w:t>CREI este dotat și adaptat la cerințele incluzive;</w:t>
            </w:r>
          </w:p>
          <w:p w:rsidR="00D65823" w:rsidRDefault="00D65823" w:rsidP="00566E25">
            <w:pPr>
              <w:pStyle w:val="a4"/>
              <w:numPr>
                <w:ilvl w:val="0"/>
                <w:numId w:val="5"/>
              </w:numPr>
              <w:jc w:val="left"/>
            </w:pPr>
            <w:r>
              <w:t xml:space="preserve">Existența și activitatea în instituție a CREI și a CDS; </w:t>
            </w:r>
          </w:p>
          <w:p w:rsidR="00D65823" w:rsidRPr="00E938A0" w:rsidRDefault="00D65823" w:rsidP="00D65823">
            <w:pPr>
              <w:pStyle w:val="a4"/>
              <w:ind w:left="360" w:hanging="360"/>
              <w:jc w:val="left"/>
            </w:pPr>
            <w:r>
              <w:sym w:font="Symbol" w:char="F0B7"/>
            </w:r>
            <w:r>
              <w:t xml:space="preserve">   Implementarea curriculum modificat pentru elevii cu CES; </w:t>
            </w:r>
          </w:p>
        </w:tc>
        <w:tc>
          <w:tcPr>
            <w:tcW w:w="3543" w:type="dxa"/>
          </w:tcPr>
          <w:p w:rsidR="00D65823" w:rsidRDefault="00D65823" w:rsidP="00566E25">
            <w:pPr>
              <w:pStyle w:val="a4"/>
              <w:numPr>
                <w:ilvl w:val="0"/>
                <w:numId w:val="5"/>
              </w:numPr>
              <w:jc w:val="left"/>
            </w:pPr>
            <w:r>
              <w:t>Lipsa psihologului școlar;</w:t>
            </w:r>
          </w:p>
          <w:p w:rsidR="00D65823" w:rsidRDefault="00D65823" w:rsidP="00566E25">
            <w:pPr>
              <w:pStyle w:val="a4"/>
              <w:numPr>
                <w:ilvl w:val="0"/>
                <w:numId w:val="5"/>
              </w:numPr>
              <w:jc w:val="left"/>
            </w:pPr>
            <w:r>
              <w:t>Lipsa logopedului școlar;</w:t>
            </w:r>
          </w:p>
          <w:p w:rsidR="00D65823" w:rsidRPr="00E938A0" w:rsidRDefault="00D65823" w:rsidP="00D65823">
            <w:pPr>
              <w:pStyle w:val="a4"/>
              <w:ind w:left="360"/>
              <w:jc w:val="left"/>
            </w:pPr>
          </w:p>
        </w:tc>
      </w:tr>
    </w:tbl>
    <w:p w:rsidR="00D65823" w:rsidRPr="00945539" w:rsidRDefault="00D65823" w:rsidP="00D65823">
      <w:pPr>
        <w:pStyle w:val="1"/>
        <w:jc w:val="both"/>
      </w:pPr>
      <w:bookmarkStart w:id="28" w:name="_Toc46741874"/>
      <w:bookmarkStart w:id="29" w:name="_Toc48389092"/>
      <w:r>
        <w:rPr>
          <w:rFonts w:eastAsia="Calibri"/>
          <w:b w:val="0"/>
          <w:bCs w:val="0"/>
          <w:szCs w:val="22"/>
          <w:lang w:val="ro-RO"/>
        </w:rPr>
        <w:t xml:space="preserve">                                       </w:t>
      </w:r>
      <w:r w:rsidRPr="00945539">
        <w:t>Dimensiune I</w:t>
      </w:r>
      <w:r>
        <w:t>V</w:t>
      </w:r>
      <w:r w:rsidRPr="00945539">
        <w:t xml:space="preserve">. </w:t>
      </w:r>
      <w:r>
        <w:t>EFICIENȚĂ EDUCAȚIONALĂ</w:t>
      </w:r>
      <w:bookmarkEnd w:id="28"/>
      <w:bookmarkEnd w:id="29"/>
    </w:p>
    <w:p w:rsidR="00D65823" w:rsidRPr="00D25024" w:rsidRDefault="00D65823" w:rsidP="00D65823">
      <w:pPr>
        <w:pStyle w:val="2"/>
        <w:rPr>
          <w:lang w:val="en-US"/>
        </w:rPr>
      </w:pPr>
      <w:bookmarkStart w:id="30" w:name="_Toc46741875"/>
      <w:bookmarkStart w:id="31" w:name="_Toc48389093"/>
      <w:proofErr w:type="gramStart"/>
      <w:r w:rsidRPr="00D25024">
        <w:rPr>
          <w:lang w:val="en-US"/>
        </w:rPr>
        <w:t>Standard 4.1.</w:t>
      </w:r>
      <w:proofErr w:type="gramEnd"/>
      <w:r w:rsidRPr="00D25024">
        <w:rPr>
          <w:lang w:val="en-US"/>
        </w:rPr>
        <w:t xml:space="preserve"> Instituția creează condiții de organizare și realizare a unui proces educațional de calitate</w:t>
      </w:r>
      <w:bookmarkEnd w:id="30"/>
      <w:bookmarkEnd w:id="31"/>
    </w:p>
    <w:p w:rsidR="00D65823" w:rsidRPr="00D25024" w:rsidRDefault="00D65823" w:rsidP="00D65823">
      <w:pPr>
        <w:rPr>
          <w:b/>
          <w:bCs/>
          <w:lang w:val="en-US"/>
        </w:rPr>
      </w:pPr>
      <w:r w:rsidRPr="00D25024">
        <w:rPr>
          <w:b/>
          <w:bCs/>
          <w:lang w:val="en-US"/>
        </w:rPr>
        <w:t>Domeniu: Management</w:t>
      </w:r>
    </w:p>
    <w:p w:rsidR="00D65823" w:rsidRPr="00D25024" w:rsidRDefault="00D65823" w:rsidP="00D65823">
      <w:pPr>
        <w:rPr>
          <w:lang w:val="en-US"/>
        </w:rPr>
      </w:pPr>
      <w:proofErr w:type="gramStart"/>
      <w:r w:rsidRPr="00D25024">
        <w:rPr>
          <w:b/>
          <w:bCs/>
          <w:lang w:val="en-US"/>
        </w:rPr>
        <w:t>Indicator 4.1.1.</w:t>
      </w:r>
      <w:proofErr w:type="gramEnd"/>
      <w:r w:rsidRPr="00D25024">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CA7274" w:rsidRPr="00E938A0" w:rsidTr="00D65823">
        <w:tc>
          <w:tcPr>
            <w:tcW w:w="2069" w:type="dxa"/>
          </w:tcPr>
          <w:p w:rsidR="00CA7274" w:rsidRPr="00BD4375" w:rsidRDefault="00CA7274" w:rsidP="00D65823">
            <w:pPr>
              <w:jc w:val="left"/>
            </w:pPr>
            <w:r w:rsidRPr="00BD4375">
              <w:t xml:space="preserve">Dovezi </w:t>
            </w:r>
          </w:p>
        </w:tc>
        <w:tc>
          <w:tcPr>
            <w:tcW w:w="7570" w:type="dxa"/>
            <w:gridSpan w:val="3"/>
          </w:tcPr>
          <w:p w:rsidR="00CA7274" w:rsidRPr="00CA7274" w:rsidRDefault="00CA7274" w:rsidP="00566E25">
            <w:pPr>
              <w:pStyle w:val="a4"/>
              <w:numPr>
                <w:ilvl w:val="0"/>
                <w:numId w:val="48"/>
              </w:numPr>
            </w:pPr>
            <w:r w:rsidRPr="00CA7274">
              <w:t xml:space="preserve">PDI pentru anul de studii 2021-2026, aprobat la ședința CA, proces-verbal nr. 01 din 25.08.2021; Capitolul </w:t>
            </w:r>
            <w:proofErr w:type="gramStart"/>
            <w:r w:rsidRPr="00CA7274">
              <w:t>III .</w:t>
            </w:r>
            <w:proofErr w:type="gramEnd"/>
            <w:r w:rsidRPr="00CA7274">
              <w:t xml:space="preserve"> </w:t>
            </w:r>
            <w:hyperlink r:id="rId132">
              <w:r w:rsidRPr="00CA7274">
                <w:rPr>
                  <w:color w:val="1155CC"/>
                  <w:u w:val="single"/>
                </w:rPr>
                <w:t>(Anexa 4.1.1.1)</w:t>
              </w:r>
            </w:hyperlink>
          </w:p>
          <w:p w:rsidR="00CA7274" w:rsidRPr="00CA7274" w:rsidRDefault="00CA7274" w:rsidP="00566E25">
            <w:pPr>
              <w:pStyle w:val="a4"/>
              <w:numPr>
                <w:ilvl w:val="0"/>
                <w:numId w:val="48"/>
              </w:numPr>
            </w:pPr>
            <w:r w:rsidRPr="00CA7274">
              <w:t xml:space="preserve">PAI aprobat la ședința CP, proces-verbal din 25.08.2022; Capitolul IV. </w:t>
            </w:r>
            <w:hyperlink r:id="rId133">
              <w:r w:rsidRPr="00CA7274">
                <w:rPr>
                  <w:color w:val="1155CC"/>
                  <w:u w:val="single"/>
                </w:rPr>
                <w:t>(Anexa 4.1.1.2)</w:t>
              </w:r>
            </w:hyperlink>
          </w:p>
          <w:p w:rsidR="00CA7274" w:rsidRPr="00CA7274" w:rsidRDefault="00CA7274" w:rsidP="00566E25">
            <w:pPr>
              <w:pStyle w:val="a4"/>
              <w:numPr>
                <w:ilvl w:val="0"/>
                <w:numId w:val="48"/>
              </w:numPr>
            </w:pPr>
            <w:r w:rsidRPr="00CA7274">
              <w:t xml:space="preserve">ROI pentru anul de studii 2022-2023, aprobat la ședința CP, proces-verbal nr.1 din 25.08.2022; </w:t>
            </w:r>
            <w:hyperlink r:id="rId134">
              <w:r w:rsidRPr="00CA7274">
                <w:rPr>
                  <w:color w:val="1155CC"/>
                  <w:u w:val="single"/>
                </w:rPr>
                <w:t>(Anexa 4.1.1.3)</w:t>
              </w:r>
            </w:hyperlink>
          </w:p>
          <w:p w:rsidR="00CA7274" w:rsidRDefault="00CA7274" w:rsidP="00566E25">
            <w:pPr>
              <w:pStyle w:val="a4"/>
              <w:numPr>
                <w:ilvl w:val="0"/>
                <w:numId w:val="48"/>
              </w:numPr>
            </w:pPr>
            <w:r w:rsidRPr="00CA7274">
              <w:rPr>
                <w:rFonts w:eastAsia="Times New Roman"/>
                <w:sz w:val="14"/>
                <w:szCs w:val="14"/>
              </w:rPr>
              <w:t xml:space="preserve"> </w:t>
            </w:r>
            <w:r w:rsidRPr="00CA7274">
              <w:t>Raport anual de analiză a rezultatelor școlare din cadrul disciplinei: istoria românilor și universală, geografie, biologie, limba engleză anul de studii 2022-2023, prezentat la CP proces-verbal nr.2 din 26.10.2022, pag. 84.</w:t>
            </w:r>
            <w:hyperlink r:id="rId135">
              <w:r w:rsidRPr="00CA7274">
                <w:rPr>
                  <w:color w:val="1155CC"/>
                  <w:u w:val="single"/>
                </w:rPr>
                <w:t>(Anexa 4.1.1.4)</w:t>
              </w:r>
            </w:hyperlink>
          </w:p>
        </w:tc>
      </w:tr>
      <w:tr w:rsidR="00CA7274" w:rsidRPr="00E938A0" w:rsidTr="00D65823">
        <w:tc>
          <w:tcPr>
            <w:tcW w:w="2069" w:type="dxa"/>
          </w:tcPr>
          <w:p w:rsidR="00CA7274" w:rsidRPr="00BD4375" w:rsidRDefault="00CA7274" w:rsidP="00D65823">
            <w:pPr>
              <w:jc w:val="left"/>
            </w:pPr>
            <w:r w:rsidRPr="00BD4375">
              <w:t>Constatări</w:t>
            </w:r>
          </w:p>
        </w:tc>
        <w:tc>
          <w:tcPr>
            <w:tcW w:w="7570" w:type="dxa"/>
            <w:gridSpan w:val="3"/>
          </w:tcPr>
          <w:p w:rsidR="00CA7274" w:rsidRPr="00CA7274" w:rsidRDefault="00CA7274" w:rsidP="00566E25">
            <w:pPr>
              <w:pStyle w:val="a4"/>
              <w:numPr>
                <w:ilvl w:val="0"/>
                <w:numId w:val="48"/>
              </w:numPr>
            </w:pPr>
            <w:r w:rsidRPr="00CA7274">
              <w:t xml:space="preserve">Instituția planifică acțiuni de creștere a calității educației, de îmbunătățire continuă a resurselor umane și materiale, conceptualizează mecanisme funcționale de monitorizare </w:t>
            </w:r>
            <w:proofErr w:type="gramStart"/>
            <w:r w:rsidRPr="00CA7274">
              <w:t>a</w:t>
            </w:r>
            <w:proofErr w:type="gramEnd"/>
            <w:r w:rsidRPr="00CA7274">
              <w:t xml:space="preserve"> eficienței educaționale.</w:t>
            </w:r>
          </w:p>
        </w:tc>
      </w:tr>
      <w:tr w:rsidR="00CA7274" w:rsidRPr="00E938A0" w:rsidTr="00D65823">
        <w:tc>
          <w:tcPr>
            <w:tcW w:w="2069" w:type="dxa"/>
          </w:tcPr>
          <w:p w:rsidR="00CA7274" w:rsidRPr="00BD4375" w:rsidRDefault="00CA7274" w:rsidP="00D65823">
            <w:pPr>
              <w:jc w:val="left"/>
            </w:pPr>
            <w:r>
              <w:t>Pondere și punctaj acordat</w:t>
            </w:r>
            <w:r w:rsidRPr="00BD4375">
              <w:t xml:space="preserve"> </w:t>
            </w:r>
          </w:p>
        </w:tc>
        <w:tc>
          <w:tcPr>
            <w:tcW w:w="1333" w:type="dxa"/>
          </w:tcPr>
          <w:p w:rsidR="00CA7274" w:rsidRPr="00E938A0" w:rsidRDefault="00CA7274" w:rsidP="00D65823">
            <w:r w:rsidRPr="00BD4375">
              <w:t>Pondere:</w:t>
            </w:r>
            <w:r w:rsidRPr="00E938A0">
              <w:t xml:space="preserve"> </w:t>
            </w:r>
            <w:r>
              <w:rPr>
                <w:bCs/>
              </w:rPr>
              <w:t>2</w:t>
            </w:r>
          </w:p>
        </w:tc>
        <w:tc>
          <w:tcPr>
            <w:tcW w:w="3969" w:type="dxa"/>
          </w:tcPr>
          <w:p w:rsidR="00CA7274" w:rsidRPr="00E938A0" w:rsidRDefault="00CA7274" w:rsidP="00D65823">
            <w:r>
              <w:t>Autoevaluare conform criteriilor:-0,75</w:t>
            </w:r>
          </w:p>
        </w:tc>
        <w:tc>
          <w:tcPr>
            <w:tcW w:w="2268" w:type="dxa"/>
          </w:tcPr>
          <w:p w:rsidR="00CA7274" w:rsidRPr="00D25024" w:rsidRDefault="00CA7274" w:rsidP="00D65823">
            <w:r>
              <w:t xml:space="preserve">Punctaj acordat: -1,5 </w:t>
            </w:r>
          </w:p>
        </w:tc>
      </w:tr>
    </w:tbl>
    <w:p w:rsidR="00D65823" w:rsidRPr="00D25024" w:rsidRDefault="00D65823" w:rsidP="00D65823">
      <w:pPr>
        <w:rPr>
          <w:lang w:val="en-US"/>
        </w:rPr>
      </w:pPr>
      <w:proofErr w:type="gramStart"/>
      <w:r w:rsidRPr="00D25024">
        <w:rPr>
          <w:b/>
          <w:bCs/>
          <w:lang w:val="en-US"/>
        </w:rPr>
        <w:t>Indicator 4.1.2.</w:t>
      </w:r>
      <w:proofErr w:type="gramEnd"/>
      <w:r w:rsidRPr="00D25024">
        <w:rPr>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AE054D" w:rsidRPr="00E938A0" w:rsidTr="00D65823">
        <w:tc>
          <w:tcPr>
            <w:tcW w:w="2069" w:type="dxa"/>
          </w:tcPr>
          <w:p w:rsidR="00AE054D" w:rsidRPr="00BD4375" w:rsidRDefault="00AE054D" w:rsidP="00D65823">
            <w:pPr>
              <w:jc w:val="left"/>
            </w:pPr>
            <w:r w:rsidRPr="00BD4375">
              <w:lastRenderedPageBreak/>
              <w:t xml:space="preserve">Dovezi </w:t>
            </w:r>
          </w:p>
        </w:tc>
        <w:tc>
          <w:tcPr>
            <w:tcW w:w="7570" w:type="dxa"/>
            <w:gridSpan w:val="3"/>
          </w:tcPr>
          <w:p w:rsidR="00AE054D" w:rsidRPr="00AE054D" w:rsidRDefault="00AE054D" w:rsidP="00566E25">
            <w:pPr>
              <w:pStyle w:val="a4"/>
              <w:numPr>
                <w:ilvl w:val="0"/>
                <w:numId w:val="49"/>
              </w:numPr>
            </w:pPr>
            <w:r w:rsidRPr="00AE054D">
              <w:t>Raportul de activitate a CM „Consiliere școlară și Dezvoltare Personală”, prezentat la ședința Consiliului Profesoral, nr.7 din 31.05.2023;</w:t>
            </w:r>
            <w:hyperlink r:id="rId136">
              <w:r w:rsidRPr="00AE054D">
                <w:rPr>
                  <w:color w:val="1155CC"/>
                  <w:u w:val="single"/>
                </w:rPr>
                <w:t>(Anexa 4.1.2.1)</w:t>
              </w:r>
            </w:hyperlink>
          </w:p>
          <w:p w:rsidR="00AE054D" w:rsidRPr="00AE054D" w:rsidRDefault="00AE054D" w:rsidP="00566E25">
            <w:pPr>
              <w:pStyle w:val="a4"/>
              <w:numPr>
                <w:ilvl w:val="0"/>
                <w:numId w:val="49"/>
              </w:numPr>
            </w:pPr>
            <w:r w:rsidRPr="00AE054D">
              <w:t>Raportul anual de activitate a bibliotecii, prezentat la ședința CP nr.5 din 18.04.2022;</w:t>
            </w:r>
          </w:p>
        </w:tc>
      </w:tr>
      <w:tr w:rsidR="00AE054D" w:rsidRPr="00E938A0" w:rsidTr="00D65823">
        <w:tc>
          <w:tcPr>
            <w:tcW w:w="2069" w:type="dxa"/>
          </w:tcPr>
          <w:p w:rsidR="00AE054D" w:rsidRPr="00BD4375" w:rsidRDefault="00AE054D" w:rsidP="00D65823">
            <w:pPr>
              <w:jc w:val="left"/>
            </w:pPr>
            <w:r w:rsidRPr="00BD4375">
              <w:t>Constatări</w:t>
            </w:r>
          </w:p>
        </w:tc>
        <w:tc>
          <w:tcPr>
            <w:tcW w:w="7570" w:type="dxa"/>
            <w:gridSpan w:val="3"/>
          </w:tcPr>
          <w:p w:rsidR="00AE054D" w:rsidRDefault="00AE054D" w:rsidP="00AE054D">
            <w:r w:rsidRPr="00AE054D">
              <w:t xml:space="preserve">Instituția realizează programe și activități proiectate în planurile strategice și operaționale ale instituției ce vizează domeniile vieții școlare și sunt orientate spre asigurarea calității educației. </w:t>
            </w:r>
            <w:r>
              <w:t>Nu sunt reflectate activitățile realizate cu părinții.</w:t>
            </w:r>
          </w:p>
        </w:tc>
      </w:tr>
      <w:tr w:rsidR="00AE054D" w:rsidRPr="00E938A0" w:rsidTr="00D65823">
        <w:tc>
          <w:tcPr>
            <w:tcW w:w="2069" w:type="dxa"/>
          </w:tcPr>
          <w:p w:rsidR="00AE054D" w:rsidRPr="00BD4375" w:rsidRDefault="00AE054D" w:rsidP="00D65823">
            <w:pPr>
              <w:jc w:val="left"/>
            </w:pPr>
            <w:r>
              <w:t>Pondere și punctaj acordat</w:t>
            </w:r>
            <w:r w:rsidRPr="00BD4375">
              <w:t xml:space="preserve"> </w:t>
            </w:r>
          </w:p>
        </w:tc>
        <w:tc>
          <w:tcPr>
            <w:tcW w:w="1333" w:type="dxa"/>
          </w:tcPr>
          <w:p w:rsidR="00AE054D" w:rsidRPr="00E938A0" w:rsidRDefault="00AE054D" w:rsidP="00D65823">
            <w:r w:rsidRPr="00BD4375">
              <w:t>Pondere:</w:t>
            </w:r>
            <w:r w:rsidRPr="00E938A0">
              <w:t xml:space="preserve"> </w:t>
            </w:r>
            <w:r>
              <w:rPr>
                <w:bCs/>
              </w:rPr>
              <w:t>2</w:t>
            </w:r>
          </w:p>
        </w:tc>
        <w:tc>
          <w:tcPr>
            <w:tcW w:w="3969" w:type="dxa"/>
          </w:tcPr>
          <w:p w:rsidR="00AE054D" w:rsidRPr="00E938A0" w:rsidRDefault="00AE054D" w:rsidP="00D65823">
            <w:r>
              <w:t>Autoevaluare conform criteriilor:-0,75</w:t>
            </w:r>
          </w:p>
        </w:tc>
        <w:tc>
          <w:tcPr>
            <w:tcW w:w="2268" w:type="dxa"/>
          </w:tcPr>
          <w:p w:rsidR="00AE054D" w:rsidRPr="00D25024" w:rsidRDefault="00AE054D" w:rsidP="00D65823">
            <w:r>
              <w:t xml:space="preserve">Punctaj acordat:- 1,5 </w:t>
            </w:r>
          </w:p>
        </w:tc>
      </w:tr>
    </w:tbl>
    <w:p w:rsidR="00D65823" w:rsidRPr="00D25024" w:rsidRDefault="00D65823" w:rsidP="00D65823">
      <w:pPr>
        <w:rPr>
          <w:lang w:val="en-US"/>
        </w:rPr>
      </w:pPr>
      <w:proofErr w:type="gramStart"/>
      <w:r w:rsidRPr="00D25024">
        <w:rPr>
          <w:b/>
          <w:bCs/>
          <w:lang w:val="en-US"/>
        </w:rPr>
        <w:t>Indicator 4.1.3.</w:t>
      </w:r>
      <w:proofErr w:type="gramEnd"/>
      <w:r w:rsidRPr="00D25024">
        <w:rPr>
          <w:lang w:val="en-US"/>
        </w:rPr>
        <w:t xml:space="preserve"> Asigurarea, în activitatea consiliilor și comisiilor din </w:t>
      </w:r>
      <w:r w:rsidRPr="00D25024">
        <w:rPr>
          <w:i/>
          <w:iCs/>
          <w:lang w:val="en-US"/>
        </w:rPr>
        <w:t>Instituție</w:t>
      </w:r>
      <w:r w:rsidRPr="00D25024">
        <w:rPr>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AE054D" w:rsidRPr="00E938A0" w:rsidTr="00D65823">
        <w:tc>
          <w:tcPr>
            <w:tcW w:w="2069" w:type="dxa"/>
          </w:tcPr>
          <w:p w:rsidR="00AE054D" w:rsidRPr="00BD4375" w:rsidRDefault="00AE054D" w:rsidP="00D65823">
            <w:pPr>
              <w:jc w:val="left"/>
            </w:pPr>
            <w:r w:rsidRPr="00BD4375">
              <w:t xml:space="preserve">Dovezi </w:t>
            </w:r>
          </w:p>
        </w:tc>
        <w:tc>
          <w:tcPr>
            <w:tcW w:w="7570" w:type="dxa"/>
            <w:gridSpan w:val="3"/>
          </w:tcPr>
          <w:p w:rsidR="00AE054D" w:rsidRPr="00AE054D" w:rsidRDefault="00AE054D" w:rsidP="00566E25">
            <w:pPr>
              <w:pStyle w:val="a4"/>
              <w:numPr>
                <w:ilvl w:val="0"/>
                <w:numId w:val="50"/>
              </w:numPr>
            </w:pPr>
            <w:r w:rsidRPr="00AE054D">
              <w:t xml:space="preserve">Pagina  instituției </w:t>
            </w:r>
            <w:hyperlink r:id="rId137">
              <w:r w:rsidRPr="00AE054D">
                <w:t xml:space="preserve"> </w:t>
              </w:r>
            </w:hyperlink>
            <w:hyperlink r:id="rId138">
              <w:r w:rsidRPr="00AE054D">
                <w:rPr>
                  <w:color w:val="1155CC"/>
                  <w:u w:val="single"/>
                </w:rPr>
                <w:t>https://www.facebook.com</w:t>
              </w:r>
            </w:hyperlink>
            <w:r w:rsidRPr="00AE054D">
              <w:t xml:space="preserve"> cu informații accesibile pentru orice persoane interesate despre activitățile elevilor și performanțele instituției;</w:t>
            </w:r>
          </w:p>
          <w:p w:rsidR="00AE054D" w:rsidRPr="00AE054D" w:rsidRDefault="00AE054D" w:rsidP="00566E25">
            <w:pPr>
              <w:pStyle w:val="a4"/>
              <w:numPr>
                <w:ilvl w:val="0"/>
                <w:numId w:val="50"/>
              </w:numPr>
            </w:pPr>
            <w:r w:rsidRPr="00AE054D">
              <w:t>Avizier cu informații despre serviciile educaționale prestate, plasat în holul instituției.</w:t>
            </w:r>
            <w:hyperlink r:id="rId139">
              <w:r w:rsidRPr="00AE054D">
                <w:rPr>
                  <w:color w:val="1155CC"/>
                  <w:u w:val="single"/>
                </w:rPr>
                <w:t>(Anexa 4.1.3.1)</w:t>
              </w:r>
            </w:hyperlink>
          </w:p>
          <w:p w:rsidR="00AE054D" w:rsidRPr="00AE054D" w:rsidRDefault="00AE054D" w:rsidP="00566E25">
            <w:pPr>
              <w:pStyle w:val="a4"/>
              <w:numPr>
                <w:ilvl w:val="0"/>
                <w:numId w:val="50"/>
              </w:numPr>
            </w:pPr>
            <w:r w:rsidRPr="00AE054D">
              <w:t xml:space="preserve">PDI pentru anii 2021-2026, aprobat la ședința CA, proces-verbal nr. 01 din 25.08.2021; Capitolul </w:t>
            </w:r>
            <w:proofErr w:type="gramStart"/>
            <w:r w:rsidRPr="00AE054D">
              <w:t>III .</w:t>
            </w:r>
            <w:proofErr w:type="gramEnd"/>
            <w:r w:rsidRPr="00AE054D">
              <w:t xml:space="preserve"> </w:t>
            </w:r>
            <w:hyperlink r:id="rId140">
              <w:r w:rsidRPr="00AE054D">
                <w:rPr>
                  <w:color w:val="1155CC"/>
                  <w:u w:val="single"/>
                </w:rPr>
                <w:t>(Anexa 4.1.1.1)</w:t>
              </w:r>
            </w:hyperlink>
          </w:p>
          <w:p w:rsidR="00AE054D" w:rsidRPr="00AE054D" w:rsidRDefault="00AE054D" w:rsidP="00566E25">
            <w:pPr>
              <w:pStyle w:val="a4"/>
              <w:numPr>
                <w:ilvl w:val="0"/>
                <w:numId w:val="50"/>
              </w:numPr>
            </w:pPr>
            <w:r w:rsidRPr="00AE054D">
              <w:t xml:space="preserve">Proces-verbal nr.4 al CM Învățământ primar din 15.02.2023 „Abordarea diferențiată și individualizată a procesului educațional în clasele primare”. </w:t>
            </w:r>
            <w:hyperlink r:id="rId141">
              <w:r w:rsidRPr="00AE054D">
                <w:rPr>
                  <w:color w:val="1155CC"/>
                  <w:u w:val="single"/>
                </w:rPr>
                <w:t>(Anexa 4.1.3.2)</w:t>
              </w:r>
            </w:hyperlink>
          </w:p>
          <w:p w:rsidR="00AE054D" w:rsidRPr="00AE054D" w:rsidRDefault="00AE054D" w:rsidP="00566E25">
            <w:pPr>
              <w:pStyle w:val="a4"/>
              <w:numPr>
                <w:ilvl w:val="0"/>
                <w:numId w:val="50"/>
              </w:numPr>
              <w:rPr>
                <w:rFonts w:eastAsia="Times New Roman"/>
                <w:szCs w:val="24"/>
              </w:rPr>
            </w:pPr>
            <w:r w:rsidRPr="00AE054D">
              <w:rPr>
                <w:rFonts w:eastAsia="Times New Roman"/>
                <w:szCs w:val="24"/>
              </w:rPr>
              <w:t xml:space="preserve">Completarea chestionarului SELFIE 2022-2023, session 1 ,,la exercițiul de autoreflecție prin intermediul SELFIE, Certificat de participare 24.11.2022, 14 cadre didactice. </w:t>
            </w:r>
            <w:hyperlink r:id="rId142">
              <w:r w:rsidRPr="00AE054D">
                <w:rPr>
                  <w:rFonts w:eastAsia="Times New Roman"/>
                  <w:color w:val="1155CC"/>
                  <w:szCs w:val="24"/>
                  <w:u w:val="single"/>
                </w:rPr>
                <w:t>(Anexa 4.1.3.3)</w:t>
              </w:r>
            </w:hyperlink>
          </w:p>
          <w:p w:rsidR="00AE054D" w:rsidRPr="00AE054D" w:rsidRDefault="00AE054D" w:rsidP="00566E25">
            <w:pPr>
              <w:pStyle w:val="a4"/>
              <w:numPr>
                <w:ilvl w:val="0"/>
                <w:numId w:val="50"/>
              </w:numPr>
            </w:pPr>
            <w:r w:rsidRPr="00AE054D">
              <w:t xml:space="preserve">„ Eficientizarea învățării prin activități inter/transdisciplinare la elevii de vârstă școlară mică”, CP nr.4 din 27.03.2023; </w:t>
            </w:r>
            <w:hyperlink r:id="rId143">
              <w:r w:rsidRPr="00AE054D">
                <w:rPr>
                  <w:color w:val="1155CC"/>
                  <w:u w:val="single"/>
                </w:rPr>
                <w:t>(Anexa 4.1.3.4)</w:t>
              </w:r>
            </w:hyperlink>
          </w:p>
          <w:p w:rsidR="00AE054D" w:rsidRDefault="00AE054D" w:rsidP="00566E25">
            <w:pPr>
              <w:pStyle w:val="a4"/>
              <w:numPr>
                <w:ilvl w:val="0"/>
                <w:numId w:val="50"/>
              </w:numPr>
            </w:pPr>
            <w:r w:rsidRPr="00AE054D">
              <w:rPr>
                <w:rFonts w:eastAsia="Times New Roman"/>
                <w:sz w:val="14"/>
                <w:szCs w:val="14"/>
              </w:rPr>
              <w:t xml:space="preserve"> </w:t>
            </w:r>
            <w:r w:rsidRPr="00AE054D">
              <w:t xml:space="preserve">Proces-verbal nr.5 din </w:t>
            </w:r>
            <w:proofErr w:type="gramStart"/>
            <w:r w:rsidRPr="00AE054D">
              <w:rPr>
                <w:u w:val="single"/>
              </w:rPr>
              <w:t xml:space="preserve">24.03.2023 </w:t>
            </w:r>
            <w:r w:rsidRPr="00AE054D">
              <w:t xml:space="preserve"> al</w:t>
            </w:r>
            <w:proofErr w:type="gramEnd"/>
            <w:r w:rsidRPr="00AE054D">
              <w:t xml:space="preserve"> Comisiei de atestare în anul de studii 2022-2023 </w:t>
            </w:r>
            <w:r w:rsidRPr="00AE054D">
              <w:rPr>
                <w:rFonts w:eastAsia="Times New Roman"/>
                <w:szCs w:val="24"/>
              </w:rPr>
              <w:t xml:space="preserve"> </w:t>
            </w:r>
            <w:r w:rsidRPr="00AE054D">
              <w:t xml:space="preserve">Cu privire la atestarea cadrelor didactice.  </w:t>
            </w:r>
            <w:hyperlink r:id="rId144">
              <w:r w:rsidRPr="00AE054D">
                <w:rPr>
                  <w:color w:val="1155CC"/>
                  <w:u w:val="single"/>
                </w:rPr>
                <w:t>(Anexa 4.1.3.5)</w:t>
              </w:r>
            </w:hyperlink>
          </w:p>
        </w:tc>
      </w:tr>
      <w:tr w:rsidR="00AE054D" w:rsidRPr="00E938A0" w:rsidTr="00D65823">
        <w:tc>
          <w:tcPr>
            <w:tcW w:w="2069" w:type="dxa"/>
          </w:tcPr>
          <w:p w:rsidR="00AE054D" w:rsidRPr="00BD4375" w:rsidRDefault="00AE054D" w:rsidP="00D65823">
            <w:pPr>
              <w:jc w:val="left"/>
            </w:pPr>
            <w:r w:rsidRPr="00BD4375">
              <w:t>Constatări</w:t>
            </w:r>
          </w:p>
        </w:tc>
        <w:tc>
          <w:tcPr>
            <w:tcW w:w="7570" w:type="dxa"/>
            <w:gridSpan w:val="3"/>
          </w:tcPr>
          <w:p w:rsidR="00AE054D" w:rsidRDefault="00AE054D" w:rsidP="00AE054D">
            <w:r w:rsidRPr="00AE054D">
              <w:rPr>
                <w:lang w:val="en-US"/>
              </w:rPr>
              <w:t xml:space="preserve">La ședințele CP și comisiilor metodice, se aplică măsuri de monitorizare şi de îmbunătăţire a procesului educațional prin elaborarea planurilor de remediere, revenirea la realizarea proiectelor decizionale, dezbateri, rapoarte de activitate, analiza SWOT. Se valorifică chestionarea cadrelor </w:t>
            </w:r>
            <w:proofErr w:type="gramStart"/>
            <w:r w:rsidRPr="00AE054D">
              <w:rPr>
                <w:lang w:val="en-US"/>
              </w:rPr>
              <w:t>didactice  pentru</w:t>
            </w:r>
            <w:proofErr w:type="gramEnd"/>
            <w:r w:rsidRPr="00AE054D">
              <w:rPr>
                <w:lang w:val="en-US"/>
              </w:rPr>
              <w:t xml:space="preserve"> determinarea de bine în școală. </w:t>
            </w:r>
            <w:r>
              <w:t>Mecanismele de monitorizare a eficienței educaționale sunt prezentate sumar.</w:t>
            </w:r>
          </w:p>
        </w:tc>
      </w:tr>
      <w:tr w:rsidR="00AE054D" w:rsidRPr="00E938A0" w:rsidTr="00D65823">
        <w:tc>
          <w:tcPr>
            <w:tcW w:w="2069" w:type="dxa"/>
          </w:tcPr>
          <w:p w:rsidR="00AE054D" w:rsidRPr="00BD4375" w:rsidRDefault="00AE054D" w:rsidP="00D65823">
            <w:pPr>
              <w:jc w:val="left"/>
            </w:pPr>
            <w:r>
              <w:t>Pondere și punctaj acordat</w:t>
            </w:r>
            <w:r w:rsidRPr="00BD4375">
              <w:t xml:space="preserve"> </w:t>
            </w:r>
          </w:p>
        </w:tc>
        <w:tc>
          <w:tcPr>
            <w:tcW w:w="1333" w:type="dxa"/>
          </w:tcPr>
          <w:p w:rsidR="00AE054D" w:rsidRPr="00E938A0" w:rsidRDefault="00AE054D" w:rsidP="00D65823">
            <w:r w:rsidRPr="00BD4375">
              <w:t>Pondere:</w:t>
            </w:r>
            <w:r w:rsidRPr="00E938A0">
              <w:t xml:space="preserve"> </w:t>
            </w:r>
            <w:r>
              <w:rPr>
                <w:bCs/>
              </w:rPr>
              <w:t>2</w:t>
            </w:r>
          </w:p>
        </w:tc>
        <w:tc>
          <w:tcPr>
            <w:tcW w:w="3969" w:type="dxa"/>
          </w:tcPr>
          <w:p w:rsidR="00AE054D" w:rsidRPr="00E938A0" w:rsidRDefault="00AE054D" w:rsidP="00D65823">
            <w:r>
              <w:t>Autoevaluare conform criteriilor:-0,75</w:t>
            </w:r>
          </w:p>
        </w:tc>
        <w:tc>
          <w:tcPr>
            <w:tcW w:w="2268" w:type="dxa"/>
          </w:tcPr>
          <w:p w:rsidR="00AE054D" w:rsidRPr="00D25024" w:rsidRDefault="00AE054D" w:rsidP="00D65823">
            <w:r>
              <w:t>Punctaj acordat:- 1,5</w:t>
            </w:r>
          </w:p>
        </w:tc>
      </w:tr>
    </w:tbl>
    <w:p w:rsidR="00D65823" w:rsidRPr="00945539" w:rsidRDefault="00D65823" w:rsidP="00D65823">
      <w:pPr>
        <w:rPr>
          <w:b/>
          <w:bCs/>
        </w:rPr>
      </w:pPr>
      <w:r w:rsidRPr="00945539">
        <w:rPr>
          <w:b/>
          <w:bCs/>
        </w:rPr>
        <w:t xml:space="preserve">Domeniu: </w:t>
      </w:r>
      <w:r>
        <w:rPr>
          <w:b/>
          <w:bCs/>
        </w:rPr>
        <w:t>Capacitate instituțională</w:t>
      </w:r>
    </w:p>
    <w:p w:rsidR="00D65823" w:rsidRPr="00D25024" w:rsidRDefault="00D65823" w:rsidP="00D65823">
      <w:pPr>
        <w:jc w:val="left"/>
        <w:rPr>
          <w:lang w:val="en-US"/>
        </w:rPr>
      </w:pPr>
      <w:proofErr w:type="gramStart"/>
      <w:r w:rsidRPr="00D25024">
        <w:rPr>
          <w:b/>
          <w:bCs/>
          <w:lang w:val="en-US"/>
        </w:rPr>
        <w:t>Indicator 4.1.4.</w:t>
      </w:r>
      <w:proofErr w:type="gramEnd"/>
      <w:r w:rsidRPr="00D25024">
        <w:rPr>
          <w:lang w:val="en-US"/>
        </w:rPr>
        <w:t xml:space="preserve"> Organizarea procesului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AE054D" w:rsidRPr="00E938A0" w:rsidTr="00D65823">
        <w:tc>
          <w:tcPr>
            <w:tcW w:w="2069" w:type="dxa"/>
          </w:tcPr>
          <w:p w:rsidR="00AE054D" w:rsidRPr="00BD4375" w:rsidRDefault="00AE054D" w:rsidP="00D65823">
            <w:pPr>
              <w:jc w:val="left"/>
            </w:pPr>
            <w:r w:rsidRPr="00BD4375">
              <w:t xml:space="preserve">Dovezi </w:t>
            </w:r>
          </w:p>
        </w:tc>
        <w:tc>
          <w:tcPr>
            <w:tcW w:w="7570" w:type="dxa"/>
            <w:gridSpan w:val="3"/>
          </w:tcPr>
          <w:p w:rsidR="00AE054D" w:rsidRPr="00AE054D" w:rsidRDefault="00AE054D" w:rsidP="00566E25">
            <w:pPr>
              <w:pStyle w:val="a4"/>
              <w:numPr>
                <w:ilvl w:val="0"/>
                <w:numId w:val="51"/>
              </w:numPr>
            </w:pPr>
            <w:r w:rsidRPr="00AE054D">
              <w:t>Registru de inventariere a bunurilor instituției;</w:t>
            </w:r>
            <w:hyperlink r:id="rId145">
              <w:r w:rsidRPr="00AE054D">
                <w:rPr>
                  <w:color w:val="1155CC"/>
                  <w:u w:val="single"/>
                </w:rPr>
                <w:t>(Anexa 4.1.4.1)</w:t>
              </w:r>
            </w:hyperlink>
          </w:p>
          <w:p w:rsidR="00AE054D" w:rsidRPr="00AE054D" w:rsidRDefault="00AE054D" w:rsidP="00566E25">
            <w:pPr>
              <w:pStyle w:val="a4"/>
              <w:numPr>
                <w:ilvl w:val="0"/>
                <w:numId w:val="51"/>
              </w:numPr>
            </w:pPr>
            <w:r w:rsidRPr="00AE054D">
              <w:t>Contracte cu furnizori;</w:t>
            </w:r>
            <w:hyperlink r:id="rId146">
              <w:r w:rsidRPr="00AE054D">
                <w:rPr>
                  <w:color w:val="1155CC"/>
                  <w:u w:val="single"/>
                </w:rPr>
                <w:t>(Anexa 4.1.4.2)</w:t>
              </w:r>
            </w:hyperlink>
          </w:p>
          <w:p w:rsidR="00AE054D" w:rsidRDefault="00AE054D" w:rsidP="00566E25">
            <w:pPr>
              <w:pStyle w:val="a4"/>
              <w:numPr>
                <w:ilvl w:val="0"/>
                <w:numId w:val="51"/>
              </w:numPr>
            </w:pPr>
            <w:r w:rsidRPr="00AE054D">
              <w:rPr>
                <w:rFonts w:eastAsia="Times New Roman"/>
                <w:sz w:val="14"/>
                <w:szCs w:val="14"/>
              </w:rPr>
              <w:t xml:space="preserve"> </w:t>
            </w:r>
            <w:r w:rsidRPr="00AE054D">
              <w:t xml:space="preserve">Raport statistic </w:t>
            </w:r>
            <w:proofErr w:type="gramStart"/>
            <w:r w:rsidRPr="00AE054D">
              <w:t>anual  nr.1</w:t>
            </w:r>
            <w:proofErr w:type="gramEnd"/>
            <w:r w:rsidRPr="00AE054D">
              <w:t>-edu.</w:t>
            </w:r>
            <w:hyperlink r:id="rId147">
              <w:r w:rsidRPr="00AE054D">
                <w:rPr>
                  <w:color w:val="1155CC"/>
                  <w:u w:val="single"/>
                </w:rPr>
                <w:t>(Anexa 4.1.4.3)</w:t>
              </w:r>
            </w:hyperlink>
          </w:p>
        </w:tc>
      </w:tr>
      <w:tr w:rsidR="00AE054D" w:rsidRPr="00E938A0" w:rsidTr="00D65823">
        <w:tc>
          <w:tcPr>
            <w:tcW w:w="2069" w:type="dxa"/>
          </w:tcPr>
          <w:p w:rsidR="00AE054D" w:rsidRPr="00BD4375" w:rsidRDefault="00AE054D" w:rsidP="00D65823">
            <w:pPr>
              <w:jc w:val="left"/>
            </w:pPr>
            <w:r w:rsidRPr="00BD4375">
              <w:t>Constatări</w:t>
            </w:r>
          </w:p>
        </w:tc>
        <w:tc>
          <w:tcPr>
            <w:tcW w:w="7570" w:type="dxa"/>
            <w:gridSpan w:val="3"/>
          </w:tcPr>
          <w:p w:rsidR="00AE054D" w:rsidRPr="00AE054D" w:rsidRDefault="00AE054D" w:rsidP="00566E25">
            <w:pPr>
              <w:pStyle w:val="a4"/>
              <w:numPr>
                <w:ilvl w:val="0"/>
                <w:numId w:val="51"/>
              </w:numPr>
            </w:pPr>
            <w:r w:rsidRPr="00AE054D">
              <w:t xml:space="preserve">Instituția dispune de o infrastructură în cea mai mare parte adaptată necesităților sale. Sala de sport și spațiile pentru prepararea și servirea hranei se află în subsolul reparat și amenajat. Activitățile extrașcolare se desfășoară în sălile de clasă sau în alte spații deoarece nu există sală de festivități. Având în vedere </w:t>
            </w:r>
            <w:r w:rsidRPr="00AE054D">
              <w:lastRenderedPageBreak/>
              <w:t xml:space="preserve">funcționalitatea infrastructurii, instituția asigură eficient organizarea procesului educațional în raport cu obiectivele și cu misiunea </w:t>
            </w:r>
            <w:proofErr w:type="gramStart"/>
            <w:r w:rsidRPr="00AE054D">
              <w:t>sa</w:t>
            </w:r>
            <w:proofErr w:type="gramEnd"/>
            <w:r w:rsidRPr="00AE054D">
              <w:t>.</w:t>
            </w:r>
          </w:p>
        </w:tc>
      </w:tr>
      <w:tr w:rsidR="00AE054D" w:rsidRPr="00E938A0" w:rsidTr="00D65823">
        <w:tc>
          <w:tcPr>
            <w:tcW w:w="2069" w:type="dxa"/>
          </w:tcPr>
          <w:p w:rsidR="00AE054D" w:rsidRPr="00BD4375" w:rsidRDefault="00AE054D" w:rsidP="00D65823">
            <w:pPr>
              <w:jc w:val="left"/>
            </w:pPr>
            <w:r>
              <w:lastRenderedPageBreak/>
              <w:t>Pondere și punctaj acordat</w:t>
            </w:r>
            <w:r w:rsidRPr="00BD4375">
              <w:t xml:space="preserve"> </w:t>
            </w:r>
          </w:p>
        </w:tc>
        <w:tc>
          <w:tcPr>
            <w:tcW w:w="1333" w:type="dxa"/>
          </w:tcPr>
          <w:p w:rsidR="00AE054D" w:rsidRPr="00E938A0" w:rsidRDefault="00AE054D" w:rsidP="00D65823">
            <w:r w:rsidRPr="00BD4375">
              <w:t>Pondere:</w:t>
            </w:r>
            <w:r w:rsidRPr="00E938A0">
              <w:t xml:space="preserve"> </w:t>
            </w:r>
            <w:r>
              <w:rPr>
                <w:bCs/>
              </w:rPr>
              <w:t>2</w:t>
            </w:r>
          </w:p>
        </w:tc>
        <w:tc>
          <w:tcPr>
            <w:tcW w:w="3969" w:type="dxa"/>
          </w:tcPr>
          <w:p w:rsidR="00AE054D" w:rsidRPr="00E938A0" w:rsidRDefault="00AE054D" w:rsidP="00D65823">
            <w:r>
              <w:t>Autoevaluare conform criteriilor:-0,75</w:t>
            </w:r>
          </w:p>
        </w:tc>
        <w:tc>
          <w:tcPr>
            <w:tcW w:w="2268" w:type="dxa"/>
          </w:tcPr>
          <w:p w:rsidR="00AE054D" w:rsidRPr="00D25024" w:rsidRDefault="00AE054D" w:rsidP="00D65823">
            <w:r>
              <w:t xml:space="preserve">Punctaj acordat: -1,5 </w:t>
            </w:r>
          </w:p>
        </w:tc>
      </w:tr>
    </w:tbl>
    <w:p w:rsidR="00D65823" w:rsidRPr="00D25024" w:rsidRDefault="00D65823" w:rsidP="00D65823">
      <w:pPr>
        <w:jc w:val="left"/>
        <w:rPr>
          <w:lang w:val="en-US"/>
        </w:rPr>
      </w:pPr>
      <w:proofErr w:type="gramStart"/>
      <w:r w:rsidRPr="00D25024">
        <w:rPr>
          <w:b/>
          <w:bCs/>
          <w:lang w:val="en-US"/>
        </w:rPr>
        <w:t>Indicator 4.1.5.</w:t>
      </w:r>
      <w:proofErr w:type="gramEnd"/>
      <w:r w:rsidRPr="00D25024">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AE054D" w:rsidRPr="00E938A0" w:rsidTr="00D65823">
        <w:tc>
          <w:tcPr>
            <w:tcW w:w="2069" w:type="dxa"/>
          </w:tcPr>
          <w:p w:rsidR="00AE054D" w:rsidRPr="00BD4375" w:rsidRDefault="00AE054D" w:rsidP="00D65823">
            <w:pPr>
              <w:jc w:val="left"/>
            </w:pPr>
            <w:r w:rsidRPr="00BD4375">
              <w:t xml:space="preserve">Dovezi </w:t>
            </w:r>
          </w:p>
        </w:tc>
        <w:tc>
          <w:tcPr>
            <w:tcW w:w="7570" w:type="dxa"/>
            <w:gridSpan w:val="3"/>
          </w:tcPr>
          <w:p w:rsidR="00AE054D" w:rsidRPr="00AE054D" w:rsidRDefault="00AE054D" w:rsidP="00566E25">
            <w:pPr>
              <w:pStyle w:val="a4"/>
              <w:numPr>
                <w:ilvl w:val="0"/>
                <w:numId w:val="52"/>
              </w:numPr>
            </w:pPr>
            <w:r w:rsidRPr="00AE054D">
              <w:t>Registru de evidență a manualelor;</w:t>
            </w:r>
            <w:hyperlink r:id="rId148">
              <w:r w:rsidRPr="00AE054D">
                <w:rPr>
                  <w:color w:val="1155CC"/>
                  <w:u w:val="single"/>
                </w:rPr>
                <w:t>(Anexa 4.1.5.1)</w:t>
              </w:r>
            </w:hyperlink>
          </w:p>
          <w:p w:rsidR="00AE054D" w:rsidRPr="00AE054D" w:rsidRDefault="00AE054D" w:rsidP="00566E25">
            <w:pPr>
              <w:pStyle w:val="a4"/>
              <w:numPr>
                <w:ilvl w:val="0"/>
                <w:numId w:val="52"/>
              </w:numPr>
            </w:pPr>
            <w:r w:rsidRPr="00AE054D">
              <w:t xml:space="preserve">Registru de mișcare a fondurilor școlare bibliotecare; </w:t>
            </w:r>
            <w:hyperlink r:id="rId149">
              <w:r w:rsidRPr="00AE054D">
                <w:rPr>
                  <w:color w:val="1155CC"/>
                  <w:u w:val="single"/>
                </w:rPr>
                <w:t>(Anexa 4.1.5.2)</w:t>
              </w:r>
            </w:hyperlink>
          </w:p>
          <w:p w:rsidR="00AE054D" w:rsidRPr="00AE054D" w:rsidRDefault="00AE054D" w:rsidP="00566E25">
            <w:pPr>
              <w:pStyle w:val="a4"/>
              <w:numPr>
                <w:ilvl w:val="0"/>
                <w:numId w:val="52"/>
              </w:numPr>
            </w:pPr>
            <w:r w:rsidRPr="00AE054D">
              <w:t xml:space="preserve">Registru de evidență zilnică a manualelor; </w:t>
            </w:r>
            <w:hyperlink r:id="rId150">
              <w:r w:rsidRPr="00AE054D">
                <w:rPr>
                  <w:color w:val="1155CC"/>
                  <w:u w:val="single"/>
                </w:rPr>
                <w:t>(Anexa 4.1.5.3)</w:t>
              </w:r>
            </w:hyperlink>
          </w:p>
          <w:p w:rsidR="00AE054D" w:rsidRPr="00AE054D" w:rsidRDefault="00AE054D" w:rsidP="00566E25">
            <w:pPr>
              <w:pStyle w:val="a4"/>
              <w:numPr>
                <w:ilvl w:val="0"/>
                <w:numId w:val="52"/>
              </w:numPr>
            </w:pPr>
            <w:r w:rsidRPr="00AE054D">
              <w:t>Portofolii ale cadrelor didactice/</w:t>
            </w:r>
            <w:hyperlink r:id="rId151">
              <w:r w:rsidRPr="00AE054D">
                <w:t xml:space="preserve"> </w:t>
              </w:r>
            </w:hyperlink>
            <w:hyperlink r:id="rId152">
              <w:r w:rsidRPr="00AE054D">
                <w:rPr>
                  <w:color w:val="1155CC"/>
                  <w:u w:val="single"/>
                </w:rPr>
                <w:t>portofolii digitale</w:t>
              </w:r>
            </w:hyperlink>
            <w:r w:rsidRPr="00AE054D">
              <w:t>;</w:t>
            </w:r>
          </w:p>
          <w:p w:rsidR="00AE054D" w:rsidRPr="00AE054D" w:rsidRDefault="00AE054D" w:rsidP="00566E25">
            <w:pPr>
              <w:pStyle w:val="a4"/>
              <w:numPr>
                <w:ilvl w:val="0"/>
                <w:numId w:val="52"/>
              </w:numPr>
            </w:pPr>
            <w:r w:rsidRPr="00AE054D">
              <w:t xml:space="preserve">Lista achizițiilor/materialelor didactice la disciplinele de studiu pentru anul 2023; </w:t>
            </w:r>
            <w:hyperlink r:id="rId153">
              <w:r w:rsidRPr="00AE054D">
                <w:rPr>
                  <w:color w:val="1155CC"/>
                  <w:u w:val="single"/>
                </w:rPr>
                <w:t>(Anexa 4.1.5.4)</w:t>
              </w:r>
            </w:hyperlink>
          </w:p>
          <w:p w:rsidR="00AE054D" w:rsidRPr="00AE054D" w:rsidRDefault="00AE054D" w:rsidP="00566E25">
            <w:pPr>
              <w:pStyle w:val="a4"/>
              <w:numPr>
                <w:ilvl w:val="0"/>
                <w:numId w:val="52"/>
              </w:numPr>
            </w:pPr>
            <w:r w:rsidRPr="00AE054D">
              <w:t xml:space="preserve">Facturi fiscale de achiziție a echipamentelor tehnice: televizor - 1,2022; </w:t>
            </w:r>
            <w:hyperlink r:id="rId154">
              <w:r w:rsidRPr="00AE054D">
                <w:rPr>
                  <w:color w:val="1155CC"/>
                  <w:u w:val="single"/>
                </w:rPr>
                <w:t>(Anexa 4.1.5.5)</w:t>
              </w:r>
            </w:hyperlink>
          </w:p>
          <w:p w:rsidR="00AE054D" w:rsidRPr="00AE054D" w:rsidRDefault="00AE054D" w:rsidP="00566E25">
            <w:pPr>
              <w:pStyle w:val="a4"/>
              <w:numPr>
                <w:ilvl w:val="0"/>
                <w:numId w:val="52"/>
              </w:numPr>
            </w:pPr>
            <w:r w:rsidRPr="00AE054D">
              <w:t>Contract de conectare la internet nr.9 din 30.01.2022;</w:t>
            </w:r>
          </w:p>
          <w:p w:rsidR="00AE054D" w:rsidRPr="00AE054D" w:rsidRDefault="00AE054D" w:rsidP="00566E25">
            <w:pPr>
              <w:pStyle w:val="a4"/>
              <w:numPr>
                <w:ilvl w:val="0"/>
                <w:numId w:val="52"/>
              </w:numPr>
            </w:pPr>
            <w:r w:rsidRPr="00AE054D">
              <w:t>Proiecte didactice la educația digitală, anul de studii 2022-2023 pentru clasa  2 – 4;</w:t>
            </w:r>
            <w:hyperlink r:id="rId155">
              <w:r w:rsidRPr="00AE054D">
                <w:rPr>
                  <w:color w:val="1155CC"/>
                  <w:u w:val="single"/>
                </w:rPr>
                <w:t>(Anexa 4.1.5.7)</w:t>
              </w:r>
            </w:hyperlink>
          </w:p>
          <w:p w:rsidR="00AE054D" w:rsidRPr="00AE054D" w:rsidRDefault="00AE054D" w:rsidP="00566E25">
            <w:pPr>
              <w:pStyle w:val="a4"/>
              <w:numPr>
                <w:ilvl w:val="0"/>
                <w:numId w:val="52"/>
              </w:numPr>
            </w:pPr>
            <w:r w:rsidRPr="00AE054D">
              <w:t>32 computere, 3 tablete,  1 ecran, 1 videoproiector;</w:t>
            </w:r>
          </w:p>
          <w:p w:rsidR="00AE054D" w:rsidRPr="00AE054D" w:rsidRDefault="00AE054D" w:rsidP="00566E25">
            <w:pPr>
              <w:pStyle w:val="a4"/>
              <w:numPr>
                <w:ilvl w:val="0"/>
                <w:numId w:val="52"/>
              </w:numPr>
            </w:pPr>
            <w:r w:rsidRPr="00AE054D">
              <w:t>9 săli de clasă dotate cu 9 televizoare și 9 calculatoare;</w:t>
            </w:r>
          </w:p>
          <w:p w:rsidR="00AE054D" w:rsidRPr="00AE054D" w:rsidRDefault="00AE054D" w:rsidP="00566E25">
            <w:pPr>
              <w:pStyle w:val="a4"/>
              <w:numPr>
                <w:ilvl w:val="0"/>
                <w:numId w:val="52"/>
              </w:numPr>
            </w:pPr>
            <w:r w:rsidRPr="00AE054D">
              <w:t>10307– fondul de literatură artistică, 6695 – fondul de manuale, 129 – reviste, documente audiovizuale - 38, documente electronice - 5, documente  grafice – 69;</w:t>
            </w:r>
          </w:p>
          <w:p w:rsidR="00AE054D" w:rsidRPr="00AE054D" w:rsidRDefault="00AE054D" w:rsidP="00566E25">
            <w:pPr>
              <w:pStyle w:val="a4"/>
              <w:numPr>
                <w:ilvl w:val="0"/>
                <w:numId w:val="52"/>
              </w:numPr>
            </w:pPr>
            <w:r w:rsidRPr="00AE054D">
              <w:t>Cabinet metodic dotat cu 1 televizor,1 calculator,1 imprimantă;</w:t>
            </w:r>
          </w:p>
          <w:p w:rsidR="00AE054D" w:rsidRPr="00AE054D" w:rsidRDefault="00AE054D" w:rsidP="00566E25">
            <w:pPr>
              <w:pStyle w:val="a4"/>
              <w:numPr>
                <w:ilvl w:val="0"/>
                <w:numId w:val="52"/>
              </w:numPr>
            </w:pPr>
            <w:r w:rsidRPr="00AE054D">
              <w:t>Aparataj sonorizare 2 boxe cu microfoane;</w:t>
            </w:r>
          </w:p>
          <w:p w:rsidR="00AE054D" w:rsidRPr="00AE054D" w:rsidRDefault="00AE054D" w:rsidP="00566E25">
            <w:pPr>
              <w:pStyle w:val="a4"/>
              <w:numPr>
                <w:ilvl w:val="0"/>
                <w:numId w:val="52"/>
              </w:numPr>
            </w:pPr>
            <w:r w:rsidRPr="00AE054D">
              <w:rPr>
                <w:rFonts w:eastAsia="Times New Roman"/>
                <w:sz w:val="14"/>
                <w:szCs w:val="14"/>
              </w:rPr>
              <w:t xml:space="preserve"> </w:t>
            </w:r>
            <w:r w:rsidRPr="00AE054D">
              <w:t>CREI dotat cu 15 scaune, 4 mese trapez, 2 canapele, 1ecran de proiecție, conexiune la internet prin fibră optică, 1 calculator, 1 imprimantă – xerox, 5 dulapuri pentru cărți și materiale.</w:t>
            </w:r>
          </w:p>
        </w:tc>
      </w:tr>
      <w:tr w:rsidR="00AE054D" w:rsidRPr="00E938A0" w:rsidTr="008422C8">
        <w:trPr>
          <w:trHeight w:val="1785"/>
        </w:trPr>
        <w:tc>
          <w:tcPr>
            <w:tcW w:w="2069" w:type="dxa"/>
          </w:tcPr>
          <w:p w:rsidR="00AE054D" w:rsidRPr="00BD4375" w:rsidRDefault="00AE054D" w:rsidP="00D65823">
            <w:pPr>
              <w:jc w:val="left"/>
            </w:pPr>
            <w:r w:rsidRPr="00BD4375">
              <w:t>Constatări</w:t>
            </w:r>
          </w:p>
        </w:tc>
        <w:tc>
          <w:tcPr>
            <w:tcW w:w="7570" w:type="dxa"/>
            <w:gridSpan w:val="3"/>
          </w:tcPr>
          <w:p w:rsidR="00AE054D" w:rsidRPr="00AE054D" w:rsidRDefault="00AE054D" w:rsidP="008422C8">
            <w:pPr>
              <w:pStyle w:val="normal"/>
              <w:spacing w:before="240" w:after="240"/>
              <w:rPr>
                <w:rFonts w:ascii="Times New Roman" w:hAnsi="Times New Roman" w:cs="Times New Roman"/>
                <w:sz w:val="24"/>
                <w:szCs w:val="24"/>
                <w:lang w:val="en-US"/>
              </w:rPr>
            </w:pPr>
            <w:r w:rsidRPr="00AE054D">
              <w:rPr>
                <w:rFonts w:ascii="Times New Roman" w:hAnsi="Times New Roman" w:cs="Times New Roman"/>
                <w:sz w:val="24"/>
                <w:szCs w:val="24"/>
                <w:lang w:val="en-US"/>
              </w:rPr>
              <w:t>Instituţia dispune de echipamente adecvate, materiale auxiliare curriculare. Cadrele didactice utilizează TIC: laptopuri, televizoare, proiectoare. Instituţia este abonată la presa periodică, metodică de specialitate. Echipamentele variate de care dispune instituția sunt utilizate eficient în vederea punerii în aplicare a prevederilor curriculare.</w:t>
            </w:r>
            <w:r w:rsidR="008422C8">
              <w:rPr>
                <w:rFonts w:ascii="Times New Roman" w:hAnsi="Times New Roman" w:cs="Times New Roman"/>
                <w:sz w:val="24"/>
                <w:szCs w:val="24"/>
                <w:lang w:val="en-US"/>
              </w:rPr>
              <w:t xml:space="preserve">                                  </w:t>
            </w:r>
          </w:p>
        </w:tc>
      </w:tr>
      <w:tr w:rsidR="00AE054D" w:rsidRPr="00E938A0" w:rsidTr="00D65823">
        <w:tc>
          <w:tcPr>
            <w:tcW w:w="2069" w:type="dxa"/>
          </w:tcPr>
          <w:p w:rsidR="00AE054D" w:rsidRPr="00BD4375" w:rsidRDefault="00AE054D" w:rsidP="00D65823">
            <w:pPr>
              <w:jc w:val="left"/>
            </w:pPr>
            <w:r>
              <w:t>Pondere și punctaj acordat</w:t>
            </w:r>
            <w:r w:rsidRPr="00BD4375">
              <w:t xml:space="preserve"> </w:t>
            </w:r>
          </w:p>
        </w:tc>
        <w:tc>
          <w:tcPr>
            <w:tcW w:w="1333" w:type="dxa"/>
          </w:tcPr>
          <w:p w:rsidR="00AE054D" w:rsidRPr="00E938A0" w:rsidRDefault="00AE054D" w:rsidP="00D65823">
            <w:r w:rsidRPr="00BD4375">
              <w:t>Pondere:</w:t>
            </w:r>
            <w:r w:rsidRPr="00E938A0">
              <w:t xml:space="preserve"> </w:t>
            </w:r>
            <w:r>
              <w:rPr>
                <w:bCs/>
              </w:rPr>
              <w:t>2</w:t>
            </w:r>
          </w:p>
        </w:tc>
        <w:tc>
          <w:tcPr>
            <w:tcW w:w="3969" w:type="dxa"/>
          </w:tcPr>
          <w:p w:rsidR="00AE054D" w:rsidRPr="00202E8D" w:rsidRDefault="00AE054D" w:rsidP="00D65823">
            <w:pPr>
              <w:pStyle w:val="a9"/>
              <w:rPr>
                <w:rFonts w:ascii="Times New Roman" w:hAnsi="Times New Roman"/>
                <w:sz w:val="24"/>
                <w:szCs w:val="24"/>
              </w:rPr>
            </w:pPr>
            <w:r w:rsidRPr="00202E8D">
              <w:rPr>
                <w:rFonts w:ascii="Times New Roman" w:hAnsi="Times New Roman"/>
                <w:sz w:val="24"/>
                <w:szCs w:val="24"/>
              </w:rPr>
              <w:t>Autoevaluare conform criteriilor:-0,75</w:t>
            </w:r>
          </w:p>
        </w:tc>
        <w:tc>
          <w:tcPr>
            <w:tcW w:w="2268" w:type="dxa"/>
          </w:tcPr>
          <w:p w:rsidR="00AE054D" w:rsidRPr="00626A26" w:rsidRDefault="00AE054D" w:rsidP="00D65823">
            <w:pPr>
              <w:pStyle w:val="a9"/>
              <w:rPr>
                <w:rFonts w:ascii="Times New Roman" w:hAnsi="Times New Roman"/>
                <w:sz w:val="24"/>
                <w:szCs w:val="24"/>
                <w:lang w:val="ro-RO"/>
              </w:rPr>
            </w:pPr>
            <w:r>
              <w:rPr>
                <w:rFonts w:ascii="Times New Roman" w:hAnsi="Times New Roman"/>
                <w:sz w:val="24"/>
                <w:szCs w:val="24"/>
              </w:rPr>
              <w:t>Punctaj acordat:</w:t>
            </w:r>
            <w:r w:rsidRPr="00202E8D">
              <w:rPr>
                <w:rFonts w:ascii="Times New Roman" w:hAnsi="Times New Roman"/>
                <w:sz w:val="24"/>
                <w:szCs w:val="24"/>
              </w:rPr>
              <w:t xml:space="preserve">- </w:t>
            </w:r>
            <w:r>
              <w:rPr>
                <w:rFonts w:ascii="Times New Roman" w:hAnsi="Times New Roman"/>
                <w:sz w:val="24"/>
                <w:szCs w:val="24"/>
                <w:lang w:val="ro-RO"/>
              </w:rPr>
              <w:t>1,5</w:t>
            </w:r>
          </w:p>
        </w:tc>
      </w:tr>
    </w:tbl>
    <w:p w:rsidR="00D65823" w:rsidRPr="00D25024" w:rsidRDefault="00D65823" w:rsidP="00D65823">
      <w:pPr>
        <w:jc w:val="left"/>
        <w:rPr>
          <w:lang w:val="en-US"/>
        </w:rPr>
      </w:pPr>
      <w:proofErr w:type="gramStart"/>
      <w:r w:rsidRPr="00D25024">
        <w:rPr>
          <w:b/>
          <w:bCs/>
          <w:lang w:val="en-US"/>
        </w:rPr>
        <w:t>Indicator 4.1.6.</w:t>
      </w:r>
      <w:proofErr w:type="gramEnd"/>
      <w:r w:rsidRPr="00D25024">
        <w:rPr>
          <w:lang w:val="en-US"/>
        </w:rPr>
        <w:t xml:space="preserve"> </w:t>
      </w:r>
      <w:proofErr w:type="gramStart"/>
      <w:r w:rsidRPr="00D25024">
        <w:rPr>
          <w:lang w:val="en-US"/>
        </w:rPr>
        <w:t>Încadrarea personalului didactic și auxiliar calificat, deținător de grade didactice (eventual titluri științifice), pentru realizarea finalităților stabilite în conformitate cu normativele în vigoare</w:t>
      </w:r>
      <w:r>
        <w:rPr>
          <w:lang w:val="en-US"/>
        </w:rPr>
        <w:t>.</w:t>
      </w:r>
      <w:proofErr w:type="gram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AE054D" w:rsidRPr="00E938A0" w:rsidTr="00D65823">
        <w:tc>
          <w:tcPr>
            <w:tcW w:w="2069" w:type="dxa"/>
          </w:tcPr>
          <w:p w:rsidR="00AE054D" w:rsidRPr="00BD4375" w:rsidRDefault="00AE054D" w:rsidP="00D65823">
            <w:pPr>
              <w:jc w:val="left"/>
            </w:pPr>
            <w:r w:rsidRPr="00BD4375">
              <w:t xml:space="preserve">Dovezi </w:t>
            </w:r>
          </w:p>
        </w:tc>
        <w:tc>
          <w:tcPr>
            <w:tcW w:w="7570" w:type="dxa"/>
            <w:gridSpan w:val="3"/>
          </w:tcPr>
          <w:p w:rsidR="00AE054D" w:rsidRPr="00AE054D" w:rsidRDefault="00AE054D" w:rsidP="00566E25">
            <w:pPr>
              <w:pStyle w:val="a4"/>
              <w:numPr>
                <w:ilvl w:val="0"/>
                <w:numId w:val="54"/>
              </w:numPr>
            </w:pPr>
            <w:r w:rsidRPr="00AE054D">
              <w:t xml:space="preserve">Documente privind repartizarea timpului de muncă a cadrului didactic;  </w:t>
            </w:r>
            <w:hyperlink r:id="rId156">
              <w:r w:rsidRPr="00AE054D">
                <w:rPr>
                  <w:color w:val="1155CC"/>
                  <w:u w:val="single"/>
                </w:rPr>
                <w:t xml:space="preserve">(Anexa 4.1.6.1) </w:t>
              </w:r>
            </w:hyperlink>
          </w:p>
          <w:p w:rsidR="00AE054D" w:rsidRPr="00AE054D" w:rsidRDefault="00AE054D" w:rsidP="00566E25">
            <w:pPr>
              <w:pStyle w:val="a4"/>
              <w:numPr>
                <w:ilvl w:val="0"/>
                <w:numId w:val="54"/>
              </w:numPr>
            </w:pPr>
            <w:r w:rsidRPr="00AE054D">
              <w:t xml:space="preserve">Contracte individuale de muncă /contract colectiv de muncă; </w:t>
            </w:r>
            <w:hyperlink r:id="rId157">
              <w:r w:rsidRPr="00AE054D">
                <w:rPr>
                  <w:color w:val="1155CC"/>
                  <w:u w:val="single"/>
                </w:rPr>
                <w:t>(Anexa 4.1.6.2)</w:t>
              </w:r>
            </w:hyperlink>
          </w:p>
          <w:p w:rsidR="00AE054D" w:rsidRPr="00AE054D" w:rsidRDefault="00AE054D" w:rsidP="00566E25">
            <w:pPr>
              <w:pStyle w:val="a4"/>
              <w:numPr>
                <w:ilvl w:val="0"/>
                <w:numId w:val="54"/>
              </w:numPr>
            </w:pPr>
            <w:r w:rsidRPr="00AE054D">
              <w:t>Ordin privind  acordarea sporului de performanță;</w:t>
            </w:r>
            <w:hyperlink r:id="rId158">
              <w:r w:rsidRPr="00AE054D">
                <w:rPr>
                  <w:color w:val="1155CC"/>
                  <w:u w:val="single"/>
                </w:rPr>
                <w:t>(Anexa 4.1.6.3)</w:t>
              </w:r>
            </w:hyperlink>
          </w:p>
          <w:p w:rsidR="00AE054D" w:rsidRPr="00AE054D" w:rsidRDefault="00AE054D" w:rsidP="00566E25">
            <w:pPr>
              <w:pStyle w:val="a4"/>
              <w:numPr>
                <w:ilvl w:val="0"/>
                <w:numId w:val="54"/>
              </w:numPr>
            </w:pPr>
            <w:r w:rsidRPr="00AE054D">
              <w:t>Proces-verbal al Ședinței Consiliului Profesoral nr. 5 din 24.03.2023 privind atestarea cadrului didatic pentru confirmarea gradului didactic doi  pentru 1 cadru didactic în anul de studii 2022-2023;</w:t>
            </w:r>
            <w:hyperlink r:id="rId159">
              <w:r w:rsidRPr="00AE054D">
                <w:rPr>
                  <w:color w:val="1155CC"/>
                  <w:u w:val="single"/>
                </w:rPr>
                <w:t xml:space="preserve"> (Anexa 4.1.6.4)</w:t>
              </w:r>
            </w:hyperlink>
          </w:p>
          <w:p w:rsidR="00AE054D" w:rsidRPr="00AE054D" w:rsidRDefault="00AE054D" w:rsidP="00566E25">
            <w:pPr>
              <w:pStyle w:val="a4"/>
              <w:numPr>
                <w:ilvl w:val="0"/>
                <w:numId w:val="54"/>
              </w:numPr>
            </w:pPr>
            <w:r w:rsidRPr="00AE054D">
              <w:t xml:space="preserve">ROI, aprobat la CP, proces-verbal nr.1 din 25.08.2022, capitolul III ; </w:t>
            </w:r>
            <w:hyperlink r:id="rId160">
              <w:r w:rsidRPr="00AE054D">
                <w:rPr>
                  <w:color w:val="1155CC"/>
                  <w:u w:val="single"/>
                </w:rPr>
                <w:t>(Anexa 4.1.1.3)</w:t>
              </w:r>
            </w:hyperlink>
          </w:p>
          <w:p w:rsidR="00AE054D" w:rsidRPr="00AE054D" w:rsidRDefault="00AE054D" w:rsidP="00566E25">
            <w:pPr>
              <w:pStyle w:val="a4"/>
              <w:numPr>
                <w:ilvl w:val="0"/>
                <w:numId w:val="54"/>
              </w:numPr>
            </w:pPr>
            <w:r w:rsidRPr="00AE054D">
              <w:lastRenderedPageBreak/>
              <w:t>Dosare personale ale cadrelor didactice;</w:t>
            </w:r>
            <w:hyperlink r:id="rId161">
              <w:r w:rsidRPr="00AE054D">
                <w:rPr>
                  <w:color w:val="1155CC"/>
                  <w:u w:val="single"/>
                </w:rPr>
                <w:t>(Anexa 4.1.6.5)</w:t>
              </w:r>
            </w:hyperlink>
          </w:p>
          <w:p w:rsidR="00AE054D" w:rsidRPr="00AE054D" w:rsidRDefault="00AE054D" w:rsidP="00566E25">
            <w:pPr>
              <w:pStyle w:val="a4"/>
              <w:numPr>
                <w:ilvl w:val="0"/>
                <w:numId w:val="54"/>
              </w:numPr>
            </w:pPr>
            <w:r w:rsidRPr="00AE054D">
              <w:t xml:space="preserve">Tabel de salarizare. </w:t>
            </w:r>
            <w:hyperlink r:id="rId162">
              <w:r w:rsidRPr="00AE054D">
                <w:rPr>
                  <w:color w:val="1155CC"/>
                  <w:u w:val="single"/>
                </w:rPr>
                <w:t>(Anexa 4.1.6.6)</w:t>
              </w:r>
            </w:hyperlink>
          </w:p>
          <w:p w:rsidR="00AE054D" w:rsidRDefault="00AE054D" w:rsidP="00566E25">
            <w:pPr>
              <w:pStyle w:val="a4"/>
              <w:numPr>
                <w:ilvl w:val="0"/>
                <w:numId w:val="53"/>
              </w:numPr>
            </w:pPr>
            <w:r w:rsidRPr="00AE054D">
              <w:rPr>
                <w:rFonts w:eastAsia="Times New Roman"/>
                <w:sz w:val="14"/>
                <w:szCs w:val="14"/>
              </w:rPr>
              <w:t xml:space="preserve"> </w:t>
            </w:r>
            <w:r w:rsidRPr="00AE054D">
              <w:t xml:space="preserve">Lista de </w:t>
            </w:r>
            <w:proofErr w:type="gramStart"/>
            <w:r w:rsidRPr="00AE054D">
              <w:t>control</w:t>
            </w:r>
            <w:proofErr w:type="gramEnd"/>
            <w:r w:rsidRPr="00AE054D">
              <w:t xml:space="preserve"> a cadrelor didactice pentru anul de studii 2022-2023. </w:t>
            </w:r>
            <w:hyperlink r:id="rId163">
              <w:r w:rsidRPr="00AE054D">
                <w:rPr>
                  <w:color w:val="1155CC"/>
                  <w:u w:val="single"/>
                </w:rPr>
                <w:t>(Anexa 4.1.6.7)</w:t>
              </w:r>
            </w:hyperlink>
          </w:p>
        </w:tc>
      </w:tr>
      <w:tr w:rsidR="00AE054D" w:rsidRPr="00E938A0" w:rsidTr="00D65823">
        <w:tc>
          <w:tcPr>
            <w:tcW w:w="2069" w:type="dxa"/>
          </w:tcPr>
          <w:p w:rsidR="00AE054D" w:rsidRPr="00BD4375" w:rsidRDefault="00AE054D" w:rsidP="00D65823">
            <w:pPr>
              <w:jc w:val="left"/>
            </w:pPr>
            <w:r w:rsidRPr="00BD4375">
              <w:lastRenderedPageBreak/>
              <w:t>Constatări</w:t>
            </w:r>
          </w:p>
        </w:tc>
        <w:tc>
          <w:tcPr>
            <w:tcW w:w="7570" w:type="dxa"/>
            <w:gridSpan w:val="3"/>
          </w:tcPr>
          <w:p w:rsidR="00AE054D" w:rsidRPr="00AE054D" w:rsidRDefault="00AE054D" w:rsidP="00AE054D">
            <w:pPr>
              <w:rPr>
                <w:lang w:val="en-US"/>
              </w:rPr>
            </w:pPr>
            <w:r w:rsidRPr="00AE054D">
              <w:rPr>
                <w:lang w:val="en-US"/>
              </w:rPr>
              <w:t>Din totalul de 16 cadre didactice, 81</w:t>
            </w:r>
            <w:proofErr w:type="gramStart"/>
            <w:r w:rsidRPr="00AE054D">
              <w:rPr>
                <w:lang w:val="en-US"/>
              </w:rPr>
              <w:t>,25</w:t>
            </w:r>
            <w:proofErr w:type="gramEnd"/>
            <w:r w:rsidRPr="00AE054D">
              <w:rPr>
                <w:lang w:val="en-US"/>
              </w:rPr>
              <w:t xml:space="preserve"> % dețin grade didactice: grad didactic unu – 1 cadru didactic, grad didactic doi – 12 cadre didactice. Grad managerial - 2 cadre de conducere. 81 % cadre didactice predau conform diplomei de studii, 81</w:t>
            </w:r>
            <w:proofErr w:type="gramStart"/>
            <w:r w:rsidRPr="00AE054D">
              <w:rPr>
                <w:lang w:val="en-US"/>
              </w:rPr>
              <w:t>,25</w:t>
            </w:r>
            <w:proofErr w:type="gramEnd"/>
            <w:r w:rsidRPr="00AE054D">
              <w:rPr>
                <w:lang w:val="en-US"/>
              </w:rPr>
              <w:t xml:space="preserve"> % din cadrele didactice dețin studii superioare.</w:t>
            </w:r>
          </w:p>
        </w:tc>
      </w:tr>
      <w:tr w:rsidR="00AE054D" w:rsidRPr="00E938A0" w:rsidTr="00D65823">
        <w:tc>
          <w:tcPr>
            <w:tcW w:w="2069" w:type="dxa"/>
          </w:tcPr>
          <w:p w:rsidR="00AE054D" w:rsidRPr="00BD4375" w:rsidRDefault="00AE054D" w:rsidP="00D65823">
            <w:pPr>
              <w:jc w:val="left"/>
            </w:pPr>
            <w:r>
              <w:t>Pondere și punctaj acordat</w:t>
            </w:r>
            <w:r w:rsidRPr="00BD4375">
              <w:t xml:space="preserve"> </w:t>
            </w:r>
          </w:p>
        </w:tc>
        <w:tc>
          <w:tcPr>
            <w:tcW w:w="1475" w:type="dxa"/>
          </w:tcPr>
          <w:p w:rsidR="00AE054D" w:rsidRPr="00E938A0" w:rsidRDefault="00AE054D" w:rsidP="00D65823">
            <w:r w:rsidRPr="00BD4375">
              <w:t>Pondere:</w:t>
            </w:r>
            <w:r w:rsidRPr="00E938A0">
              <w:t xml:space="preserve"> </w:t>
            </w:r>
            <w:r>
              <w:rPr>
                <w:bCs/>
              </w:rPr>
              <w:t>1</w:t>
            </w:r>
          </w:p>
        </w:tc>
        <w:tc>
          <w:tcPr>
            <w:tcW w:w="3827" w:type="dxa"/>
          </w:tcPr>
          <w:p w:rsidR="00AE054D" w:rsidRPr="00E938A0" w:rsidRDefault="00AE054D" w:rsidP="00D65823">
            <w:r>
              <w:t>Autoevaluare conform criteriilor: -1</w:t>
            </w:r>
          </w:p>
        </w:tc>
        <w:tc>
          <w:tcPr>
            <w:tcW w:w="2268" w:type="dxa"/>
          </w:tcPr>
          <w:p w:rsidR="00AE054D" w:rsidRPr="00D25024" w:rsidRDefault="00AE054D" w:rsidP="00D65823">
            <w:r>
              <w:t>Punctaj acordat: - 1</w:t>
            </w:r>
          </w:p>
        </w:tc>
      </w:tr>
    </w:tbl>
    <w:p w:rsidR="00D65823" w:rsidRDefault="00D65823" w:rsidP="00D65823">
      <w:pPr>
        <w:rPr>
          <w:b/>
          <w:bCs/>
        </w:rPr>
      </w:pPr>
      <w:r w:rsidRPr="00945539">
        <w:rPr>
          <w:b/>
          <w:bCs/>
        </w:rPr>
        <w:t xml:space="preserve">Domeniu: </w:t>
      </w:r>
      <w:r>
        <w:rPr>
          <w:b/>
          <w:bCs/>
        </w:rPr>
        <w:t>Curriculum/ proces educațional</w:t>
      </w:r>
    </w:p>
    <w:p w:rsidR="00D65823" w:rsidRPr="00D25024" w:rsidRDefault="00D65823" w:rsidP="00D65823">
      <w:pPr>
        <w:jc w:val="left"/>
        <w:rPr>
          <w:lang w:val="en-US"/>
        </w:rPr>
      </w:pPr>
      <w:proofErr w:type="gramStart"/>
      <w:r w:rsidRPr="00D25024">
        <w:rPr>
          <w:b/>
          <w:bCs/>
          <w:lang w:val="en-US"/>
        </w:rPr>
        <w:t>Indicator 4.1.7.</w:t>
      </w:r>
      <w:proofErr w:type="gramEnd"/>
      <w:r w:rsidRPr="00D25024">
        <w:rPr>
          <w:lang w:val="en-US"/>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AE054D" w:rsidRPr="00E938A0" w:rsidTr="00D65823">
        <w:tc>
          <w:tcPr>
            <w:tcW w:w="2069" w:type="dxa"/>
          </w:tcPr>
          <w:p w:rsidR="00AE054D" w:rsidRPr="00BD4375" w:rsidRDefault="00AE054D" w:rsidP="00D65823">
            <w:pPr>
              <w:jc w:val="left"/>
            </w:pPr>
            <w:r w:rsidRPr="00BD4375">
              <w:t xml:space="preserve">Dovezi </w:t>
            </w:r>
          </w:p>
        </w:tc>
        <w:tc>
          <w:tcPr>
            <w:tcW w:w="7570" w:type="dxa"/>
            <w:gridSpan w:val="3"/>
          </w:tcPr>
          <w:p w:rsidR="00AE054D" w:rsidRPr="00AE054D" w:rsidRDefault="00AE054D" w:rsidP="00566E25">
            <w:pPr>
              <w:pStyle w:val="a4"/>
              <w:numPr>
                <w:ilvl w:val="0"/>
                <w:numId w:val="55"/>
              </w:numPr>
            </w:pPr>
            <w:r w:rsidRPr="00AE054D">
              <w:t xml:space="preserve">Planificare de lungă durată la orele opționale pentru anul de studii 2022-2023, coordonate de directorul adjunct și aprobate de director; CP nr.1 din 25.08.2022 </w:t>
            </w:r>
            <w:hyperlink r:id="rId164">
              <w:r w:rsidRPr="00AE054D">
                <w:rPr>
                  <w:color w:val="1155CC"/>
                  <w:u w:val="single"/>
                </w:rPr>
                <w:t>(Anexa 4.1.7.1)</w:t>
              </w:r>
            </w:hyperlink>
          </w:p>
          <w:p w:rsidR="00AE054D" w:rsidRDefault="00AE054D" w:rsidP="00566E25">
            <w:pPr>
              <w:pStyle w:val="a4"/>
              <w:numPr>
                <w:ilvl w:val="0"/>
                <w:numId w:val="55"/>
              </w:numPr>
            </w:pPr>
            <w:r w:rsidRPr="00AE054D">
              <w:t xml:space="preserve">Schema orară, aprobată la ședința CP nr.1 din 25.08.2022; </w:t>
            </w:r>
            <w:hyperlink r:id="rId165">
              <w:r w:rsidRPr="00AE054D">
                <w:rPr>
                  <w:color w:val="1155CC"/>
                  <w:u w:val="single"/>
                </w:rPr>
                <w:t>(Anexa 4.1.7.2)</w:t>
              </w:r>
            </w:hyperlink>
          </w:p>
          <w:p w:rsidR="00AE054D" w:rsidRDefault="00AE054D" w:rsidP="00566E25">
            <w:pPr>
              <w:pStyle w:val="a4"/>
              <w:numPr>
                <w:ilvl w:val="0"/>
                <w:numId w:val="55"/>
              </w:numPr>
            </w:pPr>
            <w:r w:rsidRPr="00AE054D">
              <w:t xml:space="preserve">Cererile de solicitare </w:t>
            </w:r>
            <w:proofErr w:type="gramStart"/>
            <w:r w:rsidRPr="00AE054D">
              <w:t>a</w:t>
            </w:r>
            <w:proofErr w:type="gramEnd"/>
            <w:r w:rsidRPr="00AE054D">
              <w:t xml:space="preserve"> opționalelor de către elevii claselor gimnaziale și de la părinți pentru elevii claselor primare, pentru anul de studii 2023-2024, proces-verbal nr.5 al CM Învățământ primar din 24.04.2023.</w:t>
            </w:r>
            <w:hyperlink r:id="rId166">
              <w:r w:rsidRPr="00AE054D">
                <w:rPr>
                  <w:color w:val="1155CC"/>
                  <w:u w:val="single"/>
                </w:rPr>
                <w:t>(Anexa 4.1.7.3)</w:t>
              </w:r>
            </w:hyperlink>
          </w:p>
        </w:tc>
      </w:tr>
      <w:tr w:rsidR="00AE054D" w:rsidRPr="00E938A0" w:rsidTr="00D65823">
        <w:tc>
          <w:tcPr>
            <w:tcW w:w="2069" w:type="dxa"/>
          </w:tcPr>
          <w:p w:rsidR="00AE054D" w:rsidRPr="00BD4375" w:rsidRDefault="00AE054D" w:rsidP="00D65823">
            <w:pPr>
              <w:jc w:val="left"/>
            </w:pPr>
            <w:r w:rsidRPr="00BD4375">
              <w:t>Constatări</w:t>
            </w:r>
          </w:p>
        </w:tc>
        <w:tc>
          <w:tcPr>
            <w:tcW w:w="7570" w:type="dxa"/>
            <w:gridSpan w:val="3"/>
          </w:tcPr>
          <w:p w:rsidR="00AE054D" w:rsidRPr="00AE054D" w:rsidRDefault="00AE054D" w:rsidP="00566E25">
            <w:pPr>
              <w:pStyle w:val="a4"/>
              <w:numPr>
                <w:ilvl w:val="0"/>
                <w:numId w:val="55"/>
              </w:numPr>
            </w:pPr>
            <w:r w:rsidRPr="00AE054D">
              <w:t>Cadrele didactice aplică Curriculumul la toate disciplinele școlare cu adaptare la condițiile locale și instituționale în limitele permise de cadrul normativ în vederea asigurării calității educației.</w:t>
            </w:r>
          </w:p>
        </w:tc>
      </w:tr>
      <w:tr w:rsidR="00AE054D" w:rsidRPr="00E938A0" w:rsidTr="00D65823">
        <w:tc>
          <w:tcPr>
            <w:tcW w:w="2069" w:type="dxa"/>
          </w:tcPr>
          <w:p w:rsidR="00AE054D" w:rsidRPr="00BD4375" w:rsidRDefault="00AE054D" w:rsidP="00D65823">
            <w:pPr>
              <w:jc w:val="left"/>
            </w:pPr>
            <w:r>
              <w:t>Pondere și punctaj acordat</w:t>
            </w:r>
            <w:r w:rsidRPr="00BD4375">
              <w:t xml:space="preserve"> </w:t>
            </w:r>
          </w:p>
        </w:tc>
        <w:tc>
          <w:tcPr>
            <w:tcW w:w="1333" w:type="dxa"/>
          </w:tcPr>
          <w:p w:rsidR="00AE054D" w:rsidRPr="00E938A0" w:rsidRDefault="00AE054D" w:rsidP="00D65823">
            <w:r w:rsidRPr="00BD4375">
              <w:t>Pondere:</w:t>
            </w:r>
            <w:r w:rsidRPr="00E938A0">
              <w:t xml:space="preserve"> </w:t>
            </w:r>
            <w:r>
              <w:rPr>
                <w:bCs/>
              </w:rPr>
              <w:t>2</w:t>
            </w:r>
          </w:p>
        </w:tc>
        <w:tc>
          <w:tcPr>
            <w:tcW w:w="3969" w:type="dxa"/>
          </w:tcPr>
          <w:p w:rsidR="00AE054D" w:rsidRPr="00E938A0" w:rsidRDefault="00AE054D" w:rsidP="00D65823">
            <w:r>
              <w:t>Autoevaluare conform criteriilor:-0,75</w:t>
            </w:r>
          </w:p>
        </w:tc>
        <w:tc>
          <w:tcPr>
            <w:tcW w:w="2268" w:type="dxa"/>
          </w:tcPr>
          <w:p w:rsidR="00AE054D" w:rsidRPr="00D25024" w:rsidRDefault="00AE054D" w:rsidP="00D65823">
            <w:r>
              <w:t xml:space="preserve">Punctaj acordat: -1,5 </w:t>
            </w:r>
          </w:p>
        </w:tc>
      </w:tr>
      <w:tr w:rsidR="00AE054D" w:rsidRPr="00E938A0" w:rsidTr="00D65823">
        <w:tc>
          <w:tcPr>
            <w:tcW w:w="7371" w:type="dxa"/>
            <w:gridSpan w:val="3"/>
          </w:tcPr>
          <w:p w:rsidR="00AE054D" w:rsidRPr="00415CB2" w:rsidRDefault="00AE054D" w:rsidP="00D65823">
            <w:pPr>
              <w:rPr>
                <w:b/>
                <w:bCs/>
              </w:rPr>
            </w:pPr>
            <w:r w:rsidRPr="00415CB2">
              <w:rPr>
                <w:b/>
                <w:bCs/>
              </w:rPr>
              <w:t>Total standard</w:t>
            </w:r>
          </w:p>
        </w:tc>
        <w:tc>
          <w:tcPr>
            <w:tcW w:w="2268" w:type="dxa"/>
          </w:tcPr>
          <w:p w:rsidR="00AE054D" w:rsidRPr="00415CB2" w:rsidRDefault="00AE054D" w:rsidP="00D65823">
            <w:pPr>
              <w:rPr>
                <w:b/>
                <w:bCs/>
              </w:rPr>
            </w:pPr>
            <w:r>
              <w:rPr>
                <w:b/>
                <w:bCs/>
              </w:rPr>
              <w:t>10</w:t>
            </w:r>
          </w:p>
        </w:tc>
      </w:tr>
    </w:tbl>
    <w:p w:rsidR="00D65823" w:rsidRPr="00D25024" w:rsidRDefault="00D65823" w:rsidP="00D65823">
      <w:pPr>
        <w:pStyle w:val="2"/>
        <w:jc w:val="left"/>
        <w:rPr>
          <w:lang w:val="en-US"/>
        </w:rPr>
      </w:pPr>
      <w:bookmarkStart w:id="32" w:name="_Toc46741876"/>
      <w:bookmarkStart w:id="33" w:name="_Toc48389094"/>
      <w:proofErr w:type="gramStart"/>
      <w:r w:rsidRPr="00D25024">
        <w:rPr>
          <w:lang w:val="en-US"/>
        </w:rPr>
        <w:t>Standard 4.2.</w:t>
      </w:r>
      <w:proofErr w:type="gramEnd"/>
      <w:r w:rsidRPr="00D25024">
        <w:rPr>
          <w:lang w:val="en-US"/>
        </w:rPr>
        <w:t xml:space="preserve"> </w:t>
      </w:r>
      <w:proofErr w:type="gramStart"/>
      <w:r w:rsidRPr="00D25024">
        <w:rPr>
          <w:lang w:val="en-US"/>
        </w:rPr>
        <w:t>Cadrele didactice valorifică eficient resursele educaționale în raport cu finalitățile stabilite prin curriculumul național</w:t>
      </w:r>
      <w:bookmarkEnd w:id="32"/>
      <w:bookmarkEnd w:id="33"/>
      <w:r>
        <w:rPr>
          <w:lang w:val="en-US"/>
        </w:rPr>
        <w:t>.</w:t>
      </w:r>
      <w:proofErr w:type="gramEnd"/>
    </w:p>
    <w:p w:rsidR="00D65823" w:rsidRPr="00D25024" w:rsidRDefault="00D65823" w:rsidP="00D65823">
      <w:pPr>
        <w:rPr>
          <w:b/>
          <w:bCs/>
          <w:lang w:val="en-US"/>
        </w:rPr>
      </w:pPr>
      <w:r w:rsidRPr="00D25024">
        <w:rPr>
          <w:b/>
          <w:bCs/>
          <w:lang w:val="en-US"/>
        </w:rPr>
        <w:t>Domeniu: Management</w:t>
      </w:r>
    </w:p>
    <w:p w:rsidR="00D65823" w:rsidRPr="00D25024" w:rsidRDefault="00D65823" w:rsidP="00D65823">
      <w:pPr>
        <w:rPr>
          <w:lang w:val="en-US"/>
        </w:rPr>
      </w:pPr>
      <w:proofErr w:type="gramStart"/>
      <w:r w:rsidRPr="00D25024">
        <w:rPr>
          <w:b/>
          <w:bCs/>
          <w:lang w:val="en-US"/>
        </w:rPr>
        <w:t>Indicator 4.2.1.</w:t>
      </w:r>
      <w:proofErr w:type="gramEnd"/>
      <w:r w:rsidRPr="00D25024">
        <w:rPr>
          <w:lang w:val="en-US"/>
        </w:rPr>
        <w:t xml:space="preserve"> Monitorizarea, prin proceduri specifi</w:t>
      </w:r>
      <w:r>
        <w:rPr>
          <w:lang w:val="en-US"/>
        </w:rPr>
        <w:t xml:space="preserve">ce, a realizării curriculumului </w:t>
      </w:r>
      <w:r w:rsidRPr="00D25024">
        <w:rPr>
          <w:lang w:val="en-US"/>
        </w:rPr>
        <w:t>(inclusiv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AE054D" w:rsidRPr="00E938A0" w:rsidTr="00D65823">
        <w:tc>
          <w:tcPr>
            <w:tcW w:w="2069" w:type="dxa"/>
          </w:tcPr>
          <w:p w:rsidR="00AE054D" w:rsidRPr="00BD4375" w:rsidRDefault="00AE054D" w:rsidP="00D65823">
            <w:pPr>
              <w:jc w:val="left"/>
            </w:pPr>
            <w:r w:rsidRPr="00BD4375">
              <w:t xml:space="preserve">Dovezi </w:t>
            </w:r>
          </w:p>
        </w:tc>
        <w:tc>
          <w:tcPr>
            <w:tcW w:w="7570" w:type="dxa"/>
            <w:gridSpan w:val="3"/>
          </w:tcPr>
          <w:p w:rsidR="00AE054D" w:rsidRPr="00AE054D" w:rsidRDefault="00AE054D" w:rsidP="00566E25">
            <w:pPr>
              <w:pStyle w:val="a4"/>
              <w:numPr>
                <w:ilvl w:val="0"/>
                <w:numId w:val="56"/>
              </w:numPr>
            </w:pPr>
            <w:r w:rsidRPr="00AE054D">
              <w:t>Planul managerial pentru anul de studii 2022-</w:t>
            </w:r>
            <w:proofErr w:type="gramStart"/>
            <w:r w:rsidRPr="00AE054D">
              <w:t>2023 ,</w:t>
            </w:r>
            <w:proofErr w:type="gramEnd"/>
            <w:r w:rsidRPr="00AE054D">
              <w:t xml:space="preserve"> cap. II, Control intern; </w:t>
            </w:r>
            <w:hyperlink r:id="rId167">
              <w:r w:rsidRPr="00AE054D">
                <w:rPr>
                  <w:color w:val="1155CC"/>
                  <w:u w:val="single"/>
                </w:rPr>
                <w:t>(Anexa 4.1.1.2)</w:t>
              </w:r>
            </w:hyperlink>
          </w:p>
          <w:p w:rsidR="00AE054D" w:rsidRPr="00AE054D" w:rsidRDefault="00AE054D" w:rsidP="00566E25">
            <w:pPr>
              <w:pStyle w:val="a4"/>
              <w:numPr>
                <w:ilvl w:val="0"/>
                <w:numId w:val="56"/>
              </w:numPr>
              <w:rPr>
                <w:u w:val="single"/>
              </w:rPr>
            </w:pPr>
            <w:r w:rsidRPr="00AE054D">
              <w:rPr>
                <w:u w:val="single"/>
              </w:rPr>
              <w:t>Raportul pentru semestru II privind reușita școlară la disciplina  fizica  prezentat la CP nr.6 din 31.05.2023;</w:t>
            </w:r>
            <w:hyperlink r:id="rId168">
              <w:r w:rsidRPr="00AE054D">
                <w:rPr>
                  <w:color w:val="1155CC"/>
                  <w:u w:val="single"/>
                </w:rPr>
                <w:t>(Anexa 4.2.1.1)</w:t>
              </w:r>
            </w:hyperlink>
          </w:p>
          <w:p w:rsidR="00AE054D" w:rsidRPr="00AE054D" w:rsidRDefault="00AE054D" w:rsidP="00566E25">
            <w:pPr>
              <w:pStyle w:val="a4"/>
              <w:numPr>
                <w:ilvl w:val="0"/>
                <w:numId w:val="56"/>
              </w:numPr>
            </w:pPr>
            <w:r w:rsidRPr="00AE054D">
              <w:t>Graficul desfășurării evaluărilor sumative semestrul II anul de studii 2021-2022, aprobat la CP nr.9 din 18.04.2022;</w:t>
            </w:r>
            <w:hyperlink r:id="rId169">
              <w:r w:rsidRPr="00AE054D">
                <w:rPr>
                  <w:color w:val="1155CC"/>
                  <w:u w:val="single"/>
                </w:rPr>
                <w:t>(Anexa 4.2.1.2)</w:t>
              </w:r>
            </w:hyperlink>
          </w:p>
          <w:p w:rsidR="00AE054D" w:rsidRPr="00AE054D" w:rsidRDefault="00AE054D" w:rsidP="00566E25">
            <w:pPr>
              <w:pStyle w:val="a4"/>
              <w:numPr>
                <w:ilvl w:val="0"/>
                <w:numId w:val="56"/>
              </w:numPr>
            </w:pPr>
            <w:r w:rsidRPr="00AE054D">
              <w:t xml:space="preserve">Raportul </w:t>
            </w:r>
            <w:hyperlink r:id="rId170">
              <w:r w:rsidRPr="00AE054D">
                <w:rPr>
                  <w:color w:val="1155CC"/>
                  <w:u w:val="single"/>
                </w:rPr>
                <w:t>CREI</w:t>
              </w:r>
            </w:hyperlink>
            <w:r w:rsidRPr="00AE054D">
              <w:t xml:space="preserve"> pentru anul de studii 2022-2023, prezentat la CP nr.6 din </w:t>
            </w:r>
            <w:proofErr w:type="gramStart"/>
            <w:r w:rsidRPr="00AE054D">
              <w:t>10.05.2023;</w:t>
            </w:r>
            <w:proofErr w:type="gramEnd"/>
            <w:r w:rsidRPr="00AE054D">
              <w:t>(</w:t>
            </w:r>
            <w:hyperlink r:id="rId171">
              <w:r w:rsidRPr="00AE054D">
                <w:rPr>
                  <w:color w:val="1155CC"/>
                  <w:u w:val="single"/>
                </w:rPr>
                <w:t>Anexa 4.2.1.3)</w:t>
              </w:r>
            </w:hyperlink>
          </w:p>
        </w:tc>
      </w:tr>
      <w:tr w:rsidR="00AE054D" w:rsidRPr="00E938A0" w:rsidTr="00D65823">
        <w:tc>
          <w:tcPr>
            <w:tcW w:w="2069" w:type="dxa"/>
          </w:tcPr>
          <w:p w:rsidR="00AE054D" w:rsidRPr="00BD4375" w:rsidRDefault="00AE054D" w:rsidP="00D65823">
            <w:pPr>
              <w:jc w:val="left"/>
            </w:pPr>
            <w:r w:rsidRPr="00BD4375">
              <w:t>Constatări</w:t>
            </w:r>
          </w:p>
        </w:tc>
        <w:tc>
          <w:tcPr>
            <w:tcW w:w="7570" w:type="dxa"/>
            <w:gridSpan w:val="3"/>
          </w:tcPr>
          <w:p w:rsidR="00AE054D" w:rsidRPr="00AE054D" w:rsidRDefault="00AE054D" w:rsidP="00AE054D">
            <w:pPr>
              <w:rPr>
                <w:lang w:val="en-US"/>
              </w:rPr>
            </w:pPr>
            <w:r w:rsidRPr="00AE054D">
              <w:rPr>
                <w:lang w:val="en-US"/>
              </w:rPr>
              <w:t>Instituția monitorizează sistemic în documente de politici interne, realizarea curriculumului, inclusiv majoritatea componentelor proiectare-predare-învățare-(auto</w:t>
            </w:r>
            <w:proofErr w:type="gramStart"/>
            <w:r w:rsidRPr="00AE054D">
              <w:rPr>
                <w:lang w:val="en-US"/>
              </w:rPr>
              <w:t>)evaluare</w:t>
            </w:r>
            <w:proofErr w:type="gramEnd"/>
            <w:r w:rsidRPr="00AE054D">
              <w:rPr>
                <w:lang w:val="en-US"/>
              </w:rPr>
              <w:t>, inclusiv PEI.</w:t>
            </w:r>
          </w:p>
        </w:tc>
      </w:tr>
      <w:tr w:rsidR="00AE054D" w:rsidRPr="00E938A0" w:rsidTr="00D65823">
        <w:tc>
          <w:tcPr>
            <w:tcW w:w="2069" w:type="dxa"/>
          </w:tcPr>
          <w:p w:rsidR="00AE054D" w:rsidRPr="00BD4375" w:rsidRDefault="00AE054D" w:rsidP="00D65823">
            <w:pPr>
              <w:jc w:val="left"/>
            </w:pPr>
            <w:r>
              <w:t>Pondere și punctaj acordat</w:t>
            </w:r>
            <w:r w:rsidRPr="00BD4375">
              <w:t xml:space="preserve"> </w:t>
            </w:r>
          </w:p>
        </w:tc>
        <w:tc>
          <w:tcPr>
            <w:tcW w:w="1333" w:type="dxa"/>
          </w:tcPr>
          <w:p w:rsidR="00AE054D" w:rsidRPr="00E938A0" w:rsidRDefault="00AE054D" w:rsidP="00D65823">
            <w:r w:rsidRPr="00BD4375">
              <w:t>Pondere:</w:t>
            </w:r>
            <w:r w:rsidRPr="00E938A0">
              <w:t xml:space="preserve"> </w:t>
            </w:r>
            <w:r>
              <w:rPr>
                <w:bCs/>
              </w:rPr>
              <w:t>1</w:t>
            </w:r>
          </w:p>
        </w:tc>
        <w:tc>
          <w:tcPr>
            <w:tcW w:w="3969" w:type="dxa"/>
          </w:tcPr>
          <w:p w:rsidR="00AE054D" w:rsidRPr="007B08C3" w:rsidRDefault="00AE054D" w:rsidP="00D65823">
            <w:pPr>
              <w:pStyle w:val="a9"/>
              <w:rPr>
                <w:rFonts w:ascii="Times New Roman" w:hAnsi="Times New Roman"/>
                <w:sz w:val="24"/>
                <w:szCs w:val="24"/>
              </w:rPr>
            </w:pPr>
            <w:r w:rsidRPr="007B08C3">
              <w:rPr>
                <w:rFonts w:ascii="Times New Roman" w:hAnsi="Times New Roman"/>
                <w:sz w:val="24"/>
                <w:szCs w:val="24"/>
              </w:rPr>
              <w:t>Au</w:t>
            </w:r>
            <w:r>
              <w:rPr>
                <w:rFonts w:ascii="Times New Roman" w:hAnsi="Times New Roman"/>
                <w:sz w:val="24"/>
                <w:szCs w:val="24"/>
              </w:rPr>
              <w:t>toevaluare conform criteriilor:</w:t>
            </w:r>
            <w:r w:rsidRPr="007B08C3">
              <w:rPr>
                <w:rFonts w:ascii="Times New Roman" w:hAnsi="Times New Roman"/>
                <w:sz w:val="24"/>
                <w:szCs w:val="24"/>
              </w:rPr>
              <w:t>-0,75</w:t>
            </w:r>
          </w:p>
        </w:tc>
        <w:tc>
          <w:tcPr>
            <w:tcW w:w="2268" w:type="dxa"/>
          </w:tcPr>
          <w:p w:rsidR="00AE054D" w:rsidRPr="007B08C3" w:rsidRDefault="00AE054D" w:rsidP="00D65823">
            <w:pPr>
              <w:pStyle w:val="a9"/>
              <w:rPr>
                <w:rFonts w:ascii="Times New Roman" w:hAnsi="Times New Roman"/>
                <w:sz w:val="24"/>
                <w:szCs w:val="24"/>
              </w:rPr>
            </w:pPr>
            <w:r>
              <w:rPr>
                <w:rFonts w:ascii="Times New Roman" w:hAnsi="Times New Roman"/>
                <w:sz w:val="24"/>
                <w:szCs w:val="24"/>
              </w:rPr>
              <w:t>Punctaj acordat</w:t>
            </w:r>
            <w:r w:rsidRPr="007B08C3">
              <w:rPr>
                <w:rFonts w:ascii="Times New Roman" w:hAnsi="Times New Roman"/>
                <w:sz w:val="24"/>
                <w:szCs w:val="24"/>
              </w:rPr>
              <w:t>- 0,75</w:t>
            </w:r>
          </w:p>
        </w:tc>
      </w:tr>
    </w:tbl>
    <w:p w:rsidR="00D65823" w:rsidRPr="00D25024" w:rsidRDefault="00D65823" w:rsidP="00D65823">
      <w:pPr>
        <w:rPr>
          <w:lang w:val="en-US"/>
        </w:rPr>
      </w:pPr>
      <w:proofErr w:type="gramStart"/>
      <w:r w:rsidRPr="00D25024">
        <w:rPr>
          <w:b/>
          <w:bCs/>
          <w:lang w:val="en-US"/>
        </w:rPr>
        <w:t>Indicator 4.2.2.</w:t>
      </w:r>
      <w:proofErr w:type="gramEnd"/>
      <w:r w:rsidRPr="00D25024">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D65823" w:rsidRPr="00E938A0" w:rsidTr="00D65823">
        <w:tc>
          <w:tcPr>
            <w:tcW w:w="2069" w:type="dxa"/>
          </w:tcPr>
          <w:p w:rsidR="00D65823" w:rsidRPr="00BD4375" w:rsidRDefault="00D65823" w:rsidP="00D65823">
            <w:pPr>
              <w:jc w:val="left"/>
            </w:pPr>
            <w:r w:rsidRPr="00BD4375">
              <w:t xml:space="preserve">Dovezi </w:t>
            </w:r>
          </w:p>
        </w:tc>
        <w:tc>
          <w:tcPr>
            <w:tcW w:w="7570" w:type="dxa"/>
            <w:gridSpan w:val="3"/>
          </w:tcPr>
          <w:p w:rsidR="00AE054D" w:rsidRPr="008422C8" w:rsidRDefault="00AE054D" w:rsidP="008422C8">
            <w:pPr>
              <w:pStyle w:val="Normal1"/>
              <w:rPr>
                <w:sz w:val="24"/>
              </w:rPr>
            </w:pPr>
            <w:r w:rsidRPr="008422C8">
              <w:rPr>
                <w:sz w:val="24"/>
              </w:rPr>
              <w:t>Seminare raionale și republicane  cu următoarele subiecte:</w:t>
            </w:r>
          </w:p>
          <w:p w:rsidR="00AE054D" w:rsidRPr="008422C8" w:rsidRDefault="00AE054D" w:rsidP="008422C8">
            <w:pPr>
              <w:pStyle w:val="Normal1"/>
              <w:rPr>
                <w:sz w:val="24"/>
              </w:rPr>
            </w:pPr>
            <w:r w:rsidRPr="008422C8">
              <w:rPr>
                <w:sz w:val="24"/>
              </w:rPr>
              <w:t>1.Programul Național de Alfabetizare Digitală a cadrelor didactice et.a III-a,,Crearea conținuturilor educaționale digitale,, MEC   Clasa viitorului ,16 cadre didactice;</w:t>
            </w:r>
            <w:hyperlink r:id="rId172">
              <w:r w:rsidRPr="008422C8">
                <w:rPr>
                  <w:color w:val="1155CC"/>
                  <w:sz w:val="24"/>
                  <w:u w:val="single"/>
                </w:rPr>
                <w:t>(Anexa 4.2.1.1)</w:t>
              </w:r>
            </w:hyperlink>
          </w:p>
          <w:p w:rsidR="00AE054D" w:rsidRPr="008422C8" w:rsidRDefault="00AE054D" w:rsidP="008422C8">
            <w:pPr>
              <w:pStyle w:val="Normal1"/>
              <w:rPr>
                <w:i/>
                <w:color w:val="091847"/>
                <w:sz w:val="24"/>
              </w:rPr>
            </w:pPr>
            <w:r w:rsidRPr="008422C8">
              <w:rPr>
                <w:color w:val="091847"/>
                <w:sz w:val="24"/>
              </w:rPr>
              <w:lastRenderedPageBreak/>
              <w:t xml:space="preserve">2. CENTRUL DE </w:t>
            </w:r>
            <w:r w:rsidRPr="008422C8">
              <w:rPr>
                <w:i/>
                <w:color w:val="091847"/>
                <w:sz w:val="24"/>
              </w:rPr>
              <w:t>FORMARE CONTINUĂ ȘI LEADERSHIP</w:t>
            </w:r>
          </w:p>
          <w:p w:rsidR="00AE054D" w:rsidRPr="008422C8" w:rsidRDefault="00AE054D" w:rsidP="008422C8">
            <w:pPr>
              <w:pStyle w:val="Normal1"/>
              <w:rPr>
                <w:sz w:val="24"/>
              </w:rPr>
            </w:pPr>
            <w:r w:rsidRPr="008422C8">
              <w:rPr>
                <w:sz w:val="24"/>
              </w:rPr>
              <w:t>Participare  la modulul tematic”</w:t>
            </w:r>
            <w:r w:rsidRPr="008422C8">
              <w:rPr>
                <w:i/>
                <w:sz w:val="24"/>
              </w:rPr>
              <w:t>Dezvoltare personală</w:t>
            </w:r>
            <w:r w:rsidRPr="008422C8">
              <w:rPr>
                <w:sz w:val="24"/>
              </w:rPr>
              <w:t>”, Ordin nr. 25F din 28.11.2022 Nr. 2211225 , perioada</w:t>
            </w:r>
            <w:r w:rsidRPr="008422C8">
              <w:rPr>
                <w:b/>
                <w:sz w:val="24"/>
              </w:rPr>
              <w:t xml:space="preserve"> </w:t>
            </w:r>
            <w:r w:rsidRPr="008422C8">
              <w:rPr>
                <w:sz w:val="24"/>
              </w:rPr>
              <w:t xml:space="preserve">20.10.2022 - 25.11.2022, 10 cadre didactice. </w:t>
            </w:r>
            <w:hyperlink r:id="rId173">
              <w:r w:rsidRPr="008422C8">
                <w:rPr>
                  <w:color w:val="1155CC"/>
                  <w:sz w:val="24"/>
                  <w:u w:val="single"/>
                </w:rPr>
                <w:t>(Anexa 4.2.1.2)</w:t>
              </w:r>
            </w:hyperlink>
          </w:p>
          <w:p w:rsidR="00AE054D" w:rsidRPr="008422C8" w:rsidRDefault="00AE054D" w:rsidP="008422C8">
            <w:pPr>
              <w:pStyle w:val="Normal1"/>
              <w:rPr>
                <w:sz w:val="24"/>
              </w:rPr>
            </w:pPr>
            <w:r w:rsidRPr="008422C8">
              <w:rPr>
                <w:sz w:val="24"/>
              </w:rPr>
              <w:t>3. Inovație în Educație de Performanță ,  26.05.2023-03.06.2023,5 cadre didactice</w:t>
            </w:r>
            <w:r w:rsidR="008422C8">
              <w:rPr>
                <w:sz w:val="24"/>
              </w:rPr>
              <w:t>.</w:t>
            </w:r>
            <w:r w:rsidRPr="008422C8">
              <w:rPr>
                <w:sz w:val="24"/>
              </w:rPr>
              <w:t>Modele de proiectare curriculară în procesul educațional</w:t>
            </w:r>
            <w:r w:rsidR="008422C8">
              <w:rPr>
                <w:sz w:val="24"/>
              </w:rPr>
              <w:t>:</w:t>
            </w:r>
          </w:p>
          <w:p w:rsidR="00AE054D" w:rsidRPr="008422C8" w:rsidRDefault="008422C8" w:rsidP="008422C8">
            <w:pPr>
              <w:pStyle w:val="Normal1"/>
              <w:rPr>
                <w:sz w:val="24"/>
              </w:rPr>
            </w:pPr>
            <w:r>
              <w:rPr>
                <w:sz w:val="24"/>
              </w:rPr>
              <w:t>-</w:t>
            </w:r>
            <w:r w:rsidR="00AE054D" w:rsidRPr="008422C8">
              <w:rPr>
                <w:sz w:val="24"/>
              </w:rPr>
              <w:t>Interdisciplinaritate</w:t>
            </w:r>
          </w:p>
          <w:p w:rsidR="00AE054D" w:rsidRPr="008422C8" w:rsidRDefault="008422C8" w:rsidP="008422C8">
            <w:pPr>
              <w:pStyle w:val="Normal1"/>
              <w:rPr>
                <w:sz w:val="24"/>
              </w:rPr>
            </w:pPr>
            <w:r>
              <w:rPr>
                <w:sz w:val="24"/>
              </w:rPr>
              <w:t>-</w:t>
            </w:r>
            <w:r w:rsidR="00AE054D" w:rsidRPr="008422C8">
              <w:rPr>
                <w:sz w:val="24"/>
              </w:rPr>
              <w:t>Antreprenoriat</w:t>
            </w:r>
          </w:p>
          <w:p w:rsidR="00AE054D" w:rsidRPr="008422C8" w:rsidRDefault="008422C8" w:rsidP="008422C8">
            <w:pPr>
              <w:pStyle w:val="Normal1"/>
              <w:rPr>
                <w:sz w:val="24"/>
              </w:rPr>
            </w:pPr>
            <w:r>
              <w:rPr>
                <w:sz w:val="24"/>
              </w:rPr>
              <w:t>-</w:t>
            </w:r>
            <w:r w:rsidR="00AE054D" w:rsidRPr="008422C8">
              <w:rPr>
                <w:sz w:val="24"/>
              </w:rPr>
              <w:t>Proiecte STEAM</w:t>
            </w:r>
          </w:p>
          <w:p w:rsidR="00AE054D" w:rsidRPr="008422C8" w:rsidRDefault="008422C8" w:rsidP="008422C8">
            <w:pPr>
              <w:pStyle w:val="Normal1"/>
              <w:rPr>
                <w:sz w:val="24"/>
              </w:rPr>
            </w:pPr>
            <w:r>
              <w:rPr>
                <w:sz w:val="24"/>
              </w:rPr>
              <w:t>-</w:t>
            </w:r>
            <w:r w:rsidR="00AE054D" w:rsidRPr="008422C8">
              <w:rPr>
                <w:sz w:val="24"/>
              </w:rPr>
              <w:t>Educație incluzivă</w:t>
            </w:r>
          </w:p>
          <w:p w:rsidR="00AE054D" w:rsidRPr="008422C8" w:rsidRDefault="008422C8" w:rsidP="008422C8">
            <w:pPr>
              <w:pStyle w:val="Normal1"/>
              <w:rPr>
                <w:sz w:val="24"/>
              </w:rPr>
            </w:pPr>
            <w:r>
              <w:rPr>
                <w:sz w:val="24"/>
              </w:rPr>
              <w:t>-</w:t>
            </w:r>
            <w:r w:rsidR="00AE054D" w:rsidRPr="008422C8">
              <w:rPr>
                <w:sz w:val="24"/>
              </w:rPr>
              <w:t xml:space="preserve">Instrumente TIC </w:t>
            </w:r>
            <w:hyperlink r:id="rId174">
              <w:r w:rsidR="00AE054D" w:rsidRPr="008422C8">
                <w:rPr>
                  <w:color w:val="1155CC"/>
                  <w:sz w:val="24"/>
                  <w:u w:val="single"/>
                </w:rPr>
                <w:t>(Anexa 4.2.1.3)</w:t>
              </w:r>
            </w:hyperlink>
          </w:p>
          <w:p w:rsidR="00AE054D" w:rsidRPr="008422C8" w:rsidRDefault="00AE054D" w:rsidP="008422C8">
            <w:pPr>
              <w:pStyle w:val="Normal1"/>
              <w:rPr>
                <w:sz w:val="24"/>
              </w:rPr>
            </w:pPr>
            <w:r w:rsidRPr="008422C8">
              <w:rPr>
                <w:sz w:val="24"/>
              </w:rPr>
              <w:t xml:space="preserve">4. ,,SELFIE 2022-2023,session 1 ,,la exercițiul de autoreflecție prin intermediul SELFIE, Certificat de participare 24.11.2022, 14 cadre didactice. </w:t>
            </w:r>
            <w:hyperlink r:id="rId175">
              <w:r w:rsidRPr="008422C8">
                <w:rPr>
                  <w:color w:val="1155CC"/>
                  <w:sz w:val="24"/>
                  <w:u w:val="single"/>
                </w:rPr>
                <w:t>(Anexa 4.2.1.4)</w:t>
              </w:r>
            </w:hyperlink>
          </w:p>
          <w:p w:rsidR="00AE054D" w:rsidRPr="008422C8" w:rsidRDefault="00AE054D" w:rsidP="008422C8">
            <w:pPr>
              <w:pStyle w:val="Normal1"/>
              <w:rPr>
                <w:sz w:val="24"/>
              </w:rPr>
            </w:pPr>
            <w:r w:rsidRPr="008422C8">
              <w:rPr>
                <w:sz w:val="24"/>
              </w:rPr>
              <w:t xml:space="preserve">5. Participare la seminarul international de lansare a ACADEMIEI  FĂRĂ  FRONTIERE ,, 5 cadre didactice, Certificat de participare nr. LAEF1183  din 25.11.2022. </w:t>
            </w:r>
            <w:hyperlink r:id="rId176">
              <w:r w:rsidRPr="008422C8">
                <w:rPr>
                  <w:color w:val="1155CC"/>
                  <w:sz w:val="24"/>
                  <w:u w:val="single"/>
                </w:rPr>
                <w:t>(Anexa 4.2.1.5)</w:t>
              </w:r>
            </w:hyperlink>
          </w:p>
          <w:p w:rsidR="00AE054D" w:rsidRPr="008422C8" w:rsidRDefault="00AE054D" w:rsidP="008422C8">
            <w:pPr>
              <w:pStyle w:val="Normal1"/>
              <w:rPr>
                <w:sz w:val="24"/>
              </w:rPr>
            </w:pPr>
            <w:r w:rsidRPr="008422C8">
              <w:rPr>
                <w:sz w:val="24"/>
              </w:rPr>
              <w:t xml:space="preserve">6. Proiecte STEM ⁄ STEAM, Clasa Viitorului UPS “Ion Creangă”, 30.09.2022. </w:t>
            </w:r>
            <w:hyperlink r:id="rId177">
              <w:r w:rsidRPr="008422C8">
                <w:rPr>
                  <w:color w:val="1155CC"/>
                  <w:sz w:val="24"/>
                  <w:u w:val="single"/>
                </w:rPr>
                <w:t>(Anexa 4.2.1.3)</w:t>
              </w:r>
            </w:hyperlink>
          </w:p>
          <w:p w:rsidR="00AE054D" w:rsidRPr="008422C8" w:rsidRDefault="008422C8" w:rsidP="008422C8">
            <w:pPr>
              <w:pStyle w:val="Normal1"/>
              <w:jc w:val="left"/>
              <w:rPr>
                <w:sz w:val="24"/>
              </w:rPr>
            </w:pPr>
            <w:r>
              <w:rPr>
                <w:sz w:val="24"/>
              </w:rPr>
              <w:t xml:space="preserve">7. </w:t>
            </w:r>
            <w:r w:rsidR="00AE054D" w:rsidRPr="008422C8">
              <w:rPr>
                <w:sz w:val="24"/>
              </w:rPr>
              <w:t xml:space="preserve">Planurile de activitate ale Comisiilor Metodice pentru anul de studii 2022-2023, aprobate la 25.08.2022; </w:t>
            </w:r>
            <w:hyperlink r:id="rId178">
              <w:r w:rsidR="00AE054D" w:rsidRPr="008422C8">
                <w:rPr>
                  <w:color w:val="1155CC"/>
                  <w:sz w:val="24"/>
                  <w:u w:val="single"/>
                </w:rPr>
                <w:t>(Anexa 4.2.1.4)</w:t>
              </w:r>
            </w:hyperlink>
          </w:p>
          <w:p w:rsidR="00AE054D" w:rsidRPr="008422C8" w:rsidRDefault="008422C8" w:rsidP="008422C8">
            <w:pPr>
              <w:pStyle w:val="Normal1"/>
              <w:rPr>
                <w:sz w:val="24"/>
              </w:rPr>
            </w:pPr>
            <w:r>
              <w:rPr>
                <w:sz w:val="24"/>
              </w:rPr>
              <w:t xml:space="preserve">8. </w:t>
            </w:r>
            <w:r w:rsidR="00AE054D" w:rsidRPr="008422C8">
              <w:rPr>
                <w:sz w:val="24"/>
              </w:rPr>
              <w:t>Certificate de formare profesională ale cadrelor didactice:</w:t>
            </w:r>
          </w:p>
          <w:p w:rsidR="00D65823" w:rsidRPr="008378EC" w:rsidRDefault="00AE054D" w:rsidP="008422C8">
            <w:pPr>
              <w:pStyle w:val="a9"/>
              <w:rPr>
                <w:rFonts w:ascii="Times New Roman" w:hAnsi="Times New Roman"/>
                <w:sz w:val="24"/>
                <w:szCs w:val="24"/>
                <w:lang w:val="en-US"/>
              </w:rPr>
            </w:pPr>
            <w:r w:rsidRPr="008378EC">
              <w:rPr>
                <w:rFonts w:ascii="Times New Roman" w:hAnsi="Times New Roman"/>
                <w:sz w:val="24"/>
                <w:szCs w:val="24"/>
                <w:lang w:val="en-US"/>
              </w:rPr>
              <w:t>-</w:t>
            </w:r>
            <w:proofErr w:type="gramStart"/>
            <w:r w:rsidRPr="008378EC">
              <w:rPr>
                <w:rFonts w:ascii="Times New Roman" w:hAnsi="Times New Roman"/>
                <w:sz w:val="24"/>
                <w:szCs w:val="24"/>
                <w:lang w:val="en-US"/>
              </w:rPr>
              <w:t>profesorul</w:t>
            </w:r>
            <w:proofErr w:type="gramEnd"/>
            <w:r w:rsidRPr="008378EC">
              <w:rPr>
                <w:rFonts w:ascii="Times New Roman" w:hAnsi="Times New Roman"/>
                <w:sz w:val="24"/>
                <w:szCs w:val="24"/>
                <w:lang w:val="en-US"/>
              </w:rPr>
              <w:t xml:space="preserve"> de educație plastică 13.03.2023 - 08.04.2023 , învățământ primar cursuri de formare continua și Leadership </w:t>
            </w:r>
            <w:r w:rsidRPr="008378EC">
              <w:rPr>
                <w:rFonts w:ascii="Times New Roman" w:hAnsi="Times New Roman"/>
                <w:color w:val="222222"/>
                <w:sz w:val="24"/>
                <w:szCs w:val="24"/>
                <w:highlight w:val="white"/>
                <w:lang w:val="en-US"/>
              </w:rPr>
              <w:t>al UPS „Ion Creangă” la Departamentul Formarea Profesorilor</w:t>
            </w:r>
            <w:r w:rsidRPr="008378EC">
              <w:rPr>
                <w:rFonts w:ascii="Times New Roman" w:hAnsi="Times New Roman"/>
                <w:sz w:val="24"/>
                <w:szCs w:val="24"/>
                <w:lang w:val="en-US"/>
              </w:rPr>
              <w:t>.</w:t>
            </w:r>
          </w:p>
        </w:tc>
      </w:tr>
      <w:tr w:rsidR="00D65823" w:rsidRPr="00E938A0" w:rsidTr="00D65823">
        <w:tc>
          <w:tcPr>
            <w:tcW w:w="2069" w:type="dxa"/>
          </w:tcPr>
          <w:p w:rsidR="00D65823" w:rsidRPr="00BD4375" w:rsidRDefault="00D65823" w:rsidP="00D65823">
            <w:pPr>
              <w:jc w:val="left"/>
            </w:pPr>
            <w:r w:rsidRPr="00BD4375">
              <w:lastRenderedPageBreak/>
              <w:t>Constatări</w:t>
            </w:r>
          </w:p>
        </w:tc>
        <w:tc>
          <w:tcPr>
            <w:tcW w:w="7570" w:type="dxa"/>
            <w:gridSpan w:val="3"/>
          </w:tcPr>
          <w:p w:rsidR="00D65823" w:rsidRPr="000220D4" w:rsidRDefault="00AE054D" w:rsidP="00566E25">
            <w:pPr>
              <w:pStyle w:val="a9"/>
              <w:numPr>
                <w:ilvl w:val="0"/>
                <w:numId w:val="5"/>
              </w:numPr>
              <w:rPr>
                <w:rFonts w:ascii="Times New Roman" w:hAnsi="Times New Roman"/>
                <w:iCs/>
                <w:sz w:val="24"/>
                <w:szCs w:val="24"/>
                <w:lang w:val="en-US"/>
              </w:rPr>
            </w:pPr>
            <w:r w:rsidRPr="008422C8">
              <w:rPr>
                <w:rFonts w:ascii="Times New Roman" w:hAnsi="Times New Roman"/>
                <w:sz w:val="24"/>
                <w:szCs w:val="24"/>
                <w:lang w:val="en-US"/>
              </w:rPr>
              <w:t xml:space="preserve">Instituția monitorizează permanent necesarul de cadre, raportându-l la stringențele procesului educațional actual, proiectând programe de recrutare și implicare sistemică a cadrelor didactice în activități de formare continuă și de creștere a nivelului profesional. În planurile de activitate ale instituției sunt prezente prevederi cu referire la programele și activitățile de formare continuă a cadrelor didactice. Sunt puțin </w:t>
            </w:r>
            <w:proofErr w:type="gramStart"/>
            <w:r w:rsidRPr="008422C8">
              <w:rPr>
                <w:rFonts w:ascii="Times New Roman" w:hAnsi="Times New Roman"/>
                <w:sz w:val="24"/>
                <w:szCs w:val="24"/>
                <w:lang w:val="en-US"/>
              </w:rPr>
              <w:t>vizibile  preocupările</w:t>
            </w:r>
            <w:proofErr w:type="gramEnd"/>
            <w:r w:rsidRPr="008422C8">
              <w:rPr>
                <w:rFonts w:ascii="Times New Roman" w:hAnsi="Times New Roman"/>
                <w:sz w:val="24"/>
                <w:szCs w:val="24"/>
                <w:lang w:val="en-US"/>
              </w:rPr>
              <w:t xml:space="preserve"> pentru identificarea nevoilor individuale ale cadrelor didactice</w:t>
            </w:r>
            <w:r w:rsidRPr="00AE054D">
              <w:rPr>
                <w:lang w:val="en-US"/>
              </w:rPr>
              <w:t>.</w:t>
            </w:r>
          </w:p>
        </w:tc>
      </w:tr>
      <w:tr w:rsidR="00D65823" w:rsidRPr="00E938A0" w:rsidTr="00D65823">
        <w:tc>
          <w:tcPr>
            <w:tcW w:w="2069" w:type="dxa"/>
          </w:tcPr>
          <w:p w:rsidR="00D65823" w:rsidRPr="00BD4375" w:rsidRDefault="00D65823" w:rsidP="00D65823">
            <w:pPr>
              <w:jc w:val="left"/>
            </w:pPr>
            <w:r>
              <w:t>Pondere și punctaj acordat</w:t>
            </w:r>
            <w:r w:rsidRPr="00BD4375">
              <w:t xml:space="preserve"> </w:t>
            </w:r>
          </w:p>
        </w:tc>
        <w:tc>
          <w:tcPr>
            <w:tcW w:w="1333" w:type="dxa"/>
          </w:tcPr>
          <w:p w:rsidR="00D65823" w:rsidRPr="00C86309" w:rsidRDefault="00D65823" w:rsidP="00D65823">
            <w:pPr>
              <w:pStyle w:val="a9"/>
              <w:rPr>
                <w:rFonts w:ascii="Times New Roman" w:hAnsi="Times New Roman"/>
                <w:sz w:val="24"/>
                <w:szCs w:val="24"/>
              </w:rPr>
            </w:pPr>
            <w:r w:rsidRPr="00C86309">
              <w:rPr>
                <w:rFonts w:ascii="Times New Roman" w:hAnsi="Times New Roman"/>
                <w:sz w:val="24"/>
                <w:szCs w:val="24"/>
              </w:rPr>
              <w:t xml:space="preserve">Pondere: </w:t>
            </w:r>
            <w:r w:rsidRPr="00C86309">
              <w:rPr>
                <w:rFonts w:ascii="Times New Roman" w:hAnsi="Times New Roman"/>
                <w:bCs/>
                <w:sz w:val="24"/>
                <w:szCs w:val="24"/>
              </w:rPr>
              <w:t>1</w:t>
            </w:r>
          </w:p>
        </w:tc>
        <w:tc>
          <w:tcPr>
            <w:tcW w:w="3969" w:type="dxa"/>
          </w:tcPr>
          <w:p w:rsidR="00D65823" w:rsidRPr="00C86309" w:rsidRDefault="00D65823" w:rsidP="00D65823">
            <w:pPr>
              <w:pStyle w:val="a9"/>
              <w:rPr>
                <w:rFonts w:ascii="Times New Roman" w:hAnsi="Times New Roman"/>
                <w:sz w:val="24"/>
                <w:szCs w:val="24"/>
              </w:rPr>
            </w:pPr>
            <w:r w:rsidRPr="00C86309">
              <w:rPr>
                <w:rFonts w:ascii="Times New Roman" w:hAnsi="Times New Roman"/>
                <w:sz w:val="24"/>
                <w:szCs w:val="24"/>
              </w:rPr>
              <w:t>Autoevaluare conform criteriilor:-0,75</w:t>
            </w:r>
          </w:p>
        </w:tc>
        <w:tc>
          <w:tcPr>
            <w:tcW w:w="2268" w:type="dxa"/>
          </w:tcPr>
          <w:p w:rsidR="00D65823" w:rsidRPr="00C86309" w:rsidRDefault="00D65823" w:rsidP="00D65823">
            <w:pPr>
              <w:pStyle w:val="a9"/>
              <w:rPr>
                <w:rFonts w:ascii="Times New Roman" w:hAnsi="Times New Roman"/>
              </w:rPr>
            </w:pPr>
            <w:r w:rsidRPr="00C86309">
              <w:rPr>
                <w:rFonts w:ascii="Times New Roman" w:hAnsi="Times New Roman"/>
              </w:rPr>
              <w:t>Punctaj acordat:- 0,75</w:t>
            </w:r>
          </w:p>
        </w:tc>
      </w:tr>
    </w:tbl>
    <w:p w:rsidR="00D65823" w:rsidRPr="00945539" w:rsidRDefault="00D65823" w:rsidP="00D65823">
      <w:pPr>
        <w:rPr>
          <w:b/>
          <w:bCs/>
        </w:rPr>
      </w:pPr>
      <w:r w:rsidRPr="00945539">
        <w:rPr>
          <w:b/>
          <w:bCs/>
        </w:rPr>
        <w:t xml:space="preserve">Domeniu: </w:t>
      </w:r>
      <w:r>
        <w:rPr>
          <w:b/>
          <w:bCs/>
        </w:rPr>
        <w:t>Capacitate instituțională</w:t>
      </w:r>
    </w:p>
    <w:p w:rsidR="00D65823" w:rsidRPr="00D25024" w:rsidRDefault="00D65823" w:rsidP="00D65823">
      <w:pPr>
        <w:rPr>
          <w:lang w:val="en-US"/>
        </w:rPr>
      </w:pPr>
      <w:proofErr w:type="gramStart"/>
      <w:r w:rsidRPr="00D25024">
        <w:rPr>
          <w:b/>
          <w:bCs/>
          <w:lang w:val="en-US"/>
        </w:rPr>
        <w:t>Indicator 4.2.3.</w:t>
      </w:r>
      <w:proofErr w:type="gramEnd"/>
      <w:r w:rsidRPr="00D25024">
        <w:rPr>
          <w:lang w:val="en-US"/>
        </w:rPr>
        <w:t xml:space="preserve"> Existența unui număr suficient de resurse educaționale (umane, materiale etc.) pentru realizarea finalităților stabilite prin curriculumul 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AE054D" w:rsidRPr="00E938A0" w:rsidTr="00D65823">
        <w:tc>
          <w:tcPr>
            <w:tcW w:w="2069" w:type="dxa"/>
          </w:tcPr>
          <w:p w:rsidR="00AE054D" w:rsidRPr="00BD4375" w:rsidRDefault="00AE054D" w:rsidP="00D65823">
            <w:pPr>
              <w:jc w:val="left"/>
            </w:pPr>
            <w:r w:rsidRPr="00BD4375">
              <w:t xml:space="preserve">Dovezi </w:t>
            </w:r>
          </w:p>
        </w:tc>
        <w:tc>
          <w:tcPr>
            <w:tcW w:w="7570" w:type="dxa"/>
            <w:gridSpan w:val="3"/>
          </w:tcPr>
          <w:p w:rsidR="00AE054D" w:rsidRPr="00AE054D" w:rsidRDefault="00AE054D" w:rsidP="00566E25">
            <w:pPr>
              <w:pStyle w:val="a4"/>
              <w:numPr>
                <w:ilvl w:val="0"/>
                <w:numId w:val="57"/>
              </w:numPr>
            </w:pPr>
            <w:r w:rsidRPr="00AE054D">
              <w:t xml:space="preserve">Ordinul nr. 10 din 07.06.2023 cu privire la promovarea elevilor în altă clasă ; </w:t>
            </w:r>
            <w:hyperlink r:id="rId179">
              <w:r w:rsidRPr="00AE054D">
                <w:rPr>
                  <w:color w:val="1155CC"/>
                  <w:u w:val="single"/>
                </w:rPr>
                <w:t>(Anexa 4.2.3.1)</w:t>
              </w:r>
            </w:hyperlink>
          </w:p>
          <w:p w:rsidR="00AE054D" w:rsidRPr="00AE054D" w:rsidRDefault="00AE054D" w:rsidP="00566E25">
            <w:pPr>
              <w:pStyle w:val="a4"/>
              <w:numPr>
                <w:ilvl w:val="0"/>
                <w:numId w:val="57"/>
              </w:numPr>
            </w:pPr>
            <w:r w:rsidRPr="00AE054D">
              <w:t>State de personal, aprobată la CA, proces-verbal nr.1 din 26.08.2022, punctul 7;</w:t>
            </w:r>
            <w:hyperlink r:id="rId180">
              <w:r w:rsidRPr="00AE054D">
                <w:rPr>
                  <w:color w:val="1155CC"/>
                  <w:u w:val="single"/>
                </w:rPr>
                <w:t>(Anexa 4.2.3.2)</w:t>
              </w:r>
            </w:hyperlink>
          </w:p>
          <w:p w:rsidR="00AE054D" w:rsidRDefault="00AE054D" w:rsidP="00566E25">
            <w:pPr>
              <w:pStyle w:val="a4"/>
              <w:numPr>
                <w:ilvl w:val="0"/>
                <w:numId w:val="57"/>
              </w:numPr>
            </w:pPr>
            <w:r w:rsidRPr="00AE054D">
              <w:t xml:space="preserve">Registrul de inventariere al patrimoniului instituției. </w:t>
            </w:r>
            <w:hyperlink r:id="rId181">
              <w:r w:rsidRPr="00AE054D">
                <w:rPr>
                  <w:color w:val="1155CC"/>
                  <w:u w:val="single"/>
                </w:rPr>
                <w:t>(Anexa 4.2.3.3)</w:t>
              </w:r>
            </w:hyperlink>
          </w:p>
        </w:tc>
      </w:tr>
      <w:tr w:rsidR="00AE054D" w:rsidRPr="00E938A0" w:rsidTr="00D65823">
        <w:tc>
          <w:tcPr>
            <w:tcW w:w="2069" w:type="dxa"/>
          </w:tcPr>
          <w:p w:rsidR="00AE054D" w:rsidRPr="00BD4375" w:rsidRDefault="00AE054D" w:rsidP="00D65823">
            <w:pPr>
              <w:jc w:val="left"/>
            </w:pPr>
            <w:r w:rsidRPr="00BD4375">
              <w:t>Constatări</w:t>
            </w:r>
          </w:p>
        </w:tc>
        <w:tc>
          <w:tcPr>
            <w:tcW w:w="7570" w:type="dxa"/>
            <w:gridSpan w:val="3"/>
          </w:tcPr>
          <w:p w:rsidR="00AE054D" w:rsidRPr="00AE054D" w:rsidRDefault="00AE054D" w:rsidP="00566E25">
            <w:pPr>
              <w:pStyle w:val="a4"/>
              <w:numPr>
                <w:ilvl w:val="0"/>
                <w:numId w:val="57"/>
              </w:numPr>
            </w:pPr>
            <w:r w:rsidRPr="00AE054D">
              <w:t xml:space="preserve">Instituția dispune de majoritatea resurselor educaționale necesare ajustându-le la cerințele zilei, și asigură, prin acestea, </w:t>
            </w:r>
            <w:proofErr w:type="gramStart"/>
            <w:r w:rsidRPr="00AE054D">
              <w:t>un</w:t>
            </w:r>
            <w:proofErr w:type="gramEnd"/>
            <w:r w:rsidRPr="00AE054D">
              <w:t xml:space="preserve"> proces educațional în cele mai multe aspecte performant. Oferta educațională </w:t>
            </w:r>
            <w:proofErr w:type="gramStart"/>
            <w:r w:rsidRPr="00AE054D">
              <w:t>este</w:t>
            </w:r>
            <w:proofErr w:type="gramEnd"/>
            <w:r w:rsidRPr="00AE054D">
              <w:t xml:space="preserve"> acoperită cu cadre didactice calificate pentru realizarea finalităților educaționale.</w:t>
            </w:r>
          </w:p>
        </w:tc>
      </w:tr>
      <w:tr w:rsidR="00AE054D" w:rsidRPr="00E938A0" w:rsidTr="00D65823">
        <w:tc>
          <w:tcPr>
            <w:tcW w:w="2069" w:type="dxa"/>
          </w:tcPr>
          <w:p w:rsidR="00AE054D" w:rsidRPr="00BD4375" w:rsidRDefault="00AE054D" w:rsidP="00D65823">
            <w:pPr>
              <w:jc w:val="left"/>
            </w:pPr>
            <w:r>
              <w:t>Pondere și punctaj acordat</w:t>
            </w:r>
            <w:r w:rsidRPr="00BD4375">
              <w:t xml:space="preserve"> </w:t>
            </w:r>
          </w:p>
        </w:tc>
        <w:tc>
          <w:tcPr>
            <w:tcW w:w="1475" w:type="dxa"/>
          </w:tcPr>
          <w:p w:rsidR="00AE054D" w:rsidRPr="00E938A0" w:rsidRDefault="00AE054D" w:rsidP="00D65823">
            <w:r w:rsidRPr="00BD4375">
              <w:t>Pondere:</w:t>
            </w:r>
            <w:r w:rsidRPr="00E938A0">
              <w:t xml:space="preserve"> </w:t>
            </w:r>
            <w:r>
              <w:rPr>
                <w:bCs/>
              </w:rPr>
              <w:t>2</w:t>
            </w:r>
          </w:p>
        </w:tc>
        <w:tc>
          <w:tcPr>
            <w:tcW w:w="3827" w:type="dxa"/>
          </w:tcPr>
          <w:p w:rsidR="00AE054D" w:rsidRPr="00E938A0" w:rsidRDefault="00AE054D" w:rsidP="00D65823">
            <w:r>
              <w:t>Autoevaluare conform criteriilor:-1</w:t>
            </w:r>
          </w:p>
        </w:tc>
        <w:tc>
          <w:tcPr>
            <w:tcW w:w="2268" w:type="dxa"/>
          </w:tcPr>
          <w:p w:rsidR="00AE054D" w:rsidRPr="00D25024" w:rsidRDefault="00AE054D" w:rsidP="00D65823">
            <w:r>
              <w:t>Punctaj acordat: -2</w:t>
            </w:r>
          </w:p>
        </w:tc>
      </w:tr>
    </w:tbl>
    <w:p w:rsidR="00D65823" w:rsidRPr="00D25024" w:rsidRDefault="00D65823" w:rsidP="00D65823">
      <w:pPr>
        <w:rPr>
          <w:lang w:val="en-US"/>
        </w:rPr>
      </w:pPr>
      <w:proofErr w:type="gramStart"/>
      <w:r w:rsidRPr="00D25024">
        <w:rPr>
          <w:b/>
          <w:bCs/>
          <w:lang w:val="en-US"/>
        </w:rPr>
        <w:t>Indicator 4.2.4.</w:t>
      </w:r>
      <w:proofErr w:type="gramEnd"/>
      <w:r w:rsidRPr="00D25024">
        <w:rPr>
          <w:lang w:val="en-US"/>
        </w:rPr>
        <w:t xml:space="preserve"> Monitorizarea centrării pe Standardele de eficiență a învățării, a modului de utilizare a resurselor educaționale și de aplicare a strategiilor didactice interactive, inclusiv a TIC, în procesul educațional</w:t>
      </w:r>
      <w:r>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AE054D" w:rsidRPr="00E938A0" w:rsidTr="00D65823">
        <w:tc>
          <w:tcPr>
            <w:tcW w:w="2069" w:type="dxa"/>
          </w:tcPr>
          <w:p w:rsidR="00AE054D" w:rsidRPr="00BD4375" w:rsidRDefault="00AE054D" w:rsidP="00D65823">
            <w:pPr>
              <w:jc w:val="left"/>
            </w:pPr>
            <w:r w:rsidRPr="00BD4375">
              <w:lastRenderedPageBreak/>
              <w:t xml:space="preserve">Dovezi </w:t>
            </w:r>
          </w:p>
        </w:tc>
        <w:tc>
          <w:tcPr>
            <w:tcW w:w="7570" w:type="dxa"/>
            <w:gridSpan w:val="3"/>
          </w:tcPr>
          <w:p w:rsidR="00AE054D" w:rsidRPr="00AE054D" w:rsidRDefault="00AE054D" w:rsidP="00566E25">
            <w:pPr>
              <w:pStyle w:val="a4"/>
              <w:numPr>
                <w:ilvl w:val="0"/>
                <w:numId w:val="58"/>
              </w:numPr>
            </w:pPr>
            <w:r w:rsidRPr="00AE054D">
              <w:t xml:space="preserve">Procesul-verbal nr. </w:t>
            </w:r>
            <w:proofErr w:type="gramStart"/>
            <w:r w:rsidRPr="00AE054D">
              <w:t>2  al</w:t>
            </w:r>
            <w:proofErr w:type="gramEnd"/>
            <w:r w:rsidRPr="00AE054D">
              <w:t xml:space="preserve"> CP din 26 octombrie 2022, pag. 84 cu referire la Eficientizarea curricumului la ed. muzicală prin implimentarea TIC în IP Gimnaziul Schineni; </w:t>
            </w:r>
            <w:hyperlink r:id="rId182">
              <w:r w:rsidRPr="00AE054D">
                <w:rPr>
                  <w:color w:val="1155CC"/>
                  <w:u w:val="single"/>
                </w:rPr>
                <w:t>(Anexa 4.2.4.1)</w:t>
              </w:r>
            </w:hyperlink>
          </w:p>
          <w:p w:rsidR="00AE054D" w:rsidRPr="00AE054D" w:rsidRDefault="00AE054D" w:rsidP="00566E25">
            <w:pPr>
              <w:pStyle w:val="a4"/>
              <w:numPr>
                <w:ilvl w:val="0"/>
                <w:numId w:val="58"/>
              </w:numPr>
            </w:pPr>
            <w:r w:rsidRPr="00AE054D">
              <w:t>PAI a IP Gimnaziul Schineni, anul de studii 2022-2023, capitolul V, pag.19 ;</w:t>
            </w:r>
            <w:hyperlink r:id="rId183">
              <w:r w:rsidRPr="00AE054D">
                <w:rPr>
                  <w:color w:val="1155CC"/>
                  <w:u w:val="single"/>
                </w:rPr>
                <w:t>(Anexa 4.1.1.2)</w:t>
              </w:r>
            </w:hyperlink>
          </w:p>
          <w:p w:rsidR="00AE054D" w:rsidRPr="00AE054D" w:rsidRDefault="00AE054D" w:rsidP="00566E25">
            <w:pPr>
              <w:pStyle w:val="a4"/>
              <w:numPr>
                <w:ilvl w:val="0"/>
                <w:numId w:val="58"/>
              </w:numPr>
            </w:pPr>
            <w:r w:rsidRPr="00AE054D">
              <w:t xml:space="preserve">Fișă de asistență la ore: 27 de ore asistate în perioada 01.09.2022-31.05.2023; </w:t>
            </w:r>
            <w:hyperlink r:id="rId184">
              <w:r w:rsidRPr="00AE054D">
                <w:rPr>
                  <w:color w:val="1155CC"/>
                  <w:u w:val="single"/>
                </w:rPr>
                <w:t>(Anexa 4.2.4.2)</w:t>
              </w:r>
            </w:hyperlink>
          </w:p>
          <w:p w:rsidR="00AE054D" w:rsidRPr="00AE054D" w:rsidRDefault="00AE054D" w:rsidP="00566E25">
            <w:pPr>
              <w:pStyle w:val="a4"/>
              <w:numPr>
                <w:ilvl w:val="0"/>
                <w:numId w:val="58"/>
              </w:numPr>
            </w:pPr>
            <w:r w:rsidRPr="00AE054D">
              <w:t xml:space="preserve">Procesul-verbal  nr.4 din 27.02.2023,Educația STEM și STEAM în procesul educațional din cadrul Ariei curriculare “Matematică și Științe” capitolul V, pag.19; </w:t>
            </w:r>
            <w:hyperlink r:id="rId185">
              <w:r w:rsidRPr="00AE054D">
                <w:rPr>
                  <w:color w:val="1155CC"/>
                  <w:u w:val="single"/>
                </w:rPr>
                <w:t>(Anexa 4.2.4.3)</w:t>
              </w:r>
            </w:hyperlink>
          </w:p>
        </w:tc>
      </w:tr>
      <w:tr w:rsidR="00AE054D" w:rsidRPr="00E938A0" w:rsidTr="00D65823">
        <w:tc>
          <w:tcPr>
            <w:tcW w:w="2069" w:type="dxa"/>
          </w:tcPr>
          <w:p w:rsidR="00AE054D" w:rsidRPr="00BD4375" w:rsidRDefault="00AE054D" w:rsidP="00D65823">
            <w:pPr>
              <w:jc w:val="left"/>
            </w:pPr>
            <w:r w:rsidRPr="00BD4375">
              <w:t>Constatări</w:t>
            </w:r>
          </w:p>
        </w:tc>
        <w:tc>
          <w:tcPr>
            <w:tcW w:w="7570" w:type="dxa"/>
            <w:gridSpan w:val="3"/>
          </w:tcPr>
          <w:p w:rsidR="00AE054D" w:rsidRPr="00AE054D" w:rsidRDefault="00AE054D" w:rsidP="00AE054D">
            <w:r w:rsidRPr="00AE054D">
              <w:t xml:space="preserve">Instituția monitorizează sporadic aplicarea strategiilor didactice interactive, TIC la ore. În cadrul ședințelor Comisiilor metodice se practică activități sumare de schimb de experiență. </w:t>
            </w:r>
          </w:p>
        </w:tc>
      </w:tr>
      <w:tr w:rsidR="00AE054D" w:rsidRPr="00E938A0" w:rsidTr="00D65823">
        <w:tc>
          <w:tcPr>
            <w:tcW w:w="2069" w:type="dxa"/>
          </w:tcPr>
          <w:p w:rsidR="00AE054D" w:rsidRPr="00BD4375" w:rsidRDefault="00AE054D" w:rsidP="00D65823">
            <w:pPr>
              <w:jc w:val="left"/>
            </w:pPr>
            <w:r>
              <w:t>Pondere și punctaj acordat</w:t>
            </w:r>
            <w:r w:rsidRPr="00BD4375">
              <w:t xml:space="preserve"> </w:t>
            </w:r>
          </w:p>
        </w:tc>
        <w:tc>
          <w:tcPr>
            <w:tcW w:w="1333" w:type="dxa"/>
          </w:tcPr>
          <w:p w:rsidR="00AE054D" w:rsidRPr="00E938A0" w:rsidRDefault="00AE054D" w:rsidP="00D65823">
            <w:r w:rsidRPr="00BD4375">
              <w:t>Pondere:</w:t>
            </w:r>
            <w:r w:rsidRPr="00E938A0">
              <w:t xml:space="preserve"> </w:t>
            </w:r>
            <w:r>
              <w:rPr>
                <w:bCs/>
              </w:rPr>
              <w:t>2</w:t>
            </w:r>
          </w:p>
        </w:tc>
        <w:tc>
          <w:tcPr>
            <w:tcW w:w="3969" w:type="dxa"/>
          </w:tcPr>
          <w:p w:rsidR="00AE054D" w:rsidRPr="00E938A0" w:rsidRDefault="00AE054D" w:rsidP="00D65823">
            <w:r>
              <w:t>Autoevaluare conform criteriilor:-0,75</w:t>
            </w:r>
          </w:p>
        </w:tc>
        <w:tc>
          <w:tcPr>
            <w:tcW w:w="2268" w:type="dxa"/>
          </w:tcPr>
          <w:p w:rsidR="00AE054D" w:rsidRPr="00D25024" w:rsidRDefault="00AE054D" w:rsidP="00D65823">
            <w:r>
              <w:t xml:space="preserve">Punctaj acordat: -1,5 </w:t>
            </w:r>
          </w:p>
        </w:tc>
      </w:tr>
    </w:tbl>
    <w:p w:rsidR="00D65823" w:rsidRPr="00945539" w:rsidRDefault="00D65823" w:rsidP="00D65823">
      <w:pPr>
        <w:rPr>
          <w:b/>
          <w:bCs/>
        </w:rPr>
      </w:pPr>
      <w:r w:rsidRPr="00945539">
        <w:rPr>
          <w:b/>
          <w:bCs/>
        </w:rPr>
        <w:t xml:space="preserve">Domeniu: </w:t>
      </w:r>
      <w:r>
        <w:rPr>
          <w:b/>
          <w:bCs/>
        </w:rPr>
        <w:t>Curriculum/ proces educațional</w:t>
      </w:r>
    </w:p>
    <w:p w:rsidR="00D65823" w:rsidRPr="00D25024" w:rsidRDefault="00D65823" w:rsidP="00D65823">
      <w:pPr>
        <w:rPr>
          <w:lang w:val="en-US"/>
        </w:rPr>
      </w:pPr>
      <w:proofErr w:type="gramStart"/>
      <w:r w:rsidRPr="00D25024">
        <w:rPr>
          <w:b/>
          <w:bCs/>
          <w:lang w:val="en-US"/>
        </w:rPr>
        <w:t>Indicator 4.2.5.</w:t>
      </w:r>
      <w:proofErr w:type="gramEnd"/>
      <w:r w:rsidRPr="00D25024">
        <w:rPr>
          <w:lang w:val="en-US"/>
        </w:rPr>
        <w:t xml:space="preserve"> Elaborarea proiectelor didactice în conformitate cu principiile educației centrate pe elev/ copil și pe formarea de competențe, valorificând curriculumul în baza Standardelor de eficiență </w:t>
      </w:r>
      <w:proofErr w:type="gramStart"/>
      <w:r w:rsidRPr="00D25024">
        <w:rPr>
          <w:lang w:val="en-US"/>
        </w:rPr>
        <w:t>a</w:t>
      </w:r>
      <w:proofErr w:type="gramEnd"/>
      <w:r w:rsidRPr="00D25024">
        <w:rPr>
          <w:lang w:val="en-US"/>
        </w:rPr>
        <w:t xml:space="preserve"> învățării</w:t>
      </w:r>
      <w:r>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AE054D" w:rsidRPr="00E938A0" w:rsidTr="00D65823">
        <w:tc>
          <w:tcPr>
            <w:tcW w:w="2069" w:type="dxa"/>
          </w:tcPr>
          <w:p w:rsidR="00AE054D" w:rsidRPr="00BD4375" w:rsidRDefault="00AE054D" w:rsidP="00D65823">
            <w:pPr>
              <w:jc w:val="left"/>
            </w:pPr>
            <w:r w:rsidRPr="00BD4375">
              <w:t xml:space="preserve">Dovezi </w:t>
            </w:r>
          </w:p>
        </w:tc>
        <w:tc>
          <w:tcPr>
            <w:tcW w:w="7570" w:type="dxa"/>
            <w:gridSpan w:val="3"/>
          </w:tcPr>
          <w:p w:rsidR="00AE054D" w:rsidRPr="00AE054D" w:rsidRDefault="00AE054D" w:rsidP="00566E25">
            <w:pPr>
              <w:pStyle w:val="a4"/>
              <w:numPr>
                <w:ilvl w:val="0"/>
                <w:numId w:val="59"/>
              </w:numPr>
            </w:pPr>
            <w:r w:rsidRPr="00AE054D">
              <w:t xml:space="preserve">Proiecte de lecții (Matematica clasa a II-a, Rezolvarea problemelor cu două operaţii: cu plan şi cu justificări, </w:t>
            </w:r>
            <w:hyperlink r:id="rId186">
              <w:r w:rsidRPr="00AE054D">
                <w:rPr>
                  <w:color w:val="1155CC"/>
                  <w:u w:val="single"/>
                </w:rPr>
                <w:t>(Anexa 4.2.5.1)</w:t>
              </w:r>
            </w:hyperlink>
          </w:p>
          <w:p w:rsidR="00AE054D" w:rsidRPr="00AE054D" w:rsidRDefault="00AE054D" w:rsidP="00566E25">
            <w:pPr>
              <w:pStyle w:val="a4"/>
              <w:numPr>
                <w:ilvl w:val="0"/>
                <w:numId w:val="59"/>
              </w:numPr>
            </w:pPr>
            <w:r w:rsidRPr="00AE054D">
              <w:t>Proiecte de lecții  limba și literatura română clasa a  III-a,Textul „Sorin, cartea și calculatorul”.(</w:t>
            </w:r>
            <w:hyperlink r:id="rId187">
              <w:r w:rsidRPr="00AE054D">
                <w:rPr>
                  <w:color w:val="1155CC"/>
                  <w:u w:val="single"/>
                </w:rPr>
                <w:t>Anexa 4.2.5.2)</w:t>
              </w:r>
            </w:hyperlink>
          </w:p>
          <w:p w:rsidR="00AE054D" w:rsidRPr="00AE054D" w:rsidRDefault="00AE054D" w:rsidP="00566E25">
            <w:pPr>
              <w:pStyle w:val="a4"/>
              <w:numPr>
                <w:ilvl w:val="0"/>
                <w:numId w:val="59"/>
              </w:numPr>
            </w:pPr>
            <w:r w:rsidRPr="00AE054D">
              <w:t xml:space="preserve">Fizica, clasa a VII-a, „Presiunea solidelor, </w:t>
            </w:r>
            <w:hyperlink r:id="rId188">
              <w:r w:rsidRPr="00AE054D">
                <w:rPr>
                  <w:color w:val="1155CC"/>
                  <w:u w:val="single"/>
                </w:rPr>
                <w:t>Anexa 4.2.5.3)</w:t>
              </w:r>
            </w:hyperlink>
          </w:p>
          <w:p w:rsidR="00AE054D" w:rsidRPr="00AE054D" w:rsidRDefault="00AE054D" w:rsidP="00566E25">
            <w:pPr>
              <w:pStyle w:val="a4"/>
              <w:numPr>
                <w:ilvl w:val="0"/>
                <w:numId w:val="59"/>
              </w:numPr>
            </w:pPr>
            <w:r w:rsidRPr="00AE054D">
              <w:t xml:space="preserve">Educația pentru societate, clasa a VI-a  “‘Strategii de abordare a conflictelor ” </w:t>
            </w:r>
            <w:hyperlink r:id="rId189">
              <w:r w:rsidRPr="00AE054D">
                <w:rPr>
                  <w:color w:val="1155CC"/>
                  <w:u w:val="single"/>
                </w:rPr>
                <w:t>Anexa 4.2.5.4;</w:t>
              </w:r>
            </w:hyperlink>
          </w:p>
          <w:p w:rsidR="00AE054D" w:rsidRPr="00AE054D" w:rsidRDefault="00AE054D" w:rsidP="00566E25">
            <w:pPr>
              <w:pStyle w:val="a4"/>
              <w:numPr>
                <w:ilvl w:val="0"/>
                <w:numId w:val="59"/>
              </w:numPr>
            </w:pPr>
            <w:r w:rsidRPr="00AE054D">
              <w:t xml:space="preserve">Procesul-verbal ale CM nr. 1 din 28.08.2022, subiectul 4, privind coordonarea și aprobarea PDL, învățământ primar, anul de studii 2022-2023; </w:t>
            </w:r>
            <w:hyperlink r:id="rId190">
              <w:r w:rsidRPr="00AE054D">
                <w:rPr>
                  <w:color w:val="1155CC"/>
                  <w:u w:val="single"/>
                </w:rPr>
                <w:t>(Anexa 4.2.5.5)</w:t>
              </w:r>
            </w:hyperlink>
          </w:p>
          <w:p w:rsidR="00AE054D" w:rsidRDefault="00AE054D" w:rsidP="00566E25">
            <w:pPr>
              <w:pStyle w:val="a4"/>
              <w:numPr>
                <w:ilvl w:val="0"/>
                <w:numId w:val="59"/>
              </w:numPr>
            </w:pPr>
            <w:r w:rsidRPr="00AE054D">
              <w:rPr>
                <w:rFonts w:eastAsia="Times New Roman"/>
                <w:sz w:val="14"/>
                <w:szCs w:val="14"/>
              </w:rPr>
              <w:t xml:space="preserve"> </w:t>
            </w:r>
            <w:r w:rsidRPr="00AE054D">
              <w:t xml:space="preserve">Participarea cadrelor didactice la cursul teoretico-practic al dezvoltării abilităților digitale, </w:t>
            </w:r>
            <w:proofErr w:type="gramStart"/>
            <w:r w:rsidRPr="00AE054D">
              <w:t>curs</w:t>
            </w:r>
            <w:proofErr w:type="gramEnd"/>
            <w:r w:rsidRPr="00AE054D">
              <w:t xml:space="preserve"> oferit de Clasa viitorului-Programul Național de Alfabetizare digitală a cadrelor didactice, etapa a III-a, în perioada august-septembrie 2022, participanți 6 profesori. </w:t>
            </w:r>
            <w:hyperlink r:id="rId191">
              <w:r w:rsidRPr="00AE054D">
                <w:rPr>
                  <w:color w:val="1155CC"/>
                  <w:u w:val="single"/>
                </w:rPr>
                <w:t>(Anexa 4.2.1.1)</w:t>
              </w:r>
            </w:hyperlink>
          </w:p>
        </w:tc>
      </w:tr>
      <w:tr w:rsidR="00AE054D" w:rsidRPr="00E938A0" w:rsidTr="00D65823">
        <w:tc>
          <w:tcPr>
            <w:tcW w:w="2069" w:type="dxa"/>
          </w:tcPr>
          <w:p w:rsidR="00AE054D" w:rsidRPr="00BD4375" w:rsidRDefault="00AE054D" w:rsidP="00D65823">
            <w:pPr>
              <w:jc w:val="left"/>
            </w:pPr>
            <w:r w:rsidRPr="00BD4375">
              <w:t>Constatări</w:t>
            </w:r>
          </w:p>
        </w:tc>
        <w:tc>
          <w:tcPr>
            <w:tcW w:w="7570" w:type="dxa"/>
            <w:gridSpan w:val="3"/>
          </w:tcPr>
          <w:p w:rsidR="00AE054D" w:rsidRPr="00AE054D" w:rsidRDefault="00AE054D" w:rsidP="00566E25">
            <w:pPr>
              <w:pStyle w:val="a4"/>
              <w:numPr>
                <w:ilvl w:val="0"/>
                <w:numId w:val="59"/>
              </w:numPr>
            </w:pPr>
            <w:r w:rsidRPr="00AE054D">
              <w:t>Instituția monitorizează și promovează elaborarea de către cadrele didactice a proiectelor didactice în conformitate cu principiile educației centrate pe elev și pe formare de competențe, demonstrând ajustarea conținuturilor la actualitate, inclusiv cu concursul elevilor, cu valorificarea curriculumul în baza Standardelor de eficiență a învățării.</w:t>
            </w:r>
          </w:p>
        </w:tc>
      </w:tr>
      <w:tr w:rsidR="00AE054D" w:rsidRPr="00E938A0" w:rsidTr="00D65823">
        <w:tc>
          <w:tcPr>
            <w:tcW w:w="2069" w:type="dxa"/>
          </w:tcPr>
          <w:p w:rsidR="00AE054D" w:rsidRPr="00BD4375" w:rsidRDefault="00AE054D" w:rsidP="00D65823">
            <w:pPr>
              <w:jc w:val="left"/>
            </w:pPr>
            <w:r>
              <w:t>Pondere și punctaj acordat</w:t>
            </w:r>
            <w:r w:rsidRPr="00BD4375">
              <w:t xml:space="preserve"> </w:t>
            </w:r>
          </w:p>
        </w:tc>
        <w:tc>
          <w:tcPr>
            <w:tcW w:w="1333" w:type="dxa"/>
          </w:tcPr>
          <w:p w:rsidR="00AE054D" w:rsidRPr="00E938A0" w:rsidRDefault="00AE054D" w:rsidP="00D65823">
            <w:r w:rsidRPr="00BD4375">
              <w:t>Pondere:</w:t>
            </w:r>
            <w:r w:rsidRPr="00E938A0">
              <w:t xml:space="preserve"> </w:t>
            </w:r>
            <w:r>
              <w:rPr>
                <w:bCs/>
              </w:rPr>
              <w:t>2</w:t>
            </w:r>
          </w:p>
        </w:tc>
        <w:tc>
          <w:tcPr>
            <w:tcW w:w="3969" w:type="dxa"/>
          </w:tcPr>
          <w:p w:rsidR="00AE054D" w:rsidRPr="00E938A0" w:rsidRDefault="00AE054D" w:rsidP="00D65823">
            <w:r>
              <w:t>Autoevaluare conform criteriilor:-0,75</w:t>
            </w:r>
          </w:p>
        </w:tc>
        <w:tc>
          <w:tcPr>
            <w:tcW w:w="2268" w:type="dxa"/>
          </w:tcPr>
          <w:p w:rsidR="00AE054D" w:rsidRPr="00D25024" w:rsidRDefault="00AE054D" w:rsidP="00D65823">
            <w:r>
              <w:t>Punctaj acordat:-1,5</w:t>
            </w:r>
          </w:p>
        </w:tc>
      </w:tr>
    </w:tbl>
    <w:p w:rsidR="00D65823" w:rsidRPr="00D25024" w:rsidRDefault="00D65823" w:rsidP="00D65823">
      <w:pPr>
        <w:rPr>
          <w:lang w:val="en-US"/>
        </w:rPr>
      </w:pPr>
      <w:proofErr w:type="gramStart"/>
      <w:r w:rsidRPr="00D25024">
        <w:rPr>
          <w:b/>
          <w:bCs/>
          <w:lang w:val="en-US"/>
        </w:rPr>
        <w:t>Indicator 4.2.6.</w:t>
      </w:r>
      <w:proofErr w:type="gramEnd"/>
      <w:r w:rsidRPr="00D25024">
        <w:rPr>
          <w:lang w:val="en-US"/>
        </w:rPr>
        <w:t xml:space="preserve"> </w:t>
      </w:r>
      <w:proofErr w:type="gramStart"/>
      <w:r w:rsidRPr="00D25024">
        <w:rPr>
          <w:lang w:val="en-US"/>
        </w:rPr>
        <w:t>Organizarea și desfășurarea evaluării rezultatelor învățării, în conformitate cu standardele și referențialul de evaluare aprobate, urmărind progresul în dezvoltarea elevului/ copilului</w:t>
      </w:r>
      <w:r>
        <w:rPr>
          <w:lang w:val="en-US"/>
        </w:rPr>
        <w:t>.</w:t>
      </w:r>
      <w:proofErr w:type="gram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AE054D" w:rsidRPr="00E938A0" w:rsidTr="00D65823">
        <w:tc>
          <w:tcPr>
            <w:tcW w:w="2069" w:type="dxa"/>
          </w:tcPr>
          <w:p w:rsidR="00AE054D" w:rsidRPr="00BD4375" w:rsidRDefault="00AE054D" w:rsidP="00D65823">
            <w:pPr>
              <w:jc w:val="left"/>
            </w:pPr>
            <w:r w:rsidRPr="00BD4375">
              <w:t xml:space="preserve">Dovezi </w:t>
            </w:r>
          </w:p>
        </w:tc>
        <w:tc>
          <w:tcPr>
            <w:tcW w:w="7570" w:type="dxa"/>
            <w:gridSpan w:val="3"/>
          </w:tcPr>
          <w:p w:rsidR="00AE054D" w:rsidRPr="00AE054D" w:rsidRDefault="00AE054D" w:rsidP="00566E25">
            <w:pPr>
              <w:pStyle w:val="a4"/>
              <w:numPr>
                <w:ilvl w:val="0"/>
                <w:numId w:val="60"/>
              </w:numPr>
            </w:pPr>
            <w:r w:rsidRPr="00AE054D">
              <w:t xml:space="preserve">Rapoarte anuale ale CM </w:t>
            </w:r>
            <w:hyperlink r:id="rId192">
              <w:r w:rsidRPr="00AE054D">
                <w:rPr>
                  <w:color w:val="1155CC"/>
                  <w:u w:val="single"/>
                </w:rPr>
                <w:t>“Învățământ primar”</w:t>
              </w:r>
            </w:hyperlink>
            <w:r w:rsidRPr="00AE054D">
              <w:t xml:space="preserve"> prezentate la ședința CM, proces-verbal nr.4 din 15.05.2023;</w:t>
            </w:r>
            <w:hyperlink r:id="rId193">
              <w:r w:rsidRPr="00AE054D">
                <w:rPr>
                  <w:color w:val="1155CC"/>
                  <w:u w:val="single"/>
                </w:rPr>
                <w:t>(Anexa 4.2.6.1)</w:t>
              </w:r>
            </w:hyperlink>
          </w:p>
          <w:p w:rsidR="00AE054D" w:rsidRPr="00AE054D" w:rsidRDefault="00AE054D" w:rsidP="00566E25">
            <w:pPr>
              <w:pStyle w:val="a4"/>
              <w:numPr>
                <w:ilvl w:val="0"/>
                <w:numId w:val="60"/>
              </w:numPr>
            </w:pPr>
            <w:r w:rsidRPr="00AE054D">
              <w:t xml:space="preserve">Rapoarte anuale ale CM </w:t>
            </w:r>
            <w:hyperlink r:id="rId194">
              <w:r w:rsidRPr="00AE054D">
                <w:rPr>
                  <w:color w:val="1155CC"/>
                  <w:u w:val="single"/>
                </w:rPr>
                <w:t xml:space="preserve">“Limbă și comunicare și Educație Socioumanistică” </w:t>
              </w:r>
            </w:hyperlink>
            <w:r w:rsidRPr="00AE054D">
              <w:t>prezentate la ședința CM, proces-verbal nr.5 din 07.06.2023;</w:t>
            </w:r>
            <w:hyperlink r:id="rId195">
              <w:r w:rsidRPr="00AE054D">
                <w:rPr>
                  <w:color w:val="1155CC"/>
                  <w:u w:val="single"/>
                </w:rPr>
                <w:t>(Anexa 4.2.6.2)</w:t>
              </w:r>
            </w:hyperlink>
          </w:p>
          <w:p w:rsidR="00AE054D" w:rsidRPr="00AE054D" w:rsidRDefault="00986D2A" w:rsidP="00566E25">
            <w:pPr>
              <w:pStyle w:val="a4"/>
              <w:numPr>
                <w:ilvl w:val="0"/>
                <w:numId w:val="60"/>
              </w:numPr>
            </w:pPr>
            <w:hyperlink r:id="rId196">
              <w:r w:rsidR="00AE054D" w:rsidRPr="00AE054D">
                <w:rPr>
                  <w:color w:val="1155CC"/>
                  <w:u w:val="single"/>
                </w:rPr>
                <w:t>Rapoarte anuale ale CM “Dezvoltare peronală” prezentate la ședința CM, proces-verbal nr.5 din 31.05.2023;</w:t>
              </w:r>
            </w:hyperlink>
            <w:r w:rsidR="00AE054D" w:rsidRPr="00AE054D">
              <w:t xml:space="preserve"> </w:t>
            </w:r>
            <w:hyperlink r:id="rId197">
              <w:r w:rsidR="00AE054D" w:rsidRPr="00AE054D">
                <w:rPr>
                  <w:color w:val="1155CC"/>
                  <w:u w:val="single"/>
                </w:rPr>
                <w:t>(Anexa 4.2.6.3)</w:t>
              </w:r>
            </w:hyperlink>
          </w:p>
          <w:p w:rsidR="00AE054D" w:rsidRPr="00AE054D" w:rsidRDefault="00AE054D" w:rsidP="00566E25">
            <w:pPr>
              <w:pStyle w:val="a4"/>
              <w:numPr>
                <w:ilvl w:val="0"/>
                <w:numId w:val="60"/>
              </w:numPr>
            </w:pPr>
            <w:r w:rsidRPr="00AE054D">
              <w:t xml:space="preserve">Rapoarte anuale ale CM </w:t>
            </w:r>
            <w:hyperlink r:id="rId198">
              <w:r w:rsidRPr="00AE054D">
                <w:rPr>
                  <w:color w:val="1155CC"/>
                  <w:u w:val="single"/>
                </w:rPr>
                <w:t>“Matematică și Științe”</w:t>
              </w:r>
            </w:hyperlink>
            <w:r w:rsidRPr="00AE054D">
              <w:t xml:space="preserve"> prezentate la </w:t>
            </w:r>
            <w:r w:rsidRPr="00AE054D">
              <w:lastRenderedPageBreak/>
              <w:t xml:space="preserve">ședința CM, proces-verbal nr.5 din 31.05.2023; </w:t>
            </w:r>
            <w:hyperlink r:id="rId199">
              <w:r w:rsidRPr="00AE054D">
                <w:rPr>
                  <w:color w:val="1155CC"/>
                  <w:u w:val="single"/>
                </w:rPr>
                <w:t>(Anexa 4.2.6.4)</w:t>
              </w:r>
            </w:hyperlink>
          </w:p>
          <w:p w:rsidR="00AE054D" w:rsidRPr="00AE054D" w:rsidRDefault="00AE054D" w:rsidP="00566E25">
            <w:pPr>
              <w:pStyle w:val="a4"/>
              <w:numPr>
                <w:ilvl w:val="0"/>
                <w:numId w:val="60"/>
              </w:numPr>
            </w:pPr>
            <w:r w:rsidRPr="00AE054D">
              <w:t xml:space="preserve">Notă informativă cu privire la evaluările sumative anuale prezentată la ședința CP, proces-verbal nr.6 din </w:t>
            </w:r>
            <w:proofErr w:type="gramStart"/>
            <w:r w:rsidRPr="00AE054D">
              <w:t>31.05.2023;</w:t>
            </w:r>
            <w:proofErr w:type="gramEnd"/>
            <w:r w:rsidRPr="00AE054D">
              <w:t>(</w:t>
            </w:r>
            <w:hyperlink r:id="rId200">
              <w:r w:rsidRPr="00AE054D">
                <w:rPr>
                  <w:color w:val="1155CC"/>
                  <w:u w:val="single"/>
                </w:rPr>
                <w:t>Anexa 4.2.1.1)</w:t>
              </w:r>
            </w:hyperlink>
          </w:p>
          <w:p w:rsidR="00AE054D" w:rsidRPr="00AE054D" w:rsidRDefault="00AE054D" w:rsidP="00566E25">
            <w:pPr>
              <w:pStyle w:val="a4"/>
              <w:numPr>
                <w:ilvl w:val="0"/>
                <w:numId w:val="60"/>
              </w:numPr>
            </w:pPr>
            <w:r w:rsidRPr="00AE054D">
              <w:t>Notă informativă cu privire la examenele de absolvire pe trepte de școlaritate, prezentată la ședința CP, proces-verbal nr. 7 din 22.06.2023;</w:t>
            </w:r>
          </w:p>
          <w:p w:rsidR="00AE054D" w:rsidRPr="00AE054D" w:rsidRDefault="00AE054D" w:rsidP="00566E25">
            <w:pPr>
              <w:pStyle w:val="a4"/>
              <w:numPr>
                <w:ilvl w:val="0"/>
                <w:numId w:val="60"/>
              </w:numPr>
            </w:pPr>
            <w:r w:rsidRPr="00AE054D">
              <w:t>Nota medie la examenele de absolvire a gimnaziului pentru ultimii 5 ani – :</w:t>
            </w:r>
          </w:p>
          <w:p w:rsidR="00AE054D" w:rsidRPr="00AE054D" w:rsidRDefault="0010100B" w:rsidP="0010100B">
            <w:pPr>
              <w:pStyle w:val="a4"/>
              <w:ind w:left="1440"/>
            </w:pPr>
            <w:r>
              <w:t>-</w:t>
            </w:r>
            <w:r w:rsidR="00AE054D" w:rsidRPr="00AE054D">
              <w:t>2022-2023 –</w:t>
            </w:r>
            <w:r>
              <w:t>8,14</w:t>
            </w:r>
          </w:p>
          <w:p w:rsidR="00AE054D" w:rsidRPr="00AE054D" w:rsidRDefault="00AE054D" w:rsidP="00566E25">
            <w:pPr>
              <w:pStyle w:val="a4"/>
              <w:numPr>
                <w:ilvl w:val="0"/>
                <w:numId w:val="60"/>
              </w:numPr>
            </w:pPr>
            <w:r w:rsidRPr="00AE054D">
              <w:t xml:space="preserve">Procentul promovabilității în gimnaziu pentru ultimii 5 ani </w:t>
            </w:r>
            <w:proofErr w:type="gramStart"/>
            <w:r w:rsidRPr="00AE054D">
              <w:t>este</w:t>
            </w:r>
            <w:proofErr w:type="gramEnd"/>
            <w:r w:rsidRPr="00AE054D">
              <w:t xml:space="preserve"> de 100%.</w:t>
            </w:r>
          </w:p>
        </w:tc>
      </w:tr>
      <w:tr w:rsidR="00AE054D" w:rsidRPr="00E938A0" w:rsidTr="00D65823">
        <w:tc>
          <w:tcPr>
            <w:tcW w:w="2069" w:type="dxa"/>
          </w:tcPr>
          <w:p w:rsidR="00AE054D" w:rsidRPr="00BD4375" w:rsidRDefault="00AE054D" w:rsidP="00D65823">
            <w:pPr>
              <w:jc w:val="left"/>
            </w:pPr>
            <w:r w:rsidRPr="00BD4375">
              <w:lastRenderedPageBreak/>
              <w:t>Constatări</w:t>
            </w:r>
          </w:p>
        </w:tc>
        <w:tc>
          <w:tcPr>
            <w:tcW w:w="7570" w:type="dxa"/>
            <w:gridSpan w:val="3"/>
          </w:tcPr>
          <w:p w:rsidR="00AE054D" w:rsidRPr="00AE054D" w:rsidRDefault="00AE054D" w:rsidP="00AE054D">
            <w:pPr>
              <w:rPr>
                <w:lang w:val="en-US"/>
              </w:rPr>
            </w:pPr>
            <w:r w:rsidRPr="00AE054D">
              <w:rPr>
                <w:lang w:val="en-US"/>
              </w:rPr>
              <w:t xml:space="preserve">Organizarea și desfășurarea evaluării rezultatelor învățării are loc în conformitate cu standardele și referențialul de evaluare aprobate, cu accente nesemnificative în progresul în dezvoltarea elevului. Rezultatele evaluărilor sunt discutate în cadrul ședințelor CP, comisiilor metodice prin prezentarea notelor informative, </w:t>
            </w:r>
            <w:proofErr w:type="gramStart"/>
            <w:r w:rsidRPr="00AE054D">
              <w:rPr>
                <w:lang w:val="en-US"/>
              </w:rPr>
              <w:t>rapoartelor</w:t>
            </w:r>
            <w:proofErr w:type="gramEnd"/>
            <w:r w:rsidRPr="00AE054D">
              <w:rPr>
                <w:lang w:val="en-US"/>
              </w:rPr>
              <w:t>.</w:t>
            </w:r>
          </w:p>
        </w:tc>
      </w:tr>
      <w:tr w:rsidR="00AE054D" w:rsidRPr="00E938A0" w:rsidTr="00D65823">
        <w:tc>
          <w:tcPr>
            <w:tcW w:w="2069" w:type="dxa"/>
          </w:tcPr>
          <w:p w:rsidR="00AE054D" w:rsidRPr="00BD4375" w:rsidRDefault="00AE054D" w:rsidP="00D65823">
            <w:pPr>
              <w:jc w:val="left"/>
            </w:pPr>
            <w:r>
              <w:t>Pondere și punctaj acordat</w:t>
            </w:r>
            <w:r w:rsidRPr="00BD4375">
              <w:t xml:space="preserve"> </w:t>
            </w:r>
          </w:p>
        </w:tc>
        <w:tc>
          <w:tcPr>
            <w:tcW w:w="1333" w:type="dxa"/>
          </w:tcPr>
          <w:p w:rsidR="00AE054D" w:rsidRPr="00E938A0" w:rsidRDefault="00AE054D" w:rsidP="00D65823">
            <w:r w:rsidRPr="00BD4375">
              <w:t>Pondere:</w:t>
            </w:r>
            <w:r w:rsidRPr="00E938A0">
              <w:t xml:space="preserve"> </w:t>
            </w:r>
            <w:r>
              <w:rPr>
                <w:bCs/>
              </w:rPr>
              <w:t>2</w:t>
            </w:r>
          </w:p>
        </w:tc>
        <w:tc>
          <w:tcPr>
            <w:tcW w:w="3969" w:type="dxa"/>
          </w:tcPr>
          <w:p w:rsidR="00AE054D" w:rsidRPr="00E938A0" w:rsidRDefault="00AE054D" w:rsidP="00D65823">
            <w:r>
              <w:t>Autoevaluare conform criteriilor:-0,75</w:t>
            </w:r>
          </w:p>
        </w:tc>
        <w:tc>
          <w:tcPr>
            <w:tcW w:w="2268" w:type="dxa"/>
          </w:tcPr>
          <w:p w:rsidR="00AE054D" w:rsidRPr="00D25024" w:rsidRDefault="00AE054D" w:rsidP="00D65823">
            <w:r>
              <w:t>Punctaj acordat:- 1,5</w:t>
            </w:r>
          </w:p>
        </w:tc>
      </w:tr>
    </w:tbl>
    <w:p w:rsidR="00D65823" w:rsidRPr="00D25024" w:rsidRDefault="00D65823" w:rsidP="00D65823">
      <w:pPr>
        <w:rPr>
          <w:lang w:val="en-US"/>
        </w:rPr>
      </w:pPr>
      <w:proofErr w:type="gramStart"/>
      <w:r w:rsidRPr="00D25024">
        <w:rPr>
          <w:b/>
          <w:bCs/>
          <w:lang w:val="en-US"/>
        </w:rPr>
        <w:t>Indicator 4.2.7.</w:t>
      </w:r>
      <w:proofErr w:type="gramEnd"/>
      <w:r w:rsidRPr="00D25024">
        <w:rPr>
          <w:lang w:val="en-US"/>
        </w:rPr>
        <w:t xml:space="preserve"> Organizarea și desfășurarea activităților extracurriculare în concordanță cu misiunea școlii, cu obiectivele din curriculum și din documentele de planificare strategică și 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AE054D" w:rsidRPr="00E938A0" w:rsidTr="00D65823">
        <w:tc>
          <w:tcPr>
            <w:tcW w:w="2069" w:type="dxa"/>
          </w:tcPr>
          <w:p w:rsidR="00AE054D" w:rsidRPr="00BD4375" w:rsidRDefault="00AE054D" w:rsidP="00D65823">
            <w:pPr>
              <w:jc w:val="left"/>
            </w:pPr>
            <w:r w:rsidRPr="00BD4375">
              <w:t xml:space="preserve">Dovezi </w:t>
            </w:r>
          </w:p>
        </w:tc>
        <w:tc>
          <w:tcPr>
            <w:tcW w:w="7570" w:type="dxa"/>
            <w:gridSpan w:val="3"/>
          </w:tcPr>
          <w:p w:rsidR="00AE054D" w:rsidRPr="00AE054D" w:rsidRDefault="00986D2A" w:rsidP="00566E25">
            <w:pPr>
              <w:pStyle w:val="a4"/>
              <w:numPr>
                <w:ilvl w:val="0"/>
                <w:numId w:val="61"/>
              </w:numPr>
            </w:pPr>
            <w:hyperlink r:id="rId201">
              <w:r w:rsidR="00AE054D" w:rsidRPr="00AE054D">
                <w:rPr>
                  <w:color w:val="1155CC"/>
                  <w:u w:val="single"/>
                </w:rPr>
                <w:t>Planul managerial, anul de studii pentru anul de studii 2022-2023, capitolul XIX;</w:t>
              </w:r>
            </w:hyperlink>
            <w:r w:rsidR="00AE054D" w:rsidRPr="00AE054D">
              <w:t>(Anexa 4.2.7.1)</w:t>
            </w:r>
          </w:p>
          <w:p w:rsidR="00AE054D" w:rsidRPr="008422C8" w:rsidRDefault="00AE054D" w:rsidP="00566E25">
            <w:pPr>
              <w:pStyle w:val="a4"/>
              <w:numPr>
                <w:ilvl w:val="0"/>
                <w:numId w:val="61"/>
              </w:numPr>
              <w:rPr>
                <w:szCs w:val="24"/>
              </w:rPr>
            </w:pPr>
            <w:r w:rsidRPr="008422C8">
              <w:rPr>
                <w:szCs w:val="24"/>
              </w:rPr>
              <w:t xml:space="preserve">Activitate </w:t>
            </w:r>
            <w:proofErr w:type="gramStart"/>
            <w:r w:rsidRPr="008422C8">
              <w:rPr>
                <w:szCs w:val="24"/>
              </w:rPr>
              <w:t xml:space="preserve">extracuricurlară </w:t>
            </w:r>
            <w:proofErr w:type="gramEnd"/>
            <w:r w:rsidR="00986D2A">
              <w:fldChar w:fldCharType="begin"/>
            </w:r>
            <w:r w:rsidR="009B5A65">
              <w:instrText>HYPERLINK "https://www.facebook.com/SCHINENI/posts/pfbid0L3qE6oXELMLaXQ1B9GmSEu4F3H71wgDmnaDov69GccH3nKF1jmrrwvUrUxRDtwVQl" \h</w:instrText>
            </w:r>
            <w:r w:rsidR="00986D2A">
              <w:fldChar w:fldCharType="separate"/>
            </w:r>
            <w:r w:rsidRPr="008422C8">
              <w:rPr>
                <w:color w:val="1155CC"/>
                <w:szCs w:val="24"/>
                <w:u w:val="single"/>
              </w:rPr>
              <w:t>,,</w:t>
            </w:r>
            <w:r w:rsidR="00986D2A">
              <w:fldChar w:fldCharType="end"/>
            </w:r>
            <w:hyperlink r:id="rId202">
              <w:r w:rsidRPr="008422C8">
                <w:rPr>
                  <w:color w:val="1155CC"/>
                  <w:szCs w:val="24"/>
                  <w:u w:val="single"/>
                </w:rPr>
                <w:t xml:space="preserve"> </w:t>
              </w:r>
            </w:hyperlink>
            <w:hyperlink r:id="rId203">
              <w:r w:rsidRPr="008422C8">
                <w:rPr>
                  <w:color w:val="1155CC"/>
                  <w:szCs w:val="24"/>
                  <w:u w:val="single"/>
                </w:rPr>
                <w:t>Ziua bunicuțelor”</w:t>
              </w:r>
            </w:hyperlink>
            <w:r w:rsidRPr="008422C8">
              <w:rPr>
                <w:szCs w:val="24"/>
              </w:rPr>
              <w:t>, clasa a III-a, septembrie 2023.</w:t>
            </w:r>
          </w:p>
          <w:p w:rsidR="00AE054D" w:rsidRPr="00AE054D" w:rsidRDefault="00986D2A" w:rsidP="00566E25">
            <w:pPr>
              <w:pStyle w:val="a4"/>
              <w:numPr>
                <w:ilvl w:val="0"/>
                <w:numId w:val="61"/>
              </w:numPr>
            </w:pPr>
            <w:hyperlink r:id="rId204">
              <w:r w:rsidR="00AE054D" w:rsidRPr="00AE054D">
                <w:rPr>
                  <w:color w:val="1155CC"/>
                  <w:sz w:val="20"/>
                  <w:szCs w:val="20"/>
                  <w:u w:val="single"/>
                </w:rPr>
                <w:t>Eruditt Cafe- ,,</w:t>
              </w:r>
            </w:hyperlink>
            <w:hyperlink r:id="rId205">
              <w:r w:rsidR="00AE054D" w:rsidRPr="00AE054D">
                <w:rPr>
                  <w:color w:val="1155CC"/>
                  <w:sz w:val="14"/>
                  <w:szCs w:val="14"/>
                  <w:u w:val="single"/>
                </w:rPr>
                <w:t xml:space="preserve">  </w:t>
              </w:r>
            </w:hyperlink>
            <w:hyperlink r:id="rId206">
              <w:r w:rsidR="00AE054D" w:rsidRPr="00AE054D">
                <w:rPr>
                  <w:color w:val="1155CC"/>
                  <w:u w:val="single"/>
                </w:rPr>
                <w:t>100 de elevi au zis”</w:t>
              </w:r>
            </w:hyperlink>
            <w:r w:rsidR="00AE054D" w:rsidRPr="00AE054D">
              <w:t>, activitate extraccuriculară din cadrul decadei CM “Învățământ primar”, 23.11.2022.</w:t>
            </w:r>
          </w:p>
          <w:p w:rsidR="00AE054D" w:rsidRPr="00AE054D" w:rsidRDefault="00986D2A" w:rsidP="00566E25">
            <w:pPr>
              <w:pStyle w:val="a4"/>
              <w:numPr>
                <w:ilvl w:val="0"/>
                <w:numId w:val="61"/>
              </w:numPr>
            </w:pPr>
            <w:hyperlink r:id="rId207">
              <w:r w:rsidR="00AE054D" w:rsidRPr="00AE054D">
                <w:rPr>
                  <w:color w:val="1155CC"/>
                  <w:sz w:val="14"/>
                  <w:szCs w:val="14"/>
                  <w:u w:val="single"/>
                </w:rPr>
                <w:t xml:space="preserve">  ,</w:t>
              </w:r>
              <w:proofErr w:type="gramStart"/>
              <w:r w:rsidR="00AE054D" w:rsidRPr="00AE054D">
                <w:rPr>
                  <w:color w:val="1155CC"/>
                  <w:sz w:val="14"/>
                  <w:szCs w:val="14"/>
                  <w:u w:val="single"/>
                </w:rPr>
                <w:t>,</w:t>
              </w:r>
              <w:proofErr w:type="gramEnd"/>
            </w:hyperlink>
            <w:hyperlink r:id="rId208">
              <w:r w:rsidR="00AE054D" w:rsidRPr="00AE054D">
                <w:rPr>
                  <w:color w:val="1155CC"/>
                  <w:u w:val="single"/>
                </w:rPr>
                <w:t>Nicăieri nu-i ca acasă”</w:t>
              </w:r>
            </w:hyperlink>
            <w:r w:rsidR="00AE054D" w:rsidRPr="00AE054D">
              <w:t>,activitate transdisciplinară clasele primare 21.12.2023.</w:t>
            </w:r>
          </w:p>
          <w:p w:rsidR="00AE054D" w:rsidRPr="00AE054D" w:rsidRDefault="00AE054D" w:rsidP="00566E25">
            <w:pPr>
              <w:pStyle w:val="a4"/>
              <w:numPr>
                <w:ilvl w:val="0"/>
                <w:numId w:val="61"/>
              </w:numPr>
            </w:pPr>
            <w:proofErr w:type="gramStart"/>
            <w:r w:rsidRPr="00AE054D">
              <w:t>Concurs</w:t>
            </w:r>
            <w:proofErr w:type="gramEnd"/>
            <w:r w:rsidRPr="00AE054D">
              <w:t xml:space="preserve"> de erudiție și inteligență din cadrul săptămânii Istoriei, </w:t>
            </w:r>
            <w:hyperlink r:id="rId209">
              <w:r w:rsidRPr="00AE054D">
                <w:rPr>
                  <w:color w:val="1155CC"/>
                  <w:u w:val="single"/>
                </w:rPr>
                <w:t>“Erudit Cafe”</w:t>
              </w:r>
            </w:hyperlink>
            <w:r w:rsidRPr="00AE054D">
              <w:t>, 27.01.2023.</w:t>
            </w:r>
          </w:p>
          <w:p w:rsidR="00AE054D" w:rsidRPr="00AE054D" w:rsidRDefault="00986D2A" w:rsidP="00566E25">
            <w:pPr>
              <w:pStyle w:val="a4"/>
              <w:numPr>
                <w:ilvl w:val="0"/>
                <w:numId w:val="61"/>
              </w:numPr>
            </w:pPr>
            <w:hyperlink r:id="rId210">
              <w:r w:rsidR="00AE054D" w:rsidRPr="00AE054D">
                <w:rPr>
                  <w:color w:val="1155CC"/>
                  <w:sz w:val="14"/>
                  <w:szCs w:val="14"/>
                  <w:u w:val="single"/>
                </w:rPr>
                <w:t>,,</w:t>
              </w:r>
            </w:hyperlink>
            <w:hyperlink r:id="rId211">
              <w:r w:rsidR="00AE054D" w:rsidRPr="00AE054D">
                <w:rPr>
                  <w:color w:val="1155CC"/>
                  <w:u w:val="single"/>
                </w:rPr>
                <w:t>Dragobetele “</w:t>
              </w:r>
            </w:hyperlink>
            <w:r w:rsidR="00AE054D" w:rsidRPr="00AE054D">
              <w:t>– între tradiții și modern activitate extracurriculară , organizată de elevii clasei a VIII-a, 24.02.2023;</w:t>
            </w:r>
          </w:p>
          <w:p w:rsidR="00AE054D" w:rsidRPr="00AE054D" w:rsidRDefault="00AE054D" w:rsidP="00566E25">
            <w:pPr>
              <w:pStyle w:val="a4"/>
              <w:numPr>
                <w:ilvl w:val="0"/>
                <w:numId w:val="61"/>
              </w:numPr>
            </w:pPr>
            <w:r w:rsidRPr="00AE054D">
              <w:t>În memoriam</w:t>
            </w:r>
            <w:proofErr w:type="gramStart"/>
            <w:r w:rsidRPr="00AE054D">
              <w:t xml:space="preserve">, </w:t>
            </w:r>
            <w:hyperlink r:id="rId212">
              <w:r w:rsidRPr="00AE054D">
                <w:rPr>
                  <w:color w:val="1155CC"/>
                  <w:u w:val="single"/>
                </w:rPr>
                <w:t>,,recital</w:t>
              </w:r>
              <w:proofErr w:type="gramEnd"/>
              <w:r w:rsidRPr="00AE054D">
                <w:rPr>
                  <w:color w:val="1155CC"/>
                  <w:u w:val="single"/>
                </w:rPr>
                <w:t xml:space="preserve"> de poezie dedicat lui  Grigore Vieru”</w:t>
              </w:r>
            </w:hyperlink>
            <w:r w:rsidRPr="00AE054D">
              <w:t xml:space="preserve"> organizată de prof. l. și lit. română, clasele a V-a IX-a, 21.01.2023;</w:t>
            </w:r>
          </w:p>
          <w:p w:rsidR="00AE054D" w:rsidRPr="00AE054D" w:rsidRDefault="00986D2A" w:rsidP="00566E25">
            <w:pPr>
              <w:pStyle w:val="a4"/>
              <w:numPr>
                <w:ilvl w:val="0"/>
                <w:numId w:val="61"/>
              </w:numPr>
            </w:pPr>
            <w:hyperlink r:id="rId213">
              <w:proofErr w:type="gramStart"/>
              <w:r w:rsidR="00AE054D" w:rsidRPr="00AE054D">
                <w:rPr>
                  <w:color w:val="1155CC"/>
                  <w:sz w:val="14"/>
                  <w:szCs w:val="14"/>
                  <w:u w:val="single"/>
                </w:rPr>
                <w:t>,,</w:t>
              </w:r>
              <w:proofErr w:type="gramEnd"/>
              <w:r w:rsidR="00AE054D" w:rsidRPr="00AE054D">
                <w:rPr>
                  <w:color w:val="1155CC"/>
                  <w:sz w:val="14"/>
                  <w:szCs w:val="14"/>
                  <w:u w:val="single"/>
                </w:rPr>
                <w:t xml:space="preserve"> </w:t>
              </w:r>
            </w:hyperlink>
            <w:hyperlink r:id="rId214">
              <w:r w:rsidR="00AE054D" w:rsidRPr="00AE054D">
                <w:rPr>
                  <w:color w:val="1155CC"/>
                  <w:u w:val="single"/>
                </w:rPr>
                <w:t xml:space="preserve">Ion Creangă –mărțișorul limbii române” </w:t>
              </w:r>
            </w:hyperlink>
            <w:r w:rsidR="00AE054D" w:rsidRPr="00AE054D">
              <w:t>clasa a II-IV-a, 01.03.2023.</w:t>
            </w:r>
          </w:p>
          <w:p w:rsidR="00AE054D" w:rsidRPr="00AE054D" w:rsidRDefault="00986D2A" w:rsidP="00566E25">
            <w:pPr>
              <w:pStyle w:val="a4"/>
              <w:numPr>
                <w:ilvl w:val="0"/>
                <w:numId w:val="61"/>
              </w:numPr>
            </w:pPr>
            <w:hyperlink r:id="rId215">
              <w:r w:rsidR="00AE054D" w:rsidRPr="00AE054D">
                <w:rPr>
                  <w:color w:val="1155CC"/>
                  <w:sz w:val="14"/>
                  <w:szCs w:val="14"/>
                  <w:u w:val="single"/>
                </w:rPr>
                <w:t xml:space="preserve">  ,</w:t>
              </w:r>
              <w:proofErr w:type="gramStart"/>
              <w:r w:rsidR="00AE054D" w:rsidRPr="00AE054D">
                <w:rPr>
                  <w:color w:val="1155CC"/>
                  <w:sz w:val="14"/>
                  <w:szCs w:val="14"/>
                  <w:u w:val="single"/>
                </w:rPr>
                <w:t>,</w:t>
              </w:r>
              <w:proofErr w:type="gramEnd"/>
            </w:hyperlink>
            <w:hyperlink r:id="rId216">
              <w:r w:rsidR="00AE054D" w:rsidRPr="00AE054D">
                <w:rPr>
                  <w:color w:val="1155CC"/>
                  <w:u w:val="single"/>
                </w:rPr>
                <w:t>Ziua Familiei-Starturi vesele”</w:t>
              </w:r>
            </w:hyperlink>
            <w:r w:rsidR="00AE054D" w:rsidRPr="00AE054D">
              <w:t xml:space="preserve"> participanți elevi-profesor-părinți, 15.05.2023.</w:t>
            </w:r>
          </w:p>
        </w:tc>
      </w:tr>
      <w:tr w:rsidR="00AE054D" w:rsidRPr="00E938A0" w:rsidTr="00D65823">
        <w:tc>
          <w:tcPr>
            <w:tcW w:w="2069" w:type="dxa"/>
          </w:tcPr>
          <w:p w:rsidR="00AE054D" w:rsidRPr="00BD4375" w:rsidRDefault="00AE054D" w:rsidP="00D65823">
            <w:pPr>
              <w:jc w:val="left"/>
            </w:pPr>
            <w:r w:rsidRPr="00BD4375">
              <w:t>Constatări</w:t>
            </w:r>
          </w:p>
        </w:tc>
        <w:tc>
          <w:tcPr>
            <w:tcW w:w="7570" w:type="dxa"/>
            <w:gridSpan w:val="3"/>
          </w:tcPr>
          <w:p w:rsidR="00AE054D" w:rsidRPr="00AE054D" w:rsidRDefault="00AE054D" w:rsidP="00AE054D">
            <w:pPr>
              <w:rPr>
                <w:lang w:val="en-US"/>
              </w:rPr>
            </w:pPr>
            <w:r w:rsidRPr="00AE054D">
              <w:rPr>
                <w:lang w:val="en-US"/>
              </w:rPr>
              <w:t>Cadrele didactice desfăşoară activităţi extracurriculare în concordanţă cu misiunea școlii, realizând proiecte didactice, postări pe pagina instituției. În cadrul activităților sunt implicați toți elevii, în funcție de interesul și pasiunile acestora.</w:t>
            </w:r>
          </w:p>
        </w:tc>
      </w:tr>
      <w:tr w:rsidR="00AE054D" w:rsidRPr="00E938A0" w:rsidTr="00D65823">
        <w:tc>
          <w:tcPr>
            <w:tcW w:w="2069" w:type="dxa"/>
          </w:tcPr>
          <w:p w:rsidR="00AE054D" w:rsidRPr="00BD4375" w:rsidRDefault="00AE054D" w:rsidP="00D65823">
            <w:pPr>
              <w:jc w:val="left"/>
            </w:pPr>
            <w:r>
              <w:t>Pondere și punctaj acordat</w:t>
            </w:r>
            <w:r w:rsidRPr="00BD4375">
              <w:t xml:space="preserve"> </w:t>
            </w:r>
          </w:p>
        </w:tc>
        <w:tc>
          <w:tcPr>
            <w:tcW w:w="1475" w:type="dxa"/>
          </w:tcPr>
          <w:p w:rsidR="00AE054D" w:rsidRPr="00E938A0" w:rsidRDefault="00AE054D" w:rsidP="00D65823">
            <w:r w:rsidRPr="00BD4375">
              <w:t>Pondere:</w:t>
            </w:r>
            <w:r w:rsidRPr="00E938A0">
              <w:t xml:space="preserve"> </w:t>
            </w:r>
            <w:r>
              <w:rPr>
                <w:bCs/>
              </w:rPr>
              <w:t>2</w:t>
            </w:r>
          </w:p>
        </w:tc>
        <w:tc>
          <w:tcPr>
            <w:tcW w:w="3827" w:type="dxa"/>
          </w:tcPr>
          <w:p w:rsidR="00AE054D" w:rsidRPr="00E938A0" w:rsidRDefault="00AE054D" w:rsidP="00D65823">
            <w:r>
              <w:t>Autoevaluare conform criteriilor:-1</w:t>
            </w:r>
          </w:p>
        </w:tc>
        <w:tc>
          <w:tcPr>
            <w:tcW w:w="2268" w:type="dxa"/>
          </w:tcPr>
          <w:p w:rsidR="00AE054D" w:rsidRPr="00D25024" w:rsidRDefault="00AE054D" w:rsidP="00D65823">
            <w:r>
              <w:t>Punctaj acordat: - 2</w:t>
            </w:r>
          </w:p>
        </w:tc>
      </w:tr>
    </w:tbl>
    <w:p w:rsidR="00D65823" w:rsidRPr="00D25024" w:rsidRDefault="00D65823" w:rsidP="00D65823">
      <w:pPr>
        <w:rPr>
          <w:lang w:val="en-US"/>
        </w:rPr>
      </w:pPr>
      <w:proofErr w:type="gramStart"/>
      <w:r w:rsidRPr="00D25024">
        <w:rPr>
          <w:b/>
          <w:bCs/>
          <w:lang w:val="en-US"/>
        </w:rPr>
        <w:t>Indicator 4.2.8.</w:t>
      </w:r>
      <w:proofErr w:type="gramEnd"/>
      <w:r w:rsidRPr="00D25024">
        <w:rPr>
          <w:lang w:val="en-US"/>
        </w:rPr>
        <w:t xml:space="preserve"> Asigurarea sprijinului individual pentru elevi/ copii, întru </w:t>
      </w:r>
      <w:proofErr w:type="gramStart"/>
      <w:r w:rsidRPr="00D25024">
        <w:rPr>
          <w:lang w:val="en-US"/>
        </w:rPr>
        <w:t>a</w:t>
      </w:r>
      <w:proofErr w:type="gramEnd"/>
      <w:r w:rsidRPr="00D25024">
        <w:rPr>
          <w:lang w:val="en-US"/>
        </w:rPr>
        <w:t xml:space="preserve">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AE054D" w:rsidRPr="00E938A0" w:rsidTr="00D65823">
        <w:tc>
          <w:tcPr>
            <w:tcW w:w="2069" w:type="dxa"/>
          </w:tcPr>
          <w:p w:rsidR="00AE054D" w:rsidRPr="00BD4375" w:rsidRDefault="00AE054D" w:rsidP="00D65823">
            <w:pPr>
              <w:jc w:val="left"/>
            </w:pPr>
            <w:r w:rsidRPr="00BD4375">
              <w:t xml:space="preserve">Dovezi </w:t>
            </w:r>
          </w:p>
        </w:tc>
        <w:tc>
          <w:tcPr>
            <w:tcW w:w="7570" w:type="dxa"/>
            <w:gridSpan w:val="3"/>
          </w:tcPr>
          <w:p w:rsidR="00AE054D" w:rsidRPr="00AE054D" w:rsidRDefault="00AE054D" w:rsidP="00566E25">
            <w:pPr>
              <w:pStyle w:val="a4"/>
              <w:numPr>
                <w:ilvl w:val="0"/>
                <w:numId w:val="62"/>
              </w:numPr>
            </w:pPr>
            <w:r w:rsidRPr="00AE054D">
              <w:t>Activități de consiliere în pregătirea temelor pentru acasă, realizate de cadrele didactice la disciplină, CDS elevilor cu CES;</w:t>
            </w:r>
          </w:p>
          <w:p w:rsidR="00AE054D" w:rsidRPr="00AE054D" w:rsidRDefault="00AE054D" w:rsidP="00566E25">
            <w:pPr>
              <w:pStyle w:val="a4"/>
              <w:numPr>
                <w:ilvl w:val="0"/>
                <w:numId w:val="62"/>
              </w:numPr>
            </w:pPr>
            <w:r w:rsidRPr="00AE054D">
              <w:t>Colaborare cu SAP Soroca privind asistența logopedică;</w:t>
            </w:r>
          </w:p>
          <w:p w:rsidR="00AE054D" w:rsidRPr="00AE054D" w:rsidRDefault="00AE054D" w:rsidP="00566E25">
            <w:pPr>
              <w:pStyle w:val="a4"/>
              <w:numPr>
                <w:ilvl w:val="0"/>
                <w:numId w:val="62"/>
              </w:numPr>
            </w:pPr>
            <w:r w:rsidRPr="00AE054D">
              <w:t>10 elevi cu CES în anul de studii 2022-2023;</w:t>
            </w:r>
          </w:p>
          <w:p w:rsidR="00AE054D" w:rsidRPr="00AE054D" w:rsidRDefault="00AE054D" w:rsidP="00566E25">
            <w:pPr>
              <w:pStyle w:val="a4"/>
              <w:numPr>
                <w:ilvl w:val="0"/>
                <w:numId w:val="62"/>
              </w:numPr>
            </w:pPr>
            <w:r w:rsidRPr="00AE054D">
              <w:t xml:space="preserve">10 PEI elaborate și </w:t>
            </w:r>
            <w:proofErr w:type="gramStart"/>
            <w:r w:rsidRPr="00AE054D">
              <w:t>aprobate  în</w:t>
            </w:r>
            <w:proofErr w:type="gramEnd"/>
            <w:r w:rsidRPr="00AE054D">
              <w:t xml:space="preserve"> anul de studii 2022-2023, aprobate </w:t>
            </w:r>
            <w:r w:rsidRPr="00AE054D">
              <w:lastRenderedPageBreak/>
              <w:t>CP nr.1 din 25.08.2022, punctul 9, pag 82.</w:t>
            </w:r>
          </w:p>
        </w:tc>
      </w:tr>
      <w:tr w:rsidR="00AE054D" w:rsidRPr="00E938A0" w:rsidTr="00D65823">
        <w:tc>
          <w:tcPr>
            <w:tcW w:w="2069" w:type="dxa"/>
          </w:tcPr>
          <w:p w:rsidR="00AE054D" w:rsidRPr="00BD4375" w:rsidRDefault="00AE054D" w:rsidP="00D65823">
            <w:pPr>
              <w:jc w:val="left"/>
            </w:pPr>
            <w:r w:rsidRPr="00BD4375">
              <w:lastRenderedPageBreak/>
              <w:t>Constatări</w:t>
            </w:r>
          </w:p>
        </w:tc>
        <w:tc>
          <w:tcPr>
            <w:tcW w:w="7570" w:type="dxa"/>
            <w:gridSpan w:val="3"/>
          </w:tcPr>
          <w:p w:rsidR="00AE054D" w:rsidRPr="00AE054D" w:rsidRDefault="00AE054D" w:rsidP="00AE054D">
            <w:r w:rsidRPr="00AE054D">
              <w:t>Instituția asigură frecvent sprijinul individual pentru elevi și racordând rezultatele acestora la standardele și referențialul de evaluare. Se desfășoară activități educaționale care valorifică elevul prin implicarea acestora în jocuri, pregătirea temelor pentru acasă, participarea la serate și alte evenimente.</w:t>
            </w:r>
          </w:p>
        </w:tc>
      </w:tr>
      <w:tr w:rsidR="00AE054D" w:rsidRPr="00E938A0" w:rsidTr="00D65823">
        <w:tc>
          <w:tcPr>
            <w:tcW w:w="2069" w:type="dxa"/>
          </w:tcPr>
          <w:p w:rsidR="00AE054D" w:rsidRPr="00BD4375" w:rsidRDefault="00AE054D" w:rsidP="00D65823">
            <w:pPr>
              <w:jc w:val="left"/>
            </w:pPr>
            <w:r>
              <w:t>Pondere și punctaj acordat</w:t>
            </w:r>
            <w:r w:rsidRPr="00BD4375">
              <w:t xml:space="preserve"> </w:t>
            </w:r>
          </w:p>
        </w:tc>
        <w:tc>
          <w:tcPr>
            <w:tcW w:w="1333" w:type="dxa"/>
          </w:tcPr>
          <w:p w:rsidR="00AE054D" w:rsidRPr="00E938A0" w:rsidRDefault="00AE054D" w:rsidP="00D65823">
            <w:r w:rsidRPr="00BD4375">
              <w:t>Pondere:</w:t>
            </w:r>
            <w:r w:rsidRPr="00E938A0">
              <w:t xml:space="preserve"> </w:t>
            </w:r>
            <w:r>
              <w:rPr>
                <w:bCs/>
              </w:rPr>
              <w:t>2</w:t>
            </w:r>
          </w:p>
        </w:tc>
        <w:tc>
          <w:tcPr>
            <w:tcW w:w="3969" w:type="dxa"/>
          </w:tcPr>
          <w:p w:rsidR="00AE054D" w:rsidRPr="00E938A0" w:rsidRDefault="00AE054D" w:rsidP="00D65823">
            <w:r>
              <w:t>Autoevaluare conform criteriilor:-0,75</w:t>
            </w:r>
          </w:p>
        </w:tc>
        <w:tc>
          <w:tcPr>
            <w:tcW w:w="2268" w:type="dxa"/>
          </w:tcPr>
          <w:p w:rsidR="00AE054D" w:rsidRPr="00D25024" w:rsidRDefault="00AE054D" w:rsidP="00D65823">
            <w:r>
              <w:t>Punctaj acordat:- 1,5</w:t>
            </w:r>
          </w:p>
        </w:tc>
      </w:tr>
      <w:tr w:rsidR="00AE054D" w:rsidRPr="00E938A0" w:rsidTr="00D65823">
        <w:tc>
          <w:tcPr>
            <w:tcW w:w="7371" w:type="dxa"/>
            <w:gridSpan w:val="3"/>
          </w:tcPr>
          <w:p w:rsidR="00AE054D" w:rsidRPr="00415CB2" w:rsidRDefault="00AE054D" w:rsidP="00D65823">
            <w:pPr>
              <w:rPr>
                <w:b/>
                <w:bCs/>
              </w:rPr>
            </w:pPr>
            <w:r w:rsidRPr="00415CB2">
              <w:rPr>
                <w:b/>
                <w:bCs/>
              </w:rPr>
              <w:t>Total standard</w:t>
            </w:r>
          </w:p>
        </w:tc>
        <w:tc>
          <w:tcPr>
            <w:tcW w:w="2268" w:type="dxa"/>
          </w:tcPr>
          <w:p w:rsidR="00AE054D" w:rsidRPr="00415CB2" w:rsidRDefault="00AE054D" w:rsidP="00D65823">
            <w:pPr>
              <w:rPr>
                <w:b/>
                <w:bCs/>
              </w:rPr>
            </w:pPr>
            <w:r>
              <w:rPr>
                <w:b/>
                <w:bCs/>
              </w:rPr>
              <w:t>10</w:t>
            </w:r>
          </w:p>
        </w:tc>
      </w:tr>
    </w:tbl>
    <w:p w:rsidR="00D65823" w:rsidRPr="00D25024" w:rsidRDefault="00D65823" w:rsidP="00D65823">
      <w:pPr>
        <w:pStyle w:val="2"/>
        <w:jc w:val="left"/>
        <w:rPr>
          <w:lang w:val="en-US"/>
        </w:rPr>
      </w:pPr>
      <w:bookmarkStart w:id="34" w:name="_Toc46741877"/>
      <w:bookmarkStart w:id="35" w:name="_Toc48389095"/>
      <w:proofErr w:type="gramStart"/>
      <w:r w:rsidRPr="00D25024">
        <w:rPr>
          <w:lang w:val="en-US"/>
        </w:rPr>
        <w:t>Standard 4.3.</w:t>
      </w:r>
      <w:proofErr w:type="gramEnd"/>
      <w:r w:rsidRPr="00D25024">
        <w:rPr>
          <w:lang w:val="en-US"/>
        </w:rPr>
        <w:t xml:space="preserve"> Toți copiii demonstrează angajament și implicare eficientă în procesul educațional</w:t>
      </w:r>
      <w:bookmarkEnd w:id="34"/>
      <w:bookmarkEnd w:id="35"/>
    </w:p>
    <w:p w:rsidR="00D65823" w:rsidRPr="00D25024" w:rsidRDefault="00D65823" w:rsidP="00D65823">
      <w:pPr>
        <w:rPr>
          <w:b/>
          <w:bCs/>
          <w:lang w:val="en-US"/>
        </w:rPr>
      </w:pPr>
      <w:r w:rsidRPr="00D25024">
        <w:rPr>
          <w:b/>
          <w:bCs/>
          <w:lang w:val="en-US"/>
        </w:rPr>
        <w:t>Domeniu: Management</w:t>
      </w:r>
    </w:p>
    <w:p w:rsidR="00D65823" w:rsidRPr="00D25024" w:rsidRDefault="00D65823" w:rsidP="00D65823">
      <w:pPr>
        <w:jc w:val="left"/>
        <w:rPr>
          <w:lang w:val="en-US"/>
        </w:rPr>
      </w:pPr>
      <w:proofErr w:type="gramStart"/>
      <w:r w:rsidRPr="00D25024">
        <w:rPr>
          <w:b/>
          <w:bCs/>
          <w:lang w:val="en-US"/>
        </w:rPr>
        <w:t>Indicator 4.3.1.</w:t>
      </w:r>
      <w:proofErr w:type="gramEnd"/>
      <w:r w:rsidRPr="00D25024">
        <w:rPr>
          <w:lang w:val="en-US"/>
        </w:rPr>
        <w:t xml:space="preserve"> </w:t>
      </w:r>
      <w:proofErr w:type="gramStart"/>
      <w:r w:rsidRPr="00D25024">
        <w:rPr>
          <w:lang w:val="en-US"/>
        </w:rPr>
        <w:t>Asigurarea accesului elevilor/ copiilor la resursele educaționale (bibliotecă, laboratoare, ateliere, sală de festivități, de sport etc.) și a participării copiilor și părinților în procesul decizional privitor la optimizarea resurselor</w:t>
      </w:r>
      <w:r>
        <w:rPr>
          <w:lang w:val="en-US"/>
        </w:rPr>
        <w:t>.</w:t>
      </w:r>
      <w:proofErr w:type="gram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AE054D" w:rsidRPr="00E938A0" w:rsidTr="00D65823">
        <w:tc>
          <w:tcPr>
            <w:tcW w:w="2069" w:type="dxa"/>
          </w:tcPr>
          <w:p w:rsidR="00AE054D" w:rsidRPr="00BD4375" w:rsidRDefault="00AE054D" w:rsidP="00D65823">
            <w:pPr>
              <w:jc w:val="left"/>
            </w:pPr>
            <w:r w:rsidRPr="00BD4375">
              <w:t xml:space="preserve">Dovezi </w:t>
            </w:r>
          </w:p>
        </w:tc>
        <w:tc>
          <w:tcPr>
            <w:tcW w:w="7570" w:type="dxa"/>
            <w:gridSpan w:val="3"/>
          </w:tcPr>
          <w:p w:rsidR="00AE054D" w:rsidRPr="00AE054D" w:rsidRDefault="00AE054D" w:rsidP="00566E25">
            <w:pPr>
              <w:pStyle w:val="a4"/>
              <w:numPr>
                <w:ilvl w:val="0"/>
                <w:numId w:val="63"/>
              </w:numPr>
            </w:pPr>
            <w:r w:rsidRPr="00AE054D">
              <w:t>9 săli de clase dotate cu echipament tehnic corespunzător necesităților;</w:t>
            </w:r>
          </w:p>
          <w:p w:rsidR="00AE054D" w:rsidRPr="00AE054D" w:rsidRDefault="00AE054D" w:rsidP="00566E25">
            <w:pPr>
              <w:pStyle w:val="a4"/>
              <w:numPr>
                <w:ilvl w:val="0"/>
                <w:numId w:val="63"/>
              </w:numPr>
            </w:pPr>
            <w:r w:rsidRPr="00AE054D">
              <w:t>Sala de calculatoare reparată capital, conform cerințelor actuale, dotată cu  10 calculatoare  conectate la rețeaua de internet prin fibră optică;</w:t>
            </w:r>
          </w:p>
          <w:p w:rsidR="00AE054D" w:rsidRPr="00AE054D" w:rsidRDefault="00AE054D" w:rsidP="00566E25">
            <w:pPr>
              <w:pStyle w:val="a4"/>
              <w:numPr>
                <w:ilvl w:val="0"/>
                <w:numId w:val="63"/>
              </w:numPr>
            </w:pPr>
            <w:r w:rsidRPr="00AE054D">
              <w:t>Sala de gimnastică dotată cu echipament sportiv;</w:t>
            </w:r>
          </w:p>
          <w:p w:rsidR="00AE054D" w:rsidRPr="00AE054D" w:rsidRDefault="00AE054D" w:rsidP="00566E25">
            <w:pPr>
              <w:pStyle w:val="a4"/>
              <w:numPr>
                <w:ilvl w:val="0"/>
                <w:numId w:val="63"/>
              </w:numPr>
            </w:pPr>
            <w:r w:rsidRPr="00AE054D">
              <w:t>Biblioteca dotată cu mobilier modern, tehnică de calcul și sală de lectură;</w:t>
            </w:r>
          </w:p>
          <w:p w:rsidR="00AE054D" w:rsidRPr="00AE054D" w:rsidRDefault="00AE054D" w:rsidP="00566E25">
            <w:pPr>
              <w:pStyle w:val="a4"/>
              <w:numPr>
                <w:ilvl w:val="0"/>
                <w:numId w:val="63"/>
              </w:numPr>
              <w:rPr>
                <w:color w:val="FF0000"/>
              </w:rPr>
            </w:pPr>
            <w:r w:rsidRPr="00AE054D">
              <w:rPr>
                <w:rFonts w:eastAsia="Times New Roman"/>
                <w:sz w:val="14"/>
                <w:szCs w:val="14"/>
              </w:rPr>
              <w:t xml:space="preserve"> </w:t>
            </w:r>
            <w:r w:rsidRPr="0010100B">
              <w:t>Reparația a două tavane în luna iulie 2023, în sumă de</w:t>
            </w:r>
            <w:r w:rsidR="0010100B" w:rsidRPr="0010100B">
              <w:t xml:space="preserve"> </w:t>
            </w:r>
            <w:r w:rsidR="0010100B" w:rsidRPr="0010100B">
              <w:rPr>
                <w:lang w:val="ro-RO"/>
              </w:rPr>
              <w:t>153924,89</w:t>
            </w:r>
            <w:r w:rsidR="0010100B">
              <w:rPr>
                <w:lang w:val="ro-RO"/>
              </w:rPr>
              <w:t xml:space="preserve"> lei </w:t>
            </w:r>
            <w:r w:rsidR="0010100B" w:rsidRPr="0010100B">
              <w:t xml:space="preserve">  </w:t>
            </w:r>
            <w:r w:rsidRPr="0010100B">
              <w:t xml:space="preserve"> finanțat de CR Soroca;</w:t>
            </w:r>
          </w:p>
        </w:tc>
      </w:tr>
      <w:tr w:rsidR="00AE054D" w:rsidRPr="00E938A0" w:rsidTr="00D65823">
        <w:tc>
          <w:tcPr>
            <w:tcW w:w="2069" w:type="dxa"/>
          </w:tcPr>
          <w:p w:rsidR="00AE054D" w:rsidRPr="00BD4375" w:rsidRDefault="00AE054D" w:rsidP="00D65823">
            <w:pPr>
              <w:jc w:val="left"/>
            </w:pPr>
            <w:r w:rsidRPr="00BD4375">
              <w:t>Constatări</w:t>
            </w:r>
          </w:p>
        </w:tc>
        <w:tc>
          <w:tcPr>
            <w:tcW w:w="7570" w:type="dxa"/>
            <w:gridSpan w:val="3"/>
          </w:tcPr>
          <w:p w:rsidR="00AE054D" w:rsidRPr="00AE054D" w:rsidRDefault="00AE054D" w:rsidP="00566E25">
            <w:pPr>
              <w:pStyle w:val="a4"/>
              <w:numPr>
                <w:ilvl w:val="0"/>
                <w:numId w:val="63"/>
              </w:numPr>
            </w:pPr>
            <w:r w:rsidRPr="00AE054D">
              <w:t xml:space="preserve">Accesul la resursele educaţionale </w:t>
            </w:r>
            <w:proofErr w:type="gramStart"/>
            <w:r w:rsidRPr="00AE054D">
              <w:t>este</w:t>
            </w:r>
            <w:proofErr w:type="gramEnd"/>
            <w:r w:rsidRPr="00AE054D">
              <w:t xml:space="preserve"> garantat prin utilzarea spaţiilor existente (bibliotecă, sală de gimnastică, teren sportiv, sala de informatică etc.) dotate corespunzător. În unele cazuri se constată implicarea părinț</w:t>
            </w:r>
            <w:proofErr w:type="gramStart"/>
            <w:r w:rsidRPr="00AE054D">
              <w:t>ilor  ș</w:t>
            </w:r>
            <w:proofErr w:type="gramEnd"/>
            <w:r w:rsidRPr="00AE054D">
              <w:t>i elevilor în procesul decizional privind optimizarea resurselor.</w:t>
            </w:r>
          </w:p>
        </w:tc>
      </w:tr>
      <w:tr w:rsidR="00AE054D" w:rsidRPr="00E938A0" w:rsidTr="00D65823">
        <w:tc>
          <w:tcPr>
            <w:tcW w:w="2069" w:type="dxa"/>
          </w:tcPr>
          <w:p w:rsidR="00AE054D" w:rsidRPr="00BD4375" w:rsidRDefault="00AE054D" w:rsidP="00D65823">
            <w:pPr>
              <w:jc w:val="left"/>
            </w:pPr>
            <w:r>
              <w:t>Pondere și punctaj acordat</w:t>
            </w:r>
            <w:r w:rsidRPr="00BD4375">
              <w:t xml:space="preserve"> </w:t>
            </w:r>
          </w:p>
        </w:tc>
        <w:tc>
          <w:tcPr>
            <w:tcW w:w="1333" w:type="dxa"/>
          </w:tcPr>
          <w:p w:rsidR="00AE054D" w:rsidRPr="00E938A0" w:rsidRDefault="00AE054D" w:rsidP="00D65823">
            <w:r w:rsidRPr="00BD4375">
              <w:t>Pondere:</w:t>
            </w:r>
            <w:r w:rsidRPr="00E938A0">
              <w:t xml:space="preserve"> </w:t>
            </w:r>
            <w:r>
              <w:rPr>
                <w:bCs/>
              </w:rPr>
              <w:t>2</w:t>
            </w:r>
          </w:p>
        </w:tc>
        <w:tc>
          <w:tcPr>
            <w:tcW w:w="3969" w:type="dxa"/>
          </w:tcPr>
          <w:p w:rsidR="00AE054D" w:rsidRPr="00E938A0" w:rsidRDefault="00AE054D" w:rsidP="00D65823">
            <w:r>
              <w:t>Autoevaluare conform criteriilor:-0,75</w:t>
            </w:r>
          </w:p>
        </w:tc>
        <w:tc>
          <w:tcPr>
            <w:tcW w:w="2268" w:type="dxa"/>
          </w:tcPr>
          <w:p w:rsidR="00AE054D" w:rsidRPr="00D25024" w:rsidRDefault="00AE054D" w:rsidP="00D65823">
            <w:r>
              <w:t>Punctaj acordat:- 1,5</w:t>
            </w:r>
          </w:p>
        </w:tc>
      </w:tr>
    </w:tbl>
    <w:p w:rsidR="00D65823" w:rsidRDefault="00D65823" w:rsidP="00D65823">
      <w:pPr>
        <w:rPr>
          <w:b/>
          <w:bCs/>
        </w:rPr>
      </w:pPr>
      <w:r w:rsidRPr="00945539">
        <w:rPr>
          <w:b/>
          <w:bCs/>
        </w:rPr>
        <w:t xml:space="preserve">Domeniu: </w:t>
      </w:r>
      <w:r>
        <w:rPr>
          <w:b/>
          <w:bCs/>
        </w:rPr>
        <w:t>Capacitate instituțională</w:t>
      </w:r>
    </w:p>
    <w:p w:rsidR="00D65823" w:rsidRPr="00D25024" w:rsidRDefault="00D65823" w:rsidP="00D65823">
      <w:pPr>
        <w:jc w:val="left"/>
        <w:rPr>
          <w:lang w:val="en-US"/>
        </w:rPr>
      </w:pPr>
      <w:proofErr w:type="gramStart"/>
      <w:r w:rsidRPr="00D25024">
        <w:rPr>
          <w:b/>
          <w:bCs/>
          <w:lang w:val="en-US"/>
        </w:rPr>
        <w:t>Indicator 4.3.2.</w:t>
      </w:r>
      <w:proofErr w:type="gramEnd"/>
      <w:r w:rsidRPr="00D25024">
        <w:rPr>
          <w:lang w:val="en-US"/>
        </w:rPr>
        <w:t xml:space="preserve"> </w:t>
      </w:r>
      <w:proofErr w:type="gramStart"/>
      <w:r w:rsidRPr="00D25024">
        <w:rPr>
          <w:lang w:val="en-US"/>
        </w:rPr>
        <w:t>Existența bazei de date privind performanțele elevilor/ copiilor și mecanismele de valorificare a potențialului creativ al acestora, inclusiv rezultatele parcurgerii curriculumului modificat sau a PEI</w:t>
      </w:r>
      <w:r>
        <w:rPr>
          <w:lang w:val="en-US"/>
        </w:rPr>
        <w:t>.</w:t>
      </w:r>
      <w:proofErr w:type="gram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333"/>
        <w:gridCol w:w="3969"/>
        <w:gridCol w:w="2268"/>
      </w:tblGrid>
      <w:tr w:rsidR="00AE054D" w:rsidRPr="00E938A0" w:rsidTr="00D65823">
        <w:tc>
          <w:tcPr>
            <w:tcW w:w="2069" w:type="dxa"/>
          </w:tcPr>
          <w:p w:rsidR="00AE054D" w:rsidRPr="00BD4375" w:rsidRDefault="00AE054D" w:rsidP="00D65823">
            <w:pPr>
              <w:jc w:val="left"/>
            </w:pPr>
            <w:r w:rsidRPr="00BD4375">
              <w:t xml:space="preserve">Dovezi </w:t>
            </w:r>
          </w:p>
        </w:tc>
        <w:tc>
          <w:tcPr>
            <w:tcW w:w="7570" w:type="dxa"/>
            <w:gridSpan w:val="3"/>
          </w:tcPr>
          <w:p w:rsidR="00AE054D" w:rsidRPr="00AE054D" w:rsidRDefault="00AE054D" w:rsidP="00566E25">
            <w:pPr>
              <w:pStyle w:val="a4"/>
              <w:numPr>
                <w:ilvl w:val="0"/>
                <w:numId w:val="64"/>
              </w:numPr>
            </w:pPr>
            <w:r w:rsidRPr="00AE054D">
              <w:rPr>
                <w:rFonts w:eastAsia="Times New Roman"/>
                <w:sz w:val="14"/>
                <w:szCs w:val="14"/>
              </w:rPr>
              <w:t xml:space="preserve"> </w:t>
            </w:r>
            <w:r w:rsidRPr="00AE054D">
              <w:t xml:space="preserve"> </w:t>
            </w:r>
            <w:hyperlink r:id="rId217">
              <w:r w:rsidRPr="00AE054D">
                <w:rPr>
                  <w:color w:val="1155CC"/>
                  <w:u w:val="single"/>
                </w:rPr>
                <w:t>Rezultatele obținute la olimpiade/concursuri școlare     2022-2023;</w:t>
              </w:r>
            </w:hyperlink>
          </w:p>
          <w:p w:rsidR="00AE054D" w:rsidRPr="00AE054D" w:rsidRDefault="00AE054D" w:rsidP="00566E25">
            <w:pPr>
              <w:pStyle w:val="a4"/>
              <w:numPr>
                <w:ilvl w:val="0"/>
                <w:numId w:val="64"/>
              </w:numPr>
            </w:pPr>
            <w:r w:rsidRPr="00AE054D">
              <w:rPr>
                <w:rFonts w:eastAsia="Times New Roman"/>
                <w:sz w:val="14"/>
                <w:szCs w:val="14"/>
              </w:rPr>
              <w:t xml:space="preserve">  </w:t>
            </w:r>
            <w:r w:rsidRPr="00AE054D">
              <w:t>Bazele de date SIME /  SIPAS;</w:t>
            </w:r>
          </w:p>
        </w:tc>
      </w:tr>
      <w:tr w:rsidR="00AE054D" w:rsidRPr="00E938A0" w:rsidTr="00D65823">
        <w:tc>
          <w:tcPr>
            <w:tcW w:w="2069" w:type="dxa"/>
          </w:tcPr>
          <w:p w:rsidR="00AE054D" w:rsidRPr="00BD4375" w:rsidRDefault="00AE054D" w:rsidP="00D65823">
            <w:pPr>
              <w:jc w:val="left"/>
            </w:pPr>
            <w:r w:rsidRPr="00BD4375">
              <w:t>Constatări</w:t>
            </w:r>
          </w:p>
        </w:tc>
        <w:tc>
          <w:tcPr>
            <w:tcW w:w="7570" w:type="dxa"/>
            <w:gridSpan w:val="3"/>
          </w:tcPr>
          <w:p w:rsidR="00AE054D" w:rsidRPr="00AE054D" w:rsidRDefault="00AE054D" w:rsidP="00566E25">
            <w:pPr>
              <w:pStyle w:val="a4"/>
              <w:numPr>
                <w:ilvl w:val="0"/>
                <w:numId w:val="64"/>
              </w:numPr>
            </w:pPr>
            <w:r w:rsidRPr="00AE054D">
              <w:t>Toate rezultatele academice ale elevilor sunt analizate și introduse în Bazele de date SIME/ SIPAS. Rezultatele şi performanţele la concursurile şcolare sunt înscrise în registrul de evidență a distincțiilor. Instituția are o bază suficientă de date pentru evidența performanț</w:t>
            </w:r>
            <w:proofErr w:type="gramStart"/>
            <w:r w:rsidRPr="00AE054D">
              <w:t>elor  elevilor</w:t>
            </w:r>
            <w:proofErr w:type="gramEnd"/>
            <w:r w:rsidRPr="00AE054D">
              <w:t xml:space="preserve"> pe care o actualizează permamanet.</w:t>
            </w:r>
          </w:p>
        </w:tc>
      </w:tr>
      <w:tr w:rsidR="00AE054D" w:rsidRPr="00E938A0" w:rsidTr="00D65823">
        <w:tc>
          <w:tcPr>
            <w:tcW w:w="2069" w:type="dxa"/>
          </w:tcPr>
          <w:p w:rsidR="00AE054D" w:rsidRPr="00BD4375" w:rsidRDefault="00AE054D" w:rsidP="00D65823">
            <w:pPr>
              <w:jc w:val="left"/>
            </w:pPr>
            <w:r>
              <w:t>Pondere și punctaj acordat</w:t>
            </w:r>
            <w:r w:rsidRPr="00BD4375">
              <w:t xml:space="preserve"> </w:t>
            </w:r>
          </w:p>
        </w:tc>
        <w:tc>
          <w:tcPr>
            <w:tcW w:w="1333" w:type="dxa"/>
          </w:tcPr>
          <w:p w:rsidR="00AE054D" w:rsidRPr="00E938A0" w:rsidRDefault="00AE054D" w:rsidP="00D65823">
            <w:r w:rsidRPr="00BD4375">
              <w:t>Pondere:</w:t>
            </w:r>
            <w:r w:rsidRPr="00E938A0">
              <w:t xml:space="preserve"> </w:t>
            </w:r>
            <w:r>
              <w:rPr>
                <w:bCs/>
              </w:rPr>
              <w:t>2</w:t>
            </w:r>
          </w:p>
        </w:tc>
        <w:tc>
          <w:tcPr>
            <w:tcW w:w="3969" w:type="dxa"/>
          </w:tcPr>
          <w:p w:rsidR="00AE054D" w:rsidRPr="00E938A0" w:rsidRDefault="00AE054D" w:rsidP="00D65823">
            <w:r>
              <w:t>Autoevaluare conform criteriilor:-0,75</w:t>
            </w:r>
          </w:p>
        </w:tc>
        <w:tc>
          <w:tcPr>
            <w:tcW w:w="2268" w:type="dxa"/>
          </w:tcPr>
          <w:p w:rsidR="00AE054D" w:rsidRPr="00D25024" w:rsidRDefault="00AE054D" w:rsidP="00D65823">
            <w:r>
              <w:t>Punctaj acordat:- 1,5</w:t>
            </w:r>
          </w:p>
        </w:tc>
      </w:tr>
    </w:tbl>
    <w:p w:rsidR="00D65823" w:rsidRDefault="00D65823" w:rsidP="00D65823"/>
    <w:p w:rsidR="00D65823" w:rsidRPr="00572FD6" w:rsidRDefault="00D65823" w:rsidP="00D65823">
      <w:pPr>
        <w:jc w:val="left"/>
        <w:rPr>
          <w:lang w:val="en-US"/>
        </w:rPr>
      </w:pPr>
      <w:proofErr w:type="gramStart"/>
      <w:r w:rsidRPr="00D25024">
        <w:rPr>
          <w:b/>
          <w:bCs/>
          <w:lang w:val="en-US"/>
        </w:rPr>
        <w:t>Indicator 4.3.3</w:t>
      </w:r>
      <w:r w:rsidRPr="00572FD6">
        <w:rPr>
          <w:b/>
          <w:bCs/>
          <w:lang w:val="en-US"/>
        </w:rPr>
        <w:t>.</w:t>
      </w:r>
      <w:proofErr w:type="gramEnd"/>
      <w:r w:rsidRPr="00572FD6">
        <w:rPr>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AE054D" w:rsidRPr="00572FD6" w:rsidTr="00D65823">
        <w:tc>
          <w:tcPr>
            <w:tcW w:w="2069" w:type="dxa"/>
          </w:tcPr>
          <w:p w:rsidR="00AE054D" w:rsidRPr="00572FD6" w:rsidRDefault="00AE054D" w:rsidP="00D65823">
            <w:pPr>
              <w:jc w:val="left"/>
            </w:pPr>
            <w:r w:rsidRPr="00572FD6">
              <w:t xml:space="preserve">Dovezi </w:t>
            </w:r>
          </w:p>
        </w:tc>
        <w:tc>
          <w:tcPr>
            <w:tcW w:w="7570" w:type="dxa"/>
            <w:gridSpan w:val="3"/>
          </w:tcPr>
          <w:p w:rsidR="00AE054D" w:rsidRPr="00AE054D" w:rsidRDefault="00AE054D" w:rsidP="00566E25">
            <w:pPr>
              <w:pStyle w:val="a4"/>
              <w:numPr>
                <w:ilvl w:val="0"/>
                <w:numId w:val="65"/>
              </w:numPr>
            </w:pPr>
            <w:r w:rsidRPr="00AE054D">
              <w:t>Participare la</w:t>
            </w:r>
            <w:hyperlink r:id="rId218">
              <w:r w:rsidRPr="00AE054D">
                <w:t xml:space="preserve"> </w:t>
              </w:r>
            </w:hyperlink>
            <w:hyperlink r:id="rId219">
              <w:r w:rsidRPr="00AE054D">
                <w:rPr>
                  <w:color w:val="1155CC"/>
                  <w:u w:val="single"/>
                </w:rPr>
                <w:t>concursul raional „Elevul anului</w:t>
              </w:r>
            </w:hyperlink>
            <w:r w:rsidRPr="00AE054D">
              <w:t>”, 2023 - 1 elev;</w:t>
            </w:r>
          </w:p>
          <w:p w:rsidR="00AE054D" w:rsidRPr="00AE054D" w:rsidRDefault="00AE054D" w:rsidP="00566E25">
            <w:pPr>
              <w:pStyle w:val="a4"/>
              <w:numPr>
                <w:ilvl w:val="0"/>
                <w:numId w:val="65"/>
              </w:numPr>
              <w:rPr>
                <w:sz w:val="23"/>
                <w:szCs w:val="23"/>
              </w:rPr>
            </w:pPr>
            <w:r w:rsidRPr="00AE054D">
              <w:rPr>
                <w:sz w:val="23"/>
                <w:szCs w:val="23"/>
              </w:rPr>
              <w:t xml:space="preserve">Panoul: </w:t>
            </w:r>
            <w:hyperlink r:id="rId220">
              <w:r w:rsidRPr="00AE054D">
                <w:rPr>
                  <w:color w:val="1155CC"/>
                  <w:sz w:val="23"/>
                  <w:szCs w:val="23"/>
                  <w:u w:val="single"/>
                </w:rPr>
                <w:t>„Ei ne fac numele”</w:t>
              </w:r>
            </w:hyperlink>
            <w:r w:rsidRPr="00AE054D">
              <w:rPr>
                <w:sz w:val="23"/>
                <w:szCs w:val="23"/>
              </w:rPr>
              <w:t>, elevii care au rezultate, mențiuni la concursuri școlare, rezultate înalte la semestru/final de an;</w:t>
            </w:r>
          </w:p>
          <w:p w:rsidR="00AE054D" w:rsidRPr="00AE054D" w:rsidRDefault="00AE054D" w:rsidP="00566E25">
            <w:pPr>
              <w:pStyle w:val="a4"/>
              <w:numPr>
                <w:ilvl w:val="0"/>
                <w:numId w:val="65"/>
              </w:numPr>
            </w:pPr>
            <w:r w:rsidRPr="00AE054D">
              <w:t>Acord de parteneriat educațional „</w:t>
            </w:r>
            <w:hyperlink r:id="rId221">
              <w:r w:rsidRPr="00AE054D">
                <w:rPr>
                  <w:color w:val="1155CC"/>
                  <w:u w:val="single"/>
                </w:rPr>
                <w:t>Ambasadorii Limbii Române</w:t>
              </w:r>
            </w:hyperlink>
            <w:r w:rsidRPr="00AE054D">
              <w:t xml:space="preserve"> în școală”;) 17.10.2017 cu AGIRoMD, ediția 2022-2023 ;</w:t>
            </w:r>
          </w:p>
          <w:p w:rsidR="00AE054D" w:rsidRPr="00AE054D" w:rsidRDefault="00AE054D" w:rsidP="00566E25">
            <w:pPr>
              <w:pStyle w:val="a4"/>
              <w:numPr>
                <w:ilvl w:val="0"/>
                <w:numId w:val="65"/>
              </w:numPr>
            </w:pPr>
            <w:r w:rsidRPr="00AE054D">
              <w:lastRenderedPageBreak/>
              <w:t xml:space="preserve">Acord de parteneriat educațional la nivel internațional </w:t>
            </w:r>
            <w:hyperlink r:id="rId222">
              <w:r w:rsidRPr="00AE054D">
                <w:rPr>
                  <w:color w:val="1155CC"/>
                  <w:u w:val="single"/>
                </w:rPr>
                <w:t>“Pro Lectura”</w:t>
              </w:r>
            </w:hyperlink>
            <w:r w:rsidRPr="00AE054D">
              <w:t>, ediția a V-a 2023, etapa locală; (Locul I, II, III );</w:t>
            </w:r>
          </w:p>
          <w:p w:rsidR="00AE054D" w:rsidRPr="00AE054D" w:rsidRDefault="00AE054D" w:rsidP="00566E25">
            <w:pPr>
              <w:pStyle w:val="a4"/>
              <w:numPr>
                <w:ilvl w:val="0"/>
                <w:numId w:val="65"/>
              </w:numPr>
            </w:pPr>
            <w:r w:rsidRPr="00AE054D">
              <w:t>Concursul internațional</w:t>
            </w:r>
            <w:hyperlink r:id="rId223">
              <w:r w:rsidRPr="00AE054D">
                <w:rPr>
                  <w:color w:val="1155CC"/>
                  <w:u w:val="single"/>
                </w:rPr>
                <w:t xml:space="preserve"> “Amprente Einstein”</w:t>
              </w:r>
            </w:hyperlink>
            <w:r w:rsidRPr="00AE054D">
              <w:t>, ediția  I (Locul I, II, III, mențiune );</w:t>
            </w:r>
          </w:p>
          <w:p w:rsidR="00AE054D" w:rsidRPr="00AE054D" w:rsidRDefault="00AE054D" w:rsidP="00566E25">
            <w:pPr>
              <w:pStyle w:val="a4"/>
              <w:numPr>
                <w:ilvl w:val="0"/>
                <w:numId w:val="65"/>
              </w:numPr>
            </w:pPr>
            <w:r w:rsidRPr="00AE054D">
              <w:t xml:space="preserve">Acord de parteneriat transnațional </w:t>
            </w:r>
            <w:hyperlink r:id="rId224">
              <w:r w:rsidRPr="00AE054D">
                <w:rPr>
                  <w:color w:val="1155CC"/>
                  <w:u w:val="single"/>
                </w:rPr>
                <w:t>STEAM “Easter Egg Hunt”</w:t>
              </w:r>
            </w:hyperlink>
            <w:proofErr w:type="gramStart"/>
            <w:r w:rsidRPr="00AE054D">
              <w:t>,,</w:t>
            </w:r>
            <w:proofErr w:type="gramEnd"/>
            <w:r w:rsidRPr="00AE054D">
              <w:t xml:space="preserve"> ianuarie 2023-mai 2023, clasa a III-a.</w:t>
            </w:r>
          </w:p>
        </w:tc>
      </w:tr>
      <w:tr w:rsidR="00AE054D" w:rsidRPr="004831D5" w:rsidTr="00D65823">
        <w:tc>
          <w:tcPr>
            <w:tcW w:w="2069" w:type="dxa"/>
          </w:tcPr>
          <w:p w:rsidR="00AE054D" w:rsidRPr="007266C0" w:rsidRDefault="00AE054D" w:rsidP="00D65823">
            <w:pPr>
              <w:jc w:val="left"/>
            </w:pPr>
            <w:r w:rsidRPr="007266C0">
              <w:lastRenderedPageBreak/>
              <w:t>Constatări</w:t>
            </w:r>
          </w:p>
        </w:tc>
        <w:tc>
          <w:tcPr>
            <w:tcW w:w="7570" w:type="dxa"/>
            <w:gridSpan w:val="3"/>
          </w:tcPr>
          <w:p w:rsidR="00AE054D" w:rsidRPr="00AE054D" w:rsidRDefault="00AE054D" w:rsidP="00AE054D">
            <w:pPr>
              <w:rPr>
                <w:lang w:val="en-US"/>
              </w:rPr>
            </w:pPr>
            <w:r w:rsidRPr="00AE054D">
              <w:rPr>
                <w:lang w:val="en-US"/>
              </w:rPr>
              <w:t xml:space="preserve">Instituția realizează o politică obiectivă, echitabilă și transparentă de promovare a succesului tuturor elevilor, viabilă și funcțională pe </w:t>
            </w:r>
            <w:proofErr w:type="gramStart"/>
            <w:r w:rsidRPr="00AE054D">
              <w:rPr>
                <w:lang w:val="en-US"/>
              </w:rPr>
              <w:t>aproape  toate</w:t>
            </w:r>
            <w:proofErr w:type="gramEnd"/>
            <w:r w:rsidRPr="00AE054D">
              <w:rPr>
                <w:lang w:val="en-US"/>
              </w:rPr>
              <w:t xml:space="preserve"> segmentele activității educaționale.</w:t>
            </w:r>
          </w:p>
        </w:tc>
      </w:tr>
      <w:tr w:rsidR="00AE054D" w:rsidRPr="004831D5" w:rsidTr="00D65823">
        <w:tc>
          <w:tcPr>
            <w:tcW w:w="2069" w:type="dxa"/>
          </w:tcPr>
          <w:p w:rsidR="00AE054D" w:rsidRPr="007266C0" w:rsidRDefault="00AE054D" w:rsidP="00D65823">
            <w:pPr>
              <w:jc w:val="left"/>
            </w:pPr>
            <w:r w:rsidRPr="007266C0">
              <w:t xml:space="preserve">Pondere și punctaj acordat </w:t>
            </w:r>
          </w:p>
        </w:tc>
        <w:tc>
          <w:tcPr>
            <w:tcW w:w="1475" w:type="dxa"/>
          </w:tcPr>
          <w:p w:rsidR="00AE054D" w:rsidRPr="007266C0" w:rsidRDefault="00AE054D" w:rsidP="00D65823">
            <w:pPr>
              <w:jc w:val="left"/>
            </w:pPr>
            <w:r w:rsidRPr="007266C0">
              <w:t xml:space="preserve">Pondere: </w:t>
            </w:r>
            <w:r w:rsidRPr="007266C0">
              <w:rPr>
                <w:bCs/>
              </w:rPr>
              <w:t>1</w:t>
            </w:r>
          </w:p>
        </w:tc>
        <w:tc>
          <w:tcPr>
            <w:tcW w:w="3827" w:type="dxa"/>
          </w:tcPr>
          <w:p w:rsidR="00AE054D" w:rsidRPr="007266C0" w:rsidRDefault="00AE054D" w:rsidP="00D65823">
            <w:pPr>
              <w:jc w:val="left"/>
            </w:pPr>
            <w:r w:rsidRPr="007266C0">
              <w:t>Autoevaluare conform criteriilor: -</w:t>
            </w:r>
            <w:r>
              <w:t>1</w:t>
            </w:r>
          </w:p>
        </w:tc>
        <w:tc>
          <w:tcPr>
            <w:tcW w:w="2268" w:type="dxa"/>
          </w:tcPr>
          <w:p w:rsidR="00AE054D" w:rsidRPr="007266C0" w:rsidRDefault="00AE054D" w:rsidP="00D65823">
            <w:pPr>
              <w:jc w:val="left"/>
            </w:pPr>
            <w:r w:rsidRPr="007266C0">
              <w:t xml:space="preserve">Punctaj acordat: - </w:t>
            </w:r>
            <w:r>
              <w:t>1</w:t>
            </w:r>
          </w:p>
        </w:tc>
      </w:tr>
    </w:tbl>
    <w:p w:rsidR="00D65823" w:rsidRDefault="00D65823" w:rsidP="00D65823">
      <w:pPr>
        <w:ind w:left="-567" w:firstLine="567"/>
        <w:rPr>
          <w:b/>
          <w:bCs/>
        </w:rPr>
      </w:pPr>
      <w:r w:rsidRPr="00945539">
        <w:rPr>
          <w:b/>
          <w:bCs/>
        </w:rPr>
        <w:t xml:space="preserve">Domeniu: </w:t>
      </w:r>
      <w:r>
        <w:rPr>
          <w:b/>
          <w:bCs/>
        </w:rPr>
        <w:t>Curriculum/ proces educațional</w:t>
      </w:r>
    </w:p>
    <w:p w:rsidR="00D65823" w:rsidRPr="00B2509E" w:rsidRDefault="00D65823" w:rsidP="00D65823">
      <w:pPr>
        <w:jc w:val="left"/>
      </w:pPr>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rsidRPr="00945539">
        <w:t xml:space="preserve"> </w:t>
      </w:r>
      <w:r>
        <w:t xml:space="preserve">Încadrarea elevilor/ copiilor în învățarea interactivă prin cooperare, subliniindu-le capacitățile de dezvoltare individuală, și consultarea lor în privința conceperii și aplicării CDȘ </w:t>
      </w:r>
      <w:r w:rsidRPr="00B2509E">
        <w:t>[</w:t>
      </w:r>
      <w:r w:rsidRPr="00B2509E">
        <w:rPr>
          <w:i/>
          <w:iCs/>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AE054D" w:rsidRPr="00E938A0" w:rsidTr="00D65823">
        <w:tc>
          <w:tcPr>
            <w:tcW w:w="2069" w:type="dxa"/>
          </w:tcPr>
          <w:p w:rsidR="00AE054D" w:rsidRPr="00BD4375" w:rsidRDefault="00AE054D" w:rsidP="00D65823">
            <w:pPr>
              <w:jc w:val="left"/>
            </w:pPr>
            <w:r w:rsidRPr="00BD4375">
              <w:t xml:space="preserve">Dovezi </w:t>
            </w:r>
          </w:p>
        </w:tc>
        <w:tc>
          <w:tcPr>
            <w:tcW w:w="7570" w:type="dxa"/>
            <w:gridSpan w:val="3"/>
          </w:tcPr>
          <w:p w:rsidR="00AE054D" w:rsidRPr="00AE054D" w:rsidRDefault="00AE054D" w:rsidP="00566E25">
            <w:pPr>
              <w:pStyle w:val="a4"/>
              <w:numPr>
                <w:ilvl w:val="0"/>
                <w:numId w:val="66"/>
              </w:numPr>
            </w:pPr>
            <w:r w:rsidRPr="00AE054D">
              <w:t xml:space="preserve">Aplicarea proiectelor </w:t>
            </w:r>
            <w:hyperlink r:id="rId225">
              <w:r w:rsidRPr="00AE054D">
                <w:rPr>
                  <w:color w:val="1155CC"/>
                  <w:u w:val="single"/>
                </w:rPr>
                <w:t>STEM/STEAM</w:t>
              </w:r>
            </w:hyperlink>
            <w:r w:rsidRPr="00AE054D">
              <w:t xml:space="preserve"> la disciplinele de studiu din cadrul Ariei curriculare “Matematică și Științe”  Procesul-verbal  nr.4 din 27.02.2023, capitolul 4, pag.88; </w:t>
            </w:r>
            <w:hyperlink r:id="rId226">
              <w:r w:rsidRPr="00AE054D">
                <w:rPr>
                  <w:color w:val="1155CC"/>
                  <w:u w:val="single"/>
                </w:rPr>
                <w:t>(Anexa 4.3.4.1)</w:t>
              </w:r>
            </w:hyperlink>
          </w:p>
          <w:p w:rsidR="00AE054D" w:rsidRPr="00AE054D" w:rsidRDefault="00986D2A" w:rsidP="00566E25">
            <w:pPr>
              <w:pStyle w:val="a4"/>
              <w:numPr>
                <w:ilvl w:val="0"/>
                <w:numId w:val="66"/>
              </w:numPr>
            </w:pPr>
            <w:hyperlink r:id="rId227">
              <w:r w:rsidR="00AE054D" w:rsidRPr="00AE054D">
                <w:rPr>
                  <w:rFonts w:eastAsia="Times New Roman"/>
                  <w:color w:val="1155CC"/>
                  <w:sz w:val="14"/>
                  <w:szCs w:val="14"/>
                  <w:u w:val="single"/>
                </w:rPr>
                <w:t xml:space="preserve">  </w:t>
              </w:r>
            </w:hyperlink>
            <w:hyperlink r:id="rId228">
              <w:r w:rsidR="00AE054D" w:rsidRPr="00AE054D">
                <w:rPr>
                  <w:color w:val="1155CC"/>
                  <w:u w:val="single"/>
                </w:rPr>
                <w:t xml:space="preserve">Planul de activitate al CE </w:t>
              </w:r>
            </w:hyperlink>
            <w:r w:rsidR="00AE054D" w:rsidRPr="00AE054D">
              <w:t xml:space="preserve">pentru anul de studii 2022-2023; </w:t>
            </w:r>
            <w:hyperlink r:id="rId229">
              <w:r w:rsidR="00AE054D" w:rsidRPr="00AE054D">
                <w:rPr>
                  <w:color w:val="1155CC"/>
                  <w:u w:val="single"/>
                </w:rPr>
                <w:t>(Anexa 4.3.4.2)</w:t>
              </w:r>
            </w:hyperlink>
          </w:p>
          <w:p w:rsidR="00AE054D" w:rsidRPr="00AE054D" w:rsidRDefault="00986D2A" w:rsidP="00566E25">
            <w:pPr>
              <w:pStyle w:val="a4"/>
              <w:numPr>
                <w:ilvl w:val="0"/>
                <w:numId w:val="66"/>
              </w:numPr>
            </w:pPr>
            <w:hyperlink r:id="rId230">
              <w:r w:rsidR="00AE054D" w:rsidRPr="00AE054D">
                <w:rPr>
                  <w:color w:val="1155CC"/>
                  <w:sz w:val="23"/>
                  <w:szCs w:val="23"/>
                  <w:highlight w:val="white"/>
                  <w:u w:val="single"/>
                </w:rPr>
                <w:t xml:space="preserve">O voce de copil scăldată-n frunză </w:t>
              </w:r>
              <w:proofErr w:type="gramStart"/>
              <w:r w:rsidR="00AE054D" w:rsidRPr="00AE054D">
                <w:rPr>
                  <w:color w:val="1155CC"/>
                  <w:sz w:val="23"/>
                  <w:szCs w:val="23"/>
                  <w:highlight w:val="white"/>
                  <w:u w:val="single"/>
                </w:rPr>
                <w:t>aurie ,există</w:t>
              </w:r>
              <w:proofErr w:type="gramEnd"/>
              <w:r w:rsidR="00AE054D" w:rsidRPr="00AE054D">
                <w:rPr>
                  <w:color w:val="1155CC"/>
                  <w:sz w:val="23"/>
                  <w:szCs w:val="23"/>
                  <w:highlight w:val="white"/>
                  <w:u w:val="single"/>
                </w:rPr>
                <w:t xml:space="preserve"> o mai mare bucurie!?</w:t>
              </w:r>
            </w:hyperlink>
          </w:p>
          <w:p w:rsidR="00AE054D" w:rsidRPr="00AE054D" w:rsidRDefault="00986D2A" w:rsidP="00566E25">
            <w:pPr>
              <w:pStyle w:val="a4"/>
              <w:numPr>
                <w:ilvl w:val="0"/>
                <w:numId w:val="66"/>
              </w:numPr>
            </w:pPr>
            <w:hyperlink r:id="rId231">
              <w:r w:rsidR="00AE054D" w:rsidRPr="00AE054D">
                <w:rPr>
                  <w:color w:val="1155CC"/>
                  <w:u w:val="single"/>
                </w:rPr>
                <w:t>Crearea elementelor de decor”</w:t>
              </w:r>
            </w:hyperlink>
            <w:r w:rsidR="00AE054D" w:rsidRPr="00AE054D">
              <w:t xml:space="preserve">, „Lumină din lumină, Dar din Dar!” - colectare de bunuri pentru cei defavorizați, </w:t>
            </w:r>
          </w:p>
          <w:p w:rsidR="00AE054D" w:rsidRPr="00AE054D" w:rsidRDefault="00986D2A" w:rsidP="00566E25">
            <w:pPr>
              <w:pStyle w:val="a4"/>
              <w:numPr>
                <w:ilvl w:val="0"/>
                <w:numId w:val="66"/>
              </w:numPr>
            </w:pPr>
            <w:hyperlink r:id="rId232">
              <w:r w:rsidR="00AE054D" w:rsidRPr="00AE054D">
                <w:rPr>
                  <w:color w:val="1155CC"/>
                  <w:sz w:val="23"/>
                  <w:szCs w:val="23"/>
                  <w:u w:val="single"/>
                </w:rPr>
                <w:t xml:space="preserve">A fi </w:t>
              </w:r>
              <w:proofErr w:type="gramStart"/>
              <w:r w:rsidR="00AE054D" w:rsidRPr="00AE054D">
                <w:rPr>
                  <w:color w:val="1155CC"/>
                  <w:sz w:val="23"/>
                  <w:szCs w:val="23"/>
                  <w:u w:val="single"/>
                </w:rPr>
                <w:t>,,eco</w:t>
              </w:r>
              <w:proofErr w:type="gramEnd"/>
              <w:r w:rsidR="00AE054D" w:rsidRPr="00AE054D">
                <w:rPr>
                  <w:color w:val="1155CC"/>
                  <w:sz w:val="23"/>
                  <w:szCs w:val="23"/>
                  <w:u w:val="single"/>
                </w:rPr>
                <w:t>,, înseamnă a iubi mediul înconjurator,</w:t>
              </w:r>
            </w:hyperlink>
            <w:r w:rsidR="00AE054D" w:rsidRPr="00AE054D">
              <w:rPr>
                <w:color w:val="050505"/>
                <w:sz w:val="23"/>
                <w:szCs w:val="23"/>
              </w:rPr>
              <w:t xml:space="preserve"> a-l respecta, a avea grija de el, dar și de noi și cei din jur.</w:t>
            </w:r>
          </w:p>
          <w:p w:rsidR="00AE054D" w:rsidRPr="00AE054D" w:rsidRDefault="00AE054D" w:rsidP="00566E25">
            <w:pPr>
              <w:pStyle w:val="a4"/>
              <w:numPr>
                <w:ilvl w:val="0"/>
                <w:numId w:val="66"/>
              </w:numPr>
            </w:pPr>
            <w:r w:rsidRPr="00AE054D">
              <w:rPr>
                <w:rFonts w:eastAsia="Times New Roman"/>
                <w:color w:val="111111"/>
                <w:sz w:val="14"/>
                <w:szCs w:val="14"/>
              </w:rPr>
              <w:t xml:space="preserve">  </w:t>
            </w:r>
            <w:r w:rsidRPr="00AE054D">
              <w:t xml:space="preserve">Proiectul Educațional-Concurs </w:t>
            </w:r>
            <w:hyperlink r:id="rId233">
              <w:r w:rsidRPr="00AE054D">
                <w:rPr>
                  <w:color w:val="1155CC"/>
                  <w:u w:val="single"/>
                </w:rPr>
                <w:t xml:space="preserve">„Surprize de Crăciun </w:t>
              </w:r>
              <w:proofErr w:type="gramStart"/>
              <w:r w:rsidRPr="00AE054D">
                <w:rPr>
                  <w:color w:val="1155CC"/>
                  <w:u w:val="single"/>
                </w:rPr>
                <w:t>2023 ”</w:t>
              </w:r>
              <w:proofErr w:type="gramEnd"/>
            </w:hyperlink>
            <w:r w:rsidRPr="00AE054D">
              <w:t>, etapa internațională,(Locul I, II, III, Mențiune etapa internațională).</w:t>
            </w:r>
          </w:p>
        </w:tc>
      </w:tr>
      <w:tr w:rsidR="00AE054D" w:rsidRPr="00E938A0" w:rsidTr="00D65823">
        <w:tc>
          <w:tcPr>
            <w:tcW w:w="2069" w:type="dxa"/>
          </w:tcPr>
          <w:p w:rsidR="00AE054D" w:rsidRPr="00BD4375" w:rsidRDefault="00AE054D" w:rsidP="00D65823">
            <w:pPr>
              <w:jc w:val="left"/>
            </w:pPr>
            <w:r w:rsidRPr="00BD4375">
              <w:t>Constatări</w:t>
            </w:r>
          </w:p>
        </w:tc>
        <w:tc>
          <w:tcPr>
            <w:tcW w:w="7570" w:type="dxa"/>
            <w:gridSpan w:val="3"/>
          </w:tcPr>
          <w:p w:rsidR="00AE054D" w:rsidRDefault="00AE054D" w:rsidP="00AE054D">
            <w:r w:rsidRPr="00AE054D">
              <w:rPr>
                <w:lang w:val="en-US"/>
              </w:rPr>
              <w:t xml:space="preserve">Cadrele didactice aplică cu succes proiectele educaționale încadrând elevii în activități de grup necesare pentru cooperare și asigurarea succesului. </w:t>
            </w:r>
            <w:r>
              <w:t>Prin activitățile realizate se cultivă  frecvent capacități de autodezvoltare.</w:t>
            </w:r>
          </w:p>
        </w:tc>
      </w:tr>
      <w:tr w:rsidR="00AE054D" w:rsidRPr="00E938A0" w:rsidTr="00D65823">
        <w:tc>
          <w:tcPr>
            <w:tcW w:w="2069" w:type="dxa"/>
          </w:tcPr>
          <w:p w:rsidR="00AE054D" w:rsidRPr="00BD4375" w:rsidRDefault="00AE054D" w:rsidP="00D65823">
            <w:pPr>
              <w:jc w:val="left"/>
            </w:pPr>
            <w:r>
              <w:t>Pondere și punctaj acordat</w:t>
            </w:r>
            <w:r w:rsidRPr="00BD4375">
              <w:t xml:space="preserve"> </w:t>
            </w:r>
          </w:p>
        </w:tc>
        <w:tc>
          <w:tcPr>
            <w:tcW w:w="1475" w:type="dxa"/>
          </w:tcPr>
          <w:p w:rsidR="00AE054D" w:rsidRPr="00E938A0" w:rsidRDefault="00AE054D" w:rsidP="00D65823">
            <w:r w:rsidRPr="00BD4375">
              <w:t>Pondere:</w:t>
            </w:r>
            <w:r w:rsidRPr="00E938A0">
              <w:t xml:space="preserve"> </w:t>
            </w:r>
            <w:r>
              <w:rPr>
                <w:bCs/>
              </w:rPr>
              <w:t>2</w:t>
            </w:r>
          </w:p>
        </w:tc>
        <w:tc>
          <w:tcPr>
            <w:tcW w:w="3827" w:type="dxa"/>
          </w:tcPr>
          <w:p w:rsidR="00AE054D" w:rsidRPr="00E938A0" w:rsidRDefault="00AE054D" w:rsidP="00D65823">
            <w:r>
              <w:t>Autoevaluare conform criteriilor: -1</w:t>
            </w:r>
          </w:p>
        </w:tc>
        <w:tc>
          <w:tcPr>
            <w:tcW w:w="2268" w:type="dxa"/>
          </w:tcPr>
          <w:p w:rsidR="00AE054D" w:rsidRPr="00D25024" w:rsidRDefault="00AE054D" w:rsidP="00D65823">
            <w:r>
              <w:t xml:space="preserve">Punctaj acordat: -2 </w:t>
            </w:r>
          </w:p>
        </w:tc>
      </w:tr>
      <w:tr w:rsidR="00AE054D" w:rsidRPr="00E938A0" w:rsidTr="00D65823">
        <w:tc>
          <w:tcPr>
            <w:tcW w:w="7371" w:type="dxa"/>
            <w:gridSpan w:val="3"/>
          </w:tcPr>
          <w:p w:rsidR="00AE054D" w:rsidRPr="00415CB2" w:rsidRDefault="00AE054D" w:rsidP="00D65823">
            <w:pPr>
              <w:rPr>
                <w:b/>
                <w:bCs/>
              </w:rPr>
            </w:pPr>
            <w:r w:rsidRPr="00415CB2">
              <w:rPr>
                <w:b/>
                <w:bCs/>
              </w:rPr>
              <w:t>Total standard</w:t>
            </w:r>
          </w:p>
        </w:tc>
        <w:tc>
          <w:tcPr>
            <w:tcW w:w="2268" w:type="dxa"/>
          </w:tcPr>
          <w:p w:rsidR="00AE054D" w:rsidRPr="00415CB2" w:rsidRDefault="00AE054D" w:rsidP="00D65823">
            <w:pPr>
              <w:rPr>
                <w:b/>
                <w:bCs/>
              </w:rPr>
            </w:pPr>
            <w:r>
              <w:rPr>
                <w:b/>
                <w:bCs/>
              </w:rPr>
              <w:t>6</w:t>
            </w:r>
          </w:p>
        </w:tc>
      </w:tr>
    </w:tbl>
    <w:p w:rsidR="00D65823" w:rsidRDefault="00D65823" w:rsidP="00D65823"/>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D65823" w:rsidRPr="00E938A0" w:rsidTr="00D65823">
        <w:tc>
          <w:tcPr>
            <w:tcW w:w="1985" w:type="dxa"/>
            <w:vMerge w:val="restart"/>
          </w:tcPr>
          <w:p w:rsidR="00D65823" w:rsidRPr="00E938A0" w:rsidRDefault="00D65823" w:rsidP="00D65823">
            <w:pPr>
              <w:jc w:val="center"/>
            </w:pPr>
            <w:r w:rsidRPr="00E938A0">
              <w:t xml:space="preserve">Dimensiune </w:t>
            </w:r>
            <w:r>
              <w:t>IV</w:t>
            </w:r>
          </w:p>
          <w:p w:rsidR="00D65823" w:rsidRPr="00E938A0" w:rsidRDefault="00D65823" w:rsidP="00D65823">
            <w:pPr>
              <w:jc w:val="center"/>
            </w:pPr>
            <w:r w:rsidRPr="00E938A0">
              <w:rPr>
                <w:i/>
              </w:rPr>
              <w:t>[</w:t>
            </w:r>
            <w:r w:rsidRPr="00E938A0">
              <w:rPr>
                <w:i/>
                <w:sz w:val="20"/>
                <w:szCs w:val="20"/>
              </w:rPr>
              <w:t>Se va completa la finalul fiecărei dimensiuni</w:t>
            </w:r>
            <w:r w:rsidRPr="00E938A0">
              <w:rPr>
                <w:i/>
              </w:rPr>
              <w:t>]</w:t>
            </w:r>
          </w:p>
        </w:tc>
        <w:tc>
          <w:tcPr>
            <w:tcW w:w="4111" w:type="dxa"/>
          </w:tcPr>
          <w:p w:rsidR="00D65823" w:rsidRPr="007F6829" w:rsidRDefault="00D65823" w:rsidP="00D65823">
            <w:pPr>
              <w:jc w:val="center"/>
              <w:rPr>
                <w:b/>
              </w:rPr>
            </w:pPr>
            <w:r w:rsidRPr="007F6829">
              <w:rPr>
                <w:b/>
              </w:rPr>
              <w:t>Puncte forte</w:t>
            </w:r>
          </w:p>
        </w:tc>
        <w:tc>
          <w:tcPr>
            <w:tcW w:w="3543" w:type="dxa"/>
          </w:tcPr>
          <w:p w:rsidR="00D65823" w:rsidRPr="007F6829" w:rsidRDefault="00D65823" w:rsidP="00D65823">
            <w:pPr>
              <w:jc w:val="center"/>
              <w:rPr>
                <w:b/>
              </w:rPr>
            </w:pPr>
            <w:r w:rsidRPr="007F6829">
              <w:rPr>
                <w:b/>
              </w:rPr>
              <w:t>Puncte slabe</w:t>
            </w:r>
          </w:p>
        </w:tc>
      </w:tr>
      <w:tr w:rsidR="00D65823" w:rsidRPr="00E938A0" w:rsidTr="00D65823">
        <w:tc>
          <w:tcPr>
            <w:tcW w:w="1985" w:type="dxa"/>
            <w:vMerge/>
          </w:tcPr>
          <w:p w:rsidR="00D65823" w:rsidRPr="00E938A0" w:rsidRDefault="00D65823" w:rsidP="00D65823"/>
        </w:tc>
        <w:tc>
          <w:tcPr>
            <w:tcW w:w="4111" w:type="dxa"/>
          </w:tcPr>
          <w:p w:rsidR="00D65823" w:rsidRPr="00F00A44" w:rsidRDefault="00D65823" w:rsidP="00566E25">
            <w:pPr>
              <w:pStyle w:val="a4"/>
              <w:numPr>
                <w:ilvl w:val="0"/>
                <w:numId w:val="4"/>
              </w:numPr>
              <w:jc w:val="left"/>
              <w:rPr>
                <w:color w:val="00B050"/>
              </w:rPr>
            </w:pPr>
            <w:r w:rsidRPr="00566891">
              <w:rPr>
                <w:lang w:val="ro-RO"/>
              </w:rPr>
              <w:t>I</w:t>
            </w:r>
            <w:r w:rsidRPr="00566891">
              <w:t>nstituția  asigură un mod transparent, democratic și echitabil al deciziilor cu privire la politicile instituționale: pagina instituției, gmail, grupul pe Viber al angajaților/părinților/ elevilo</w:t>
            </w:r>
            <w:r w:rsidRPr="0010100B">
              <w:t>r;</w:t>
            </w:r>
          </w:p>
          <w:p w:rsidR="00D65823" w:rsidRPr="00566891" w:rsidRDefault="00D65823" w:rsidP="00566E25">
            <w:pPr>
              <w:pStyle w:val="a4"/>
              <w:numPr>
                <w:ilvl w:val="0"/>
                <w:numId w:val="4"/>
              </w:numPr>
              <w:tabs>
                <w:tab w:val="clear" w:pos="709"/>
              </w:tabs>
              <w:jc w:val="left"/>
            </w:pPr>
            <w:r w:rsidRPr="00566891">
              <w:t>Procesul educațional se desfășoară conform cerințelor actuale, utilizându-se materiale didactice și auxiliare curriculare moderne inclusiv și pentru învățământul la distanță;</w:t>
            </w:r>
          </w:p>
          <w:p w:rsidR="00D65823" w:rsidRPr="00270080" w:rsidRDefault="00D65823" w:rsidP="00566E25">
            <w:pPr>
              <w:pStyle w:val="a4"/>
              <w:numPr>
                <w:ilvl w:val="0"/>
                <w:numId w:val="4"/>
              </w:numPr>
              <w:tabs>
                <w:tab w:val="clear" w:pos="709"/>
              </w:tabs>
              <w:jc w:val="left"/>
            </w:pPr>
            <w:r w:rsidRPr="00566891">
              <w:t>Activează personal didactic calificat: din 16 cadre didactice ,1</w:t>
            </w:r>
            <w:r>
              <w:t>3</w:t>
            </w:r>
            <w:r w:rsidRPr="00566891">
              <w:t xml:space="preserve"> deținătoare de grad didactic</w:t>
            </w:r>
            <w:r>
              <w:t>;</w:t>
            </w:r>
            <w:r w:rsidRPr="00566891">
              <w:t xml:space="preserve"> </w:t>
            </w:r>
          </w:p>
        </w:tc>
        <w:tc>
          <w:tcPr>
            <w:tcW w:w="3543" w:type="dxa"/>
          </w:tcPr>
          <w:p w:rsidR="00D65823" w:rsidRDefault="00D65823" w:rsidP="00D65823">
            <w:pPr>
              <w:pStyle w:val="Default"/>
              <w:rPr>
                <w:color w:val="auto"/>
              </w:rPr>
            </w:pPr>
          </w:p>
          <w:p w:rsidR="00D65823" w:rsidRPr="00566891" w:rsidRDefault="00D65823" w:rsidP="00566E25">
            <w:pPr>
              <w:pStyle w:val="a4"/>
              <w:numPr>
                <w:ilvl w:val="0"/>
                <w:numId w:val="4"/>
              </w:numPr>
              <w:tabs>
                <w:tab w:val="clear" w:pos="709"/>
              </w:tabs>
              <w:jc w:val="left"/>
              <w:rPr>
                <w:b/>
              </w:rPr>
            </w:pPr>
            <w:r w:rsidRPr="00566891">
              <w:t>Elevi proveniți din familiii dezorganizate sau cu parinții plecați la muncă în străinatate;</w:t>
            </w:r>
          </w:p>
          <w:p w:rsidR="00D65823" w:rsidRPr="00270080" w:rsidRDefault="00D65823" w:rsidP="00566E25">
            <w:pPr>
              <w:pStyle w:val="a4"/>
              <w:numPr>
                <w:ilvl w:val="0"/>
                <w:numId w:val="4"/>
              </w:numPr>
              <w:tabs>
                <w:tab w:val="clear" w:pos="709"/>
              </w:tabs>
              <w:jc w:val="left"/>
              <w:rPr>
                <w:b/>
              </w:rPr>
            </w:pPr>
            <w:r w:rsidRPr="00566891">
              <w:t>Interesul scăzut al agenților economici în acordarea de sponsorizări sau donații pentru organizarea și desfășurarea diverselor activități</w:t>
            </w:r>
            <w:r w:rsidRPr="00F00A44">
              <w:rPr>
                <w:color w:val="00B050"/>
              </w:rPr>
              <w:t>;</w:t>
            </w:r>
          </w:p>
        </w:tc>
      </w:tr>
    </w:tbl>
    <w:p w:rsidR="00D65823" w:rsidRDefault="00D65823" w:rsidP="00D65823"/>
    <w:p w:rsidR="00D65823" w:rsidRPr="008378EC" w:rsidRDefault="00D65823" w:rsidP="00D65823">
      <w:pPr>
        <w:pStyle w:val="1"/>
      </w:pPr>
      <w:bookmarkStart w:id="36" w:name="_Toc46741878"/>
      <w:bookmarkStart w:id="37" w:name="_Toc48389096"/>
      <w:r w:rsidRPr="008378EC">
        <w:lastRenderedPageBreak/>
        <w:t xml:space="preserve">Dimensiune V. </w:t>
      </w:r>
      <w:r w:rsidRPr="008378EC">
        <w:rPr>
          <w:color w:val="FF0000"/>
        </w:rPr>
        <w:t>EDUCAȚIE SENSIBILĂ LA GEN</w:t>
      </w:r>
      <w:bookmarkEnd w:id="36"/>
      <w:bookmarkEnd w:id="37"/>
    </w:p>
    <w:p w:rsidR="00D65823" w:rsidRPr="00D25024" w:rsidRDefault="00D65823" w:rsidP="00D65823">
      <w:pPr>
        <w:pStyle w:val="2"/>
        <w:rPr>
          <w:lang w:val="en-US"/>
        </w:rPr>
      </w:pPr>
      <w:bookmarkStart w:id="38" w:name="_Toc46741879"/>
      <w:bookmarkStart w:id="39" w:name="_Toc48389097"/>
      <w:proofErr w:type="gramStart"/>
      <w:r w:rsidRPr="00D25024">
        <w:rPr>
          <w:lang w:val="en-US"/>
        </w:rPr>
        <w:t>Standard 5.1.</w:t>
      </w:r>
      <w:proofErr w:type="gramEnd"/>
      <w:r w:rsidRPr="00D25024">
        <w:rPr>
          <w:lang w:val="en-US"/>
        </w:rPr>
        <w:t xml:space="preserve"> Copiii sunt educați, comunică și interacționează în conformitate cu principiile echității de gen</w:t>
      </w:r>
      <w:bookmarkEnd w:id="38"/>
      <w:bookmarkEnd w:id="39"/>
    </w:p>
    <w:p w:rsidR="00D65823" w:rsidRPr="00945539" w:rsidRDefault="00D65823" w:rsidP="00D65823">
      <w:pPr>
        <w:rPr>
          <w:b/>
          <w:bCs/>
        </w:rPr>
      </w:pPr>
      <w:r w:rsidRPr="00945539">
        <w:rPr>
          <w:b/>
          <w:bCs/>
        </w:rPr>
        <w:t>Domeniu: Management</w:t>
      </w:r>
    </w:p>
    <w:p w:rsidR="00D65823" w:rsidRPr="00D25024" w:rsidRDefault="00D65823" w:rsidP="00D65823">
      <w:pPr>
        <w:rPr>
          <w:lang w:val="en-US"/>
        </w:rPr>
      </w:pPr>
      <w:proofErr w:type="gramStart"/>
      <w:r w:rsidRPr="00D25024">
        <w:rPr>
          <w:b/>
          <w:bCs/>
          <w:lang w:val="en-US"/>
        </w:rPr>
        <w:t>Indicator 5.1.1.</w:t>
      </w:r>
      <w:proofErr w:type="gramEnd"/>
      <w:r w:rsidRPr="00D25024">
        <w:rPr>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D65823" w:rsidRPr="00E938A0" w:rsidTr="00D65823">
        <w:tc>
          <w:tcPr>
            <w:tcW w:w="2069" w:type="dxa"/>
          </w:tcPr>
          <w:p w:rsidR="00D65823" w:rsidRPr="00BD4375" w:rsidRDefault="00D65823" w:rsidP="00D65823">
            <w:pPr>
              <w:jc w:val="left"/>
            </w:pPr>
            <w:r w:rsidRPr="00BD4375">
              <w:t xml:space="preserve">Dovezi </w:t>
            </w:r>
          </w:p>
        </w:tc>
        <w:tc>
          <w:tcPr>
            <w:tcW w:w="7570" w:type="dxa"/>
            <w:gridSpan w:val="3"/>
          </w:tcPr>
          <w:p w:rsidR="008378EC" w:rsidRPr="000F41EC" w:rsidRDefault="008378EC" w:rsidP="00566E25">
            <w:pPr>
              <w:numPr>
                <w:ilvl w:val="0"/>
                <w:numId w:val="72"/>
              </w:numPr>
              <w:spacing w:before="240" w:line="276" w:lineRule="auto"/>
              <w:jc w:val="left"/>
              <w:rPr>
                <w:lang w:val="en-US"/>
              </w:rPr>
            </w:pPr>
            <w:r w:rsidRPr="000F41EC">
              <w:rPr>
                <w:lang w:val="en-US"/>
              </w:rPr>
              <w:t xml:space="preserve">PDI al instituției pentru anii 2021-2026, aprobat la CP, proces-verbal din 26.08.2021, cap.III; </w:t>
            </w:r>
            <w:hyperlink r:id="rId234">
              <w:r w:rsidRPr="000F41EC">
                <w:rPr>
                  <w:color w:val="1155CC"/>
                  <w:u w:val="single"/>
                  <w:lang w:val="en-US"/>
                </w:rPr>
                <w:t>(Anexa 5.1.1.1)</w:t>
              </w:r>
            </w:hyperlink>
          </w:p>
          <w:p w:rsidR="008378EC" w:rsidRPr="000F41EC" w:rsidRDefault="008378EC" w:rsidP="00566E25">
            <w:pPr>
              <w:numPr>
                <w:ilvl w:val="0"/>
                <w:numId w:val="72"/>
              </w:numPr>
              <w:spacing w:line="276" w:lineRule="auto"/>
              <w:jc w:val="left"/>
              <w:rPr>
                <w:lang w:val="en-US"/>
              </w:rPr>
            </w:pPr>
            <w:r w:rsidRPr="000F41EC">
              <w:rPr>
                <w:lang w:val="en-US"/>
              </w:rPr>
              <w:t xml:space="preserve"> PAI pentru anii 2022-2023, aprobat la CP, proces-verbal nr.1 din 28.08.2022; cap.III; </w:t>
            </w:r>
            <w:hyperlink r:id="rId235">
              <w:r w:rsidRPr="000F41EC">
                <w:rPr>
                  <w:color w:val="1155CC"/>
                  <w:u w:val="single"/>
                  <w:lang w:val="en-US"/>
                </w:rPr>
                <w:t>(Anexa 5.1.1.2)</w:t>
              </w:r>
            </w:hyperlink>
          </w:p>
          <w:p w:rsidR="008378EC" w:rsidRPr="000F41EC" w:rsidRDefault="008378EC" w:rsidP="00566E25">
            <w:pPr>
              <w:numPr>
                <w:ilvl w:val="0"/>
                <w:numId w:val="72"/>
              </w:numPr>
              <w:spacing w:line="276" w:lineRule="auto"/>
              <w:jc w:val="left"/>
              <w:rPr>
                <w:lang w:val="en-US"/>
              </w:rPr>
            </w:pPr>
            <w:r w:rsidRPr="000F41EC">
              <w:rPr>
                <w:lang w:val="en-US"/>
              </w:rPr>
              <w:t xml:space="preserve">Regulamentul de organizare și funcționare a IP Gimnaziul Schineni, aprobat de către CP, proces-verbal nr.1 din 25.08.2022 și  CA, proces-verbal nr.1 din 26.08.2022 cap.III,art. 141,163,; </w:t>
            </w:r>
            <w:hyperlink r:id="rId236">
              <w:r w:rsidRPr="000F41EC">
                <w:rPr>
                  <w:color w:val="1155CC"/>
                  <w:u w:val="single"/>
                  <w:lang w:val="en-US"/>
                </w:rPr>
                <w:t>(Anexa 5.1.1.3)</w:t>
              </w:r>
            </w:hyperlink>
          </w:p>
          <w:p w:rsidR="008378EC" w:rsidRPr="000F41EC" w:rsidRDefault="008378EC" w:rsidP="00566E25">
            <w:pPr>
              <w:numPr>
                <w:ilvl w:val="0"/>
                <w:numId w:val="72"/>
              </w:numPr>
              <w:spacing w:line="276" w:lineRule="auto"/>
              <w:jc w:val="left"/>
              <w:rPr>
                <w:lang w:val="en-US"/>
              </w:rPr>
            </w:pPr>
            <w:r w:rsidRPr="000F41EC">
              <w:rPr>
                <w:lang w:val="en-US"/>
              </w:rPr>
              <w:t xml:space="preserve">Plan de activitate a CM al „Consiliere școlară și dezvoltare personală”, aprobat la ședința CM, proces-verbal nr. 1 din 25.08.2022; pag.1,2 </w:t>
            </w:r>
            <w:hyperlink r:id="rId237">
              <w:r w:rsidRPr="000F41EC">
                <w:rPr>
                  <w:color w:val="1155CC"/>
                  <w:u w:val="single"/>
                  <w:lang w:val="en-US"/>
                </w:rPr>
                <w:t>(Anexa 5.1.1.4)</w:t>
              </w:r>
            </w:hyperlink>
          </w:p>
          <w:p w:rsidR="008378EC" w:rsidRPr="000F41EC" w:rsidRDefault="008378EC" w:rsidP="00566E25">
            <w:pPr>
              <w:numPr>
                <w:ilvl w:val="0"/>
                <w:numId w:val="72"/>
              </w:numPr>
              <w:spacing w:line="276" w:lineRule="auto"/>
              <w:jc w:val="left"/>
              <w:rPr>
                <w:lang w:val="en-US"/>
              </w:rPr>
            </w:pPr>
            <w:r w:rsidRPr="000F41EC">
              <w:rPr>
                <w:lang w:val="en-US"/>
              </w:rPr>
              <w:t xml:space="preserve">Palan de activitate CE IP Gimnaziul Schineni p.4; </w:t>
            </w:r>
            <w:hyperlink r:id="rId238">
              <w:r w:rsidRPr="000F41EC">
                <w:rPr>
                  <w:color w:val="1155CC"/>
                  <w:u w:val="single"/>
                  <w:lang w:val="en-US"/>
                </w:rPr>
                <w:t>( Anexa 5.1.1.6)</w:t>
              </w:r>
            </w:hyperlink>
          </w:p>
          <w:p w:rsidR="008378EC" w:rsidRPr="000F41EC" w:rsidRDefault="008378EC" w:rsidP="00566E25">
            <w:pPr>
              <w:numPr>
                <w:ilvl w:val="0"/>
                <w:numId w:val="72"/>
              </w:numPr>
              <w:spacing w:line="276" w:lineRule="auto"/>
              <w:jc w:val="left"/>
              <w:rPr>
                <w:lang w:val="en-US"/>
              </w:rPr>
            </w:pPr>
            <w:r w:rsidRPr="000F41EC">
              <w:rPr>
                <w:lang w:val="en-US"/>
              </w:rPr>
              <w:t>Predarea cursului opțional</w:t>
            </w:r>
            <w:hyperlink r:id="rId239">
              <w:r w:rsidRPr="000F41EC">
                <w:rPr>
                  <w:color w:val="1155CC"/>
                  <w:u w:val="single"/>
                  <w:lang w:val="en-US"/>
                </w:rPr>
                <w:t xml:space="preserve"> „Educație de gen și șanse egale”</w:t>
              </w:r>
            </w:hyperlink>
            <w:r w:rsidRPr="000F41EC">
              <w:rPr>
                <w:lang w:val="en-US"/>
              </w:rPr>
              <w:t xml:space="preserve"> în  clasa a IX-a, anul de studii,2023; </w:t>
            </w:r>
          </w:p>
          <w:p w:rsidR="00D65823" w:rsidRPr="00D94DA2" w:rsidRDefault="00986D2A" w:rsidP="00566E25">
            <w:pPr>
              <w:pStyle w:val="a4"/>
              <w:numPr>
                <w:ilvl w:val="0"/>
                <w:numId w:val="67"/>
              </w:numPr>
              <w:rPr>
                <w:color w:val="111111"/>
              </w:rPr>
            </w:pPr>
            <w:hyperlink r:id="rId240">
              <w:r w:rsidR="008378EC" w:rsidRPr="000F41EC">
                <w:rPr>
                  <w:color w:val="1155CC"/>
                  <w:u w:val="single"/>
                </w:rPr>
                <w:t>Parteneriat cu  Centrul de resurse YK NeoVita</w:t>
              </w:r>
            </w:hyperlink>
            <w:r w:rsidR="008378EC" w:rsidRPr="000F41EC">
              <w:t>,</w:t>
            </w:r>
            <w:hyperlink r:id="rId241">
              <w:r w:rsidR="008378EC" w:rsidRPr="000F41EC">
                <w:t xml:space="preserve"> </w:t>
              </w:r>
            </w:hyperlink>
            <w:hyperlink r:id="rId242">
              <w:r w:rsidR="008378EC" w:rsidRPr="000F41EC">
                <w:rPr>
                  <w:highlight w:val="white"/>
                </w:rPr>
                <w:t>Centrul Prietenos Tinerilor  Pro-Viata</w:t>
              </w:r>
            </w:hyperlink>
            <w:r w:rsidR="008378EC" w:rsidRPr="000F41EC">
              <w:t xml:space="preserve"> Soroca, în cadrul proiectului „Școala care promovează sănătatea” în perioada 2019-2023.</w:t>
            </w:r>
          </w:p>
        </w:tc>
      </w:tr>
      <w:tr w:rsidR="00D65823" w:rsidRPr="00E938A0" w:rsidTr="00D65823">
        <w:tc>
          <w:tcPr>
            <w:tcW w:w="2069" w:type="dxa"/>
          </w:tcPr>
          <w:p w:rsidR="00D65823" w:rsidRPr="00BD4375" w:rsidRDefault="00D65823" w:rsidP="00D65823">
            <w:pPr>
              <w:jc w:val="left"/>
            </w:pPr>
            <w:r w:rsidRPr="00BD4375">
              <w:t>Constatări</w:t>
            </w:r>
          </w:p>
        </w:tc>
        <w:tc>
          <w:tcPr>
            <w:tcW w:w="7570" w:type="dxa"/>
            <w:gridSpan w:val="3"/>
          </w:tcPr>
          <w:p w:rsidR="00D65823" w:rsidRPr="00C07DE7" w:rsidRDefault="00D94DA2" w:rsidP="00AE054D">
            <w:pPr>
              <w:pStyle w:val="a4"/>
              <w:numPr>
                <w:ilvl w:val="0"/>
                <w:numId w:val="2"/>
              </w:numPr>
              <w:tabs>
                <w:tab w:val="clear" w:pos="709"/>
                <w:tab w:val="left" w:pos="375"/>
              </w:tabs>
              <w:ind w:left="375" w:hanging="284"/>
              <w:jc w:val="left"/>
              <w:rPr>
                <w:rFonts w:eastAsia="Times New Roman"/>
                <w:iCs/>
                <w:lang w:val="ro-RO"/>
              </w:rPr>
            </w:pPr>
            <w:r w:rsidRPr="00540905">
              <w:t>Instituţia asigură elevilor, cadrelor didactice şi părinţilor servicii de consiliere şi orientare în domeniul comunicării şi interrelaţionării genurilor prin activități extracurriculare, discuții, participarea la diverse traininguri.</w:t>
            </w:r>
          </w:p>
        </w:tc>
      </w:tr>
      <w:tr w:rsidR="00D65823" w:rsidRPr="00E938A0" w:rsidTr="00D65823">
        <w:tc>
          <w:tcPr>
            <w:tcW w:w="2069" w:type="dxa"/>
          </w:tcPr>
          <w:p w:rsidR="00D65823" w:rsidRPr="00BD4375" w:rsidRDefault="00D65823" w:rsidP="00D65823">
            <w:pPr>
              <w:jc w:val="left"/>
            </w:pPr>
            <w:r>
              <w:t>Pondere și punctaj acordat</w:t>
            </w:r>
            <w:r w:rsidRPr="00BD4375">
              <w:t xml:space="preserve"> </w:t>
            </w:r>
          </w:p>
        </w:tc>
        <w:tc>
          <w:tcPr>
            <w:tcW w:w="1475" w:type="dxa"/>
          </w:tcPr>
          <w:p w:rsidR="00D65823" w:rsidRPr="00E938A0" w:rsidRDefault="00D65823" w:rsidP="00D65823">
            <w:r w:rsidRPr="00BD4375">
              <w:t>Pondere:</w:t>
            </w:r>
            <w:r w:rsidRPr="00E938A0">
              <w:t xml:space="preserve"> </w:t>
            </w:r>
            <w:r>
              <w:rPr>
                <w:bCs/>
              </w:rPr>
              <w:t>2</w:t>
            </w:r>
          </w:p>
        </w:tc>
        <w:tc>
          <w:tcPr>
            <w:tcW w:w="3827" w:type="dxa"/>
          </w:tcPr>
          <w:p w:rsidR="00D65823" w:rsidRPr="00E938A0" w:rsidRDefault="00D65823" w:rsidP="00D65823">
            <w:r>
              <w:t>Autoevaluare conform criteriilor: -1</w:t>
            </w:r>
          </w:p>
        </w:tc>
        <w:tc>
          <w:tcPr>
            <w:tcW w:w="2268" w:type="dxa"/>
          </w:tcPr>
          <w:p w:rsidR="00D65823" w:rsidRPr="00D25024" w:rsidRDefault="00D65823" w:rsidP="00D65823">
            <w:r>
              <w:t>Punctaj acordat: - 2</w:t>
            </w:r>
          </w:p>
        </w:tc>
      </w:tr>
    </w:tbl>
    <w:p w:rsidR="00D65823" w:rsidRPr="00945539" w:rsidRDefault="00D65823" w:rsidP="00D65823">
      <w:pPr>
        <w:rPr>
          <w:b/>
          <w:bCs/>
        </w:rPr>
      </w:pPr>
      <w:r w:rsidRPr="00945539">
        <w:rPr>
          <w:b/>
          <w:bCs/>
        </w:rPr>
        <w:t xml:space="preserve">Domeniu: </w:t>
      </w:r>
      <w:r>
        <w:rPr>
          <w:b/>
          <w:bCs/>
        </w:rPr>
        <w:t>Capacitate instituțională</w:t>
      </w:r>
    </w:p>
    <w:p w:rsidR="00D65823" w:rsidRPr="00D25024" w:rsidRDefault="00D65823" w:rsidP="00D65823">
      <w:pPr>
        <w:rPr>
          <w:lang w:val="en-US"/>
        </w:rPr>
      </w:pPr>
      <w:proofErr w:type="gramStart"/>
      <w:r w:rsidRPr="00D25024">
        <w:rPr>
          <w:b/>
          <w:bCs/>
          <w:lang w:val="en-US"/>
        </w:rPr>
        <w:t>Indicator 5.1.2.</w:t>
      </w:r>
      <w:proofErr w:type="gramEnd"/>
      <w:r w:rsidRPr="00D25024">
        <w:rPr>
          <w:lang w:val="en-US"/>
        </w:rPr>
        <w:t xml:space="preserve"> Asigurarea planificării resurselor pentru organizarea activităților și </w:t>
      </w:r>
      <w:proofErr w:type="gramStart"/>
      <w:r w:rsidRPr="00D25024">
        <w:rPr>
          <w:lang w:val="en-US"/>
        </w:rPr>
        <w:t>a formării</w:t>
      </w:r>
      <w:proofErr w:type="gramEnd"/>
      <w:r w:rsidRPr="00D25024">
        <w:rPr>
          <w:lang w:val="en-US"/>
        </w:rPr>
        <w:t xml:space="preserve">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D65823" w:rsidRPr="00E938A0" w:rsidTr="00D65823">
        <w:tc>
          <w:tcPr>
            <w:tcW w:w="2069" w:type="dxa"/>
          </w:tcPr>
          <w:p w:rsidR="00D65823" w:rsidRPr="00BD4375" w:rsidRDefault="00D65823" w:rsidP="00D65823">
            <w:pPr>
              <w:jc w:val="left"/>
            </w:pPr>
            <w:r w:rsidRPr="00BD4375">
              <w:t xml:space="preserve">Dovezi </w:t>
            </w:r>
          </w:p>
        </w:tc>
        <w:tc>
          <w:tcPr>
            <w:tcW w:w="7570" w:type="dxa"/>
            <w:gridSpan w:val="3"/>
          </w:tcPr>
          <w:p w:rsidR="008378EC" w:rsidRPr="008378EC" w:rsidRDefault="008378EC" w:rsidP="00566E25">
            <w:pPr>
              <w:numPr>
                <w:ilvl w:val="0"/>
                <w:numId w:val="73"/>
              </w:numPr>
              <w:spacing w:before="240" w:line="276" w:lineRule="auto"/>
              <w:jc w:val="left"/>
              <w:rPr>
                <w:szCs w:val="24"/>
                <w:lang w:val="en-US"/>
              </w:rPr>
            </w:pPr>
            <w:r w:rsidRPr="008378EC">
              <w:rPr>
                <w:szCs w:val="24"/>
                <w:lang w:val="en-US"/>
              </w:rPr>
              <w:t xml:space="preserve">Cursul tematic de perfecționare „Susținerea integrării copiilor refugiați în instituțiile de învățământ din RM .60 ore /2 credite , 08 -10.08.2022 </w:t>
            </w:r>
            <w:hyperlink r:id="rId243">
              <w:r w:rsidRPr="008378EC">
                <w:rPr>
                  <w:color w:val="1155CC"/>
                  <w:szCs w:val="24"/>
                  <w:u w:val="single"/>
                  <w:lang w:val="en-US"/>
                </w:rPr>
                <w:t>(Anexa 5.1.2.1)</w:t>
              </w:r>
            </w:hyperlink>
          </w:p>
          <w:p w:rsidR="008378EC" w:rsidRPr="008378EC" w:rsidRDefault="008378EC" w:rsidP="00566E25">
            <w:pPr>
              <w:numPr>
                <w:ilvl w:val="0"/>
                <w:numId w:val="73"/>
              </w:numPr>
              <w:spacing w:line="276" w:lineRule="auto"/>
              <w:jc w:val="left"/>
              <w:rPr>
                <w:szCs w:val="24"/>
                <w:lang w:val="en-US"/>
              </w:rPr>
            </w:pPr>
            <w:r w:rsidRPr="008378EC">
              <w:rPr>
                <w:szCs w:val="24"/>
                <w:lang w:val="en-US"/>
              </w:rPr>
              <w:t>Curs de formare ,,Prevenirea sarcinii în adolescență ,,Eliberat de Ministerul Educației și Cercetării Certificat (60 de ore/2 cr. (</w:t>
            </w:r>
            <w:hyperlink r:id="rId244">
              <w:r w:rsidRPr="008378EC">
                <w:rPr>
                  <w:color w:val="1155CC"/>
                  <w:szCs w:val="24"/>
                  <w:u w:val="single"/>
                  <w:lang w:val="en-US"/>
                </w:rPr>
                <w:t>Anexa 5.1.2.2)</w:t>
              </w:r>
            </w:hyperlink>
          </w:p>
          <w:p w:rsidR="008378EC" w:rsidRPr="008378EC" w:rsidRDefault="008378EC" w:rsidP="00566E25">
            <w:pPr>
              <w:numPr>
                <w:ilvl w:val="0"/>
                <w:numId w:val="73"/>
              </w:numPr>
              <w:spacing w:line="276" w:lineRule="auto"/>
              <w:jc w:val="left"/>
              <w:rPr>
                <w:szCs w:val="24"/>
                <w:lang w:val="en-US"/>
              </w:rPr>
            </w:pPr>
            <w:r w:rsidRPr="008378EC">
              <w:rPr>
                <w:szCs w:val="24"/>
                <w:lang w:val="en-US"/>
              </w:rPr>
              <w:t xml:space="preserve">Proiecte didactice de lungă  și scurtă durată  la disciplina „Dezvoltarea personală”, anii de studii 2022, 2023;    </w:t>
            </w:r>
            <w:hyperlink r:id="rId245">
              <w:r w:rsidRPr="008378EC">
                <w:rPr>
                  <w:color w:val="1155CC"/>
                  <w:szCs w:val="24"/>
                  <w:u w:val="single"/>
                  <w:lang w:val="en-US"/>
                </w:rPr>
                <w:t>(Anexa</w:t>
              </w:r>
            </w:hyperlink>
            <w:hyperlink r:id="rId246">
              <w:r w:rsidRPr="008378EC">
                <w:rPr>
                  <w:rFonts w:eastAsia="Times New Roman"/>
                  <w:color w:val="1155CC"/>
                  <w:szCs w:val="24"/>
                  <w:u w:val="single"/>
                  <w:lang w:val="en-US"/>
                </w:rPr>
                <w:t xml:space="preserve"> </w:t>
              </w:r>
            </w:hyperlink>
            <w:hyperlink r:id="rId247">
              <w:r w:rsidRPr="008378EC">
                <w:rPr>
                  <w:color w:val="1155CC"/>
                  <w:szCs w:val="24"/>
                  <w:u w:val="single"/>
                  <w:lang w:val="en-US"/>
                </w:rPr>
                <w:t>5.1.2.3</w:t>
              </w:r>
            </w:hyperlink>
            <w:hyperlink r:id="rId248">
              <w:r w:rsidRPr="008378EC">
                <w:rPr>
                  <w:color w:val="1155CC"/>
                  <w:szCs w:val="24"/>
                  <w:u w:val="single"/>
                  <w:lang w:val="en-US"/>
                </w:rPr>
                <w:t>)</w:t>
              </w:r>
            </w:hyperlink>
          </w:p>
          <w:p w:rsidR="008378EC" w:rsidRPr="008378EC" w:rsidRDefault="008378EC" w:rsidP="00566E25">
            <w:pPr>
              <w:numPr>
                <w:ilvl w:val="0"/>
                <w:numId w:val="73"/>
              </w:numPr>
              <w:spacing w:line="276" w:lineRule="auto"/>
              <w:jc w:val="left"/>
              <w:rPr>
                <w:szCs w:val="24"/>
                <w:lang w:val="en-US"/>
              </w:rPr>
            </w:pPr>
            <w:r w:rsidRPr="008378EC">
              <w:rPr>
                <w:szCs w:val="24"/>
                <w:lang w:val="en-US"/>
              </w:rPr>
              <w:t>Teme abordate:</w:t>
            </w:r>
            <w:hyperlink r:id="rId249">
              <w:r w:rsidRPr="008378EC">
                <w:rPr>
                  <w:color w:val="1155CC"/>
                  <w:szCs w:val="24"/>
                  <w:u w:val="single"/>
                  <w:lang w:val="en-US"/>
                </w:rPr>
                <w:t xml:space="preserve"> „Respectul față de lucrurile personale.Resurse de învățare”</w:t>
              </w:r>
            </w:hyperlink>
            <w:r w:rsidRPr="008378EC">
              <w:rPr>
                <w:szCs w:val="24"/>
                <w:lang w:val="en-US"/>
              </w:rPr>
              <w:t xml:space="preserve">-cl. </w:t>
            </w:r>
            <w:proofErr w:type="gramStart"/>
            <w:r w:rsidRPr="008378EC">
              <w:rPr>
                <w:szCs w:val="24"/>
                <w:lang w:val="en-US"/>
              </w:rPr>
              <w:t>a</w:t>
            </w:r>
            <w:proofErr w:type="gramEnd"/>
            <w:r w:rsidRPr="008378EC">
              <w:rPr>
                <w:szCs w:val="24"/>
                <w:lang w:val="en-US"/>
              </w:rPr>
              <w:t xml:space="preserve"> II -a 11 elevi,                                                  „Implicarea ca sursă de dezvoltare. Posibilități de implicare în viața comunitară” cl. a  VIII-a 13 elevi;</w:t>
            </w:r>
            <w:hyperlink r:id="rId250">
              <w:r w:rsidRPr="008378EC">
                <w:rPr>
                  <w:color w:val="1155CC"/>
                  <w:szCs w:val="24"/>
                  <w:u w:val="single"/>
                  <w:lang w:val="en-US"/>
                </w:rPr>
                <w:t>( Anexa 5.1.2.4)</w:t>
              </w:r>
            </w:hyperlink>
          </w:p>
          <w:p w:rsidR="008378EC" w:rsidRPr="008378EC" w:rsidRDefault="008378EC" w:rsidP="00566E25">
            <w:pPr>
              <w:numPr>
                <w:ilvl w:val="0"/>
                <w:numId w:val="73"/>
              </w:numPr>
              <w:spacing w:line="276" w:lineRule="auto"/>
              <w:jc w:val="left"/>
              <w:rPr>
                <w:szCs w:val="24"/>
                <w:lang w:val="en-US"/>
              </w:rPr>
            </w:pPr>
            <w:r w:rsidRPr="008378EC">
              <w:rPr>
                <w:szCs w:val="24"/>
                <w:lang w:val="en-US"/>
              </w:rPr>
              <w:lastRenderedPageBreak/>
              <w:t>Săptămâna Educației  Incluzive</w:t>
            </w:r>
            <w:hyperlink r:id="rId251">
              <w:r w:rsidRPr="008378EC">
                <w:rPr>
                  <w:color w:val="1155CC"/>
                  <w:szCs w:val="24"/>
                  <w:u w:val="single"/>
                  <w:lang w:val="en-US"/>
                </w:rPr>
                <w:t xml:space="preserve"> ,, Training de sensibilizare,,</w:t>
              </w:r>
            </w:hyperlink>
            <w:r w:rsidRPr="008378EC">
              <w:rPr>
                <w:szCs w:val="24"/>
                <w:lang w:val="en-US"/>
              </w:rPr>
              <w:t xml:space="preserve"> participanți 8 elevi cl.a IX-a, 4 elevi cl.a III-a decembrie 2022 </w:t>
            </w:r>
            <w:hyperlink r:id="rId252">
              <w:r w:rsidRPr="008378EC">
                <w:rPr>
                  <w:color w:val="1155CC"/>
                  <w:szCs w:val="24"/>
                  <w:u w:val="single"/>
                  <w:lang w:val="en-US"/>
                </w:rPr>
                <w:t>(Anexa 5.1.2.5)</w:t>
              </w:r>
            </w:hyperlink>
          </w:p>
          <w:p w:rsidR="008378EC" w:rsidRPr="006E688A" w:rsidRDefault="008378EC" w:rsidP="00566E25">
            <w:pPr>
              <w:numPr>
                <w:ilvl w:val="0"/>
                <w:numId w:val="73"/>
              </w:numPr>
              <w:spacing w:line="276" w:lineRule="auto"/>
              <w:jc w:val="left"/>
              <w:rPr>
                <w:szCs w:val="24"/>
                <w:lang w:val="en-US"/>
              </w:rPr>
            </w:pPr>
            <w:r w:rsidRPr="008378EC">
              <w:rPr>
                <w:rFonts w:eastAsia="Times New Roman"/>
                <w:szCs w:val="24"/>
                <w:lang w:val="en-US"/>
              </w:rPr>
              <w:t xml:space="preserve"> </w:t>
            </w:r>
            <w:hyperlink r:id="rId253">
              <w:r w:rsidRPr="008378EC">
                <w:rPr>
                  <w:color w:val="1155CC"/>
                  <w:szCs w:val="24"/>
                  <w:u w:val="single"/>
                  <w:lang w:val="en-US"/>
                </w:rPr>
                <w:t xml:space="preserve">Campania de eliminare a violenței împotriva femeilor, </w:t>
              </w:r>
            </w:hyperlink>
            <w:r w:rsidRPr="008378EC">
              <w:rPr>
                <w:szCs w:val="24"/>
                <w:lang w:val="en-US"/>
              </w:rPr>
              <w:t xml:space="preserve">participanți 8,elevii ai  clasei a IX-a  30.11.2022 </w:t>
            </w:r>
            <w:hyperlink r:id="rId254">
              <w:r w:rsidRPr="008378EC">
                <w:rPr>
                  <w:color w:val="1155CC"/>
                  <w:szCs w:val="24"/>
                  <w:u w:val="single"/>
                  <w:lang w:val="en-US"/>
                </w:rPr>
                <w:t>(Anexa 5.1.2.6)</w:t>
              </w:r>
            </w:hyperlink>
          </w:p>
          <w:p w:rsidR="00D65823" w:rsidRPr="006E688A" w:rsidRDefault="008378EC" w:rsidP="00566E25">
            <w:pPr>
              <w:numPr>
                <w:ilvl w:val="0"/>
                <w:numId w:val="73"/>
              </w:numPr>
              <w:spacing w:line="276" w:lineRule="auto"/>
              <w:jc w:val="left"/>
              <w:rPr>
                <w:szCs w:val="24"/>
                <w:lang w:val="en-US"/>
              </w:rPr>
            </w:pPr>
            <w:r w:rsidRPr="006E688A">
              <w:rPr>
                <w:szCs w:val="24"/>
                <w:lang w:val="en-US"/>
              </w:rPr>
              <w:t xml:space="preserve"> Postere tematice </w:t>
            </w:r>
            <w:hyperlink r:id="rId255">
              <w:r w:rsidRPr="006E688A">
                <w:rPr>
                  <w:color w:val="1155CC"/>
                  <w:szCs w:val="24"/>
                  <w:u w:val="single"/>
                  <w:lang w:val="en-US"/>
                </w:rPr>
                <w:t>„Ziua internațională a siguranței pe internet”</w:t>
              </w:r>
            </w:hyperlink>
            <w:r w:rsidRPr="006E688A">
              <w:rPr>
                <w:szCs w:val="24"/>
                <w:lang w:val="en-US"/>
              </w:rPr>
              <w:t xml:space="preserve">    participanți 23  elevii  din clasele  a VII -IX -a  februarie 2023 </w:t>
            </w:r>
            <w:hyperlink r:id="rId256">
              <w:r w:rsidRPr="006E688A">
                <w:rPr>
                  <w:color w:val="1155CC"/>
                  <w:szCs w:val="24"/>
                  <w:u w:val="single"/>
                  <w:lang w:val="en-US"/>
                </w:rPr>
                <w:t>(Anexa 5.1.2.7)</w:t>
              </w:r>
            </w:hyperlink>
          </w:p>
        </w:tc>
      </w:tr>
      <w:tr w:rsidR="00D65823" w:rsidRPr="00E938A0" w:rsidTr="00D65823">
        <w:tc>
          <w:tcPr>
            <w:tcW w:w="2069" w:type="dxa"/>
          </w:tcPr>
          <w:p w:rsidR="00D65823" w:rsidRPr="00BD4375" w:rsidRDefault="00D65823" w:rsidP="00D65823">
            <w:pPr>
              <w:jc w:val="left"/>
            </w:pPr>
            <w:r w:rsidRPr="00BD4375">
              <w:lastRenderedPageBreak/>
              <w:t>Constatări</w:t>
            </w:r>
          </w:p>
        </w:tc>
        <w:tc>
          <w:tcPr>
            <w:tcW w:w="7570" w:type="dxa"/>
            <w:gridSpan w:val="3"/>
          </w:tcPr>
          <w:p w:rsidR="00D65823" w:rsidRPr="008378EC" w:rsidRDefault="00D94DA2" w:rsidP="00566E25">
            <w:pPr>
              <w:pStyle w:val="a4"/>
              <w:numPr>
                <w:ilvl w:val="0"/>
                <w:numId w:val="5"/>
              </w:numPr>
              <w:ind w:left="375" w:hanging="411"/>
              <w:jc w:val="left"/>
              <w:rPr>
                <w:rFonts w:eastAsia="Times New Roman"/>
                <w:iCs/>
                <w:szCs w:val="24"/>
              </w:rPr>
            </w:pPr>
            <w:r w:rsidRPr="008378EC">
              <w:rPr>
                <w:szCs w:val="24"/>
              </w:rPr>
              <w:t>În instituție se asigură planificarea resurselor pentru organizarea activităților de formare a cadrelor didactice în privința echității de gen. Dispune de personal format, spații şcolare adecvate particularităţilor de gen, promovează procese de predare discriminatorii din perspectiva de gen.</w:t>
            </w:r>
          </w:p>
        </w:tc>
      </w:tr>
      <w:tr w:rsidR="00D65823" w:rsidRPr="00E938A0" w:rsidTr="00D65823">
        <w:tc>
          <w:tcPr>
            <w:tcW w:w="2069" w:type="dxa"/>
          </w:tcPr>
          <w:p w:rsidR="00D65823" w:rsidRPr="00BD4375" w:rsidRDefault="00D65823" w:rsidP="00D65823">
            <w:pPr>
              <w:jc w:val="left"/>
            </w:pPr>
            <w:r>
              <w:t>Pondere și punctaj acordat</w:t>
            </w:r>
            <w:r w:rsidRPr="00BD4375">
              <w:t xml:space="preserve"> </w:t>
            </w:r>
          </w:p>
        </w:tc>
        <w:tc>
          <w:tcPr>
            <w:tcW w:w="1475" w:type="dxa"/>
          </w:tcPr>
          <w:p w:rsidR="00D65823" w:rsidRPr="00E938A0" w:rsidRDefault="00D65823" w:rsidP="00D65823">
            <w:r w:rsidRPr="00BD4375">
              <w:t>Pondere:</w:t>
            </w:r>
            <w:r w:rsidRPr="00E938A0">
              <w:t xml:space="preserve"> </w:t>
            </w:r>
            <w:r>
              <w:rPr>
                <w:bCs/>
              </w:rPr>
              <w:t>2</w:t>
            </w:r>
          </w:p>
        </w:tc>
        <w:tc>
          <w:tcPr>
            <w:tcW w:w="3827" w:type="dxa"/>
          </w:tcPr>
          <w:p w:rsidR="00D65823" w:rsidRPr="00E938A0" w:rsidRDefault="00D65823" w:rsidP="00D65823">
            <w:r>
              <w:t>Autoevaluare conform criteriilor: -1</w:t>
            </w:r>
          </w:p>
        </w:tc>
        <w:tc>
          <w:tcPr>
            <w:tcW w:w="2268" w:type="dxa"/>
          </w:tcPr>
          <w:p w:rsidR="00D65823" w:rsidRPr="00D25024" w:rsidRDefault="00D65823" w:rsidP="00D65823">
            <w:r>
              <w:t>Punctaj acordat: - 2</w:t>
            </w:r>
          </w:p>
        </w:tc>
      </w:tr>
    </w:tbl>
    <w:p w:rsidR="00D65823" w:rsidRPr="00945539" w:rsidRDefault="00D65823" w:rsidP="00D65823">
      <w:pPr>
        <w:rPr>
          <w:b/>
          <w:bCs/>
        </w:rPr>
      </w:pPr>
      <w:r w:rsidRPr="00945539">
        <w:rPr>
          <w:b/>
          <w:bCs/>
        </w:rPr>
        <w:t xml:space="preserve">Domeniu: </w:t>
      </w:r>
      <w:r>
        <w:rPr>
          <w:b/>
          <w:bCs/>
        </w:rPr>
        <w:t>Curriculum/ proces educațional</w:t>
      </w:r>
    </w:p>
    <w:p w:rsidR="00D65823" w:rsidRPr="00D25024" w:rsidRDefault="00D65823" w:rsidP="00D65823">
      <w:pPr>
        <w:rPr>
          <w:lang w:val="en-US"/>
        </w:rPr>
      </w:pPr>
      <w:proofErr w:type="gramStart"/>
      <w:r w:rsidRPr="00D25024">
        <w:rPr>
          <w:b/>
          <w:bCs/>
          <w:lang w:val="en-US"/>
        </w:rPr>
        <w:t>Indicator 5.1.3.</w:t>
      </w:r>
      <w:proofErr w:type="gramEnd"/>
      <w:r w:rsidRPr="00D25024">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D65823" w:rsidRPr="00E938A0" w:rsidTr="00D65823">
        <w:tc>
          <w:tcPr>
            <w:tcW w:w="2069" w:type="dxa"/>
          </w:tcPr>
          <w:p w:rsidR="00D65823" w:rsidRPr="00BD4375" w:rsidRDefault="00D65823" w:rsidP="00D65823">
            <w:pPr>
              <w:jc w:val="left"/>
            </w:pPr>
            <w:r w:rsidRPr="00BD4375">
              <w:t xml:space="preserve">Dovezi </w:t>
            </w:r>
          </w:p>
        </w:tc>
        <w:tc>
          <w:tcPr>
            <w:tcW w:w="7570" w:type="dxa"/>
            <w:gridSpan w:val="3"/>
          </w:tcPr>
          <w:p w:rsidR="006E688A" w:rsidRPr="006E688A" w:rsidRDefault="006E688A" w:rsidP="00566E25">
            <w:pPr>
              <w:numPr>
                <w:ilvl w:val="0"/>
                <w:numId w:val="74"/>
              </w:numPr>
              <w:spacing w:before="240" w:line="276" w:lineRule="auto"/>
              <w:jc w:val="left"/>
              <w:rPr>
                <w:szCs w:val="24"/>
                <w:lang w:val="en-US"/>
              </w:rPr>
            </w:pPr>
            <w:r w:rsidRPr="006E688A">
              <w:rPr>
                <w:szCs w:val="24"/>
                <w:lang w:val="en-US"/>
              </w:rPr>
              <w:t xml:space="preserve">Implementarea cursului opțional: </w:t>
            </w:r>
            <w:hyperlink r:id="rId257">
              <w:r w:rsidRPr="006E688A">
                <w:rPr>
                  <w:color w:val="1155CC"/>
                  <w:szCs w:val="24"/>
                  <w:u w:val="single"/>
                  <w:lang w:val="en-US"/>
                </w:rPr>
                <w:t>„Educație de gen și șanse egale”„</w:t>
              </w:r>
            </w:hyperlink>
            <w:r w:rsidRPr="006E688A">
              <w:rPr>
                <w:szCs w:val="24"/>
                <w:lang w:val="en-US"/>
              </w:rPr>
              <w:t xml:space="preserve"> clasa a IX-a ;</w:t>
            </w:r>
            <w:hyperlink r:id="rId258">
              <w:r w:rsidRPr="006E688A">
                <w:rPr>
                  <w:color w:val="1155CC"/>
                  <w:szCs w:val="24"/>
                  <w:u w:val="single"/>
                  <w:lang w:val="en-US"/>
                </w:rPr>
                <w:t>(Anexa 5.1.3.1)</w:t>
              </w:r>
            </w:hyperlink>
          </w:p>
          <w:p w:rsidR="006E688A" w:rsidRPr="006E688A" w:rsidRDefault="006E688A" w:rsidP="00566E25">
            <w:pPr>
              <w:numPr>
                <w:ilvl w:val="0"/>
                <w:numId w:val="74"/>
              </w:numPr>
              <w:spacing w:line="276" w:lineRule="auto"/>
              <w:jc w:val="left"/>
              <w:rPr>
                <w:szCs w:val="24"/>
                <w:lang w:val="en-US"/>
              </w:rPr>
            </w:pPr>
            <w:r w:rsidRPr="006E688A">
              <w:rPr>
                <w:szCs w:val="24"/>
                <w:lang w:val="en-US"/>
              </w:rPr>
              <w:t>Educație pentru drepturile omului.” clasa a VIII-a ,anul 2022-2023;(Anexa 5.1.3.2)</w:t>
            </w:r>
          </w:p>
          <w:p w:rsidR="006E688A" w:rsidRPr="006E688A" w:rsidRDefault="00986D2A" w:rsidP="00566E25">
            <w:pPr>
              <w:numPr>
                <w:ilvl w:val="0"/>
                <w:numId w:val="74"/>
              </w:numPr>
              <w:spacing w:line="276" w:lineRule="auto"/>
              <w:jc w:val="left"/>
              <w:rPr>
                <w:szCs w:val="24"/>
              </w:rPr>
            </w:pPr>
            <w:hyperlink r:id="rId259">
              <w:r w:rsidR="006E688A" w:rsidRPr="006E688A">
                <w:rPr>
                  <w:color w:val="1155CC"/>
                  <w:szCs w:val="24"/>
                  <w:highlight w:val="white"/>
                  <w:u w:val="single"/>
                  <w:lang w:val="en-US"/>
                </w:rPr>
                <w:t>Parteneriat cu clasa a III-a</w:t>
              </w:r>
            </w:hyperlink>
            <w:r w:rsidR="006E688A" w:rsidRPr="006E688A">
              <w:rPr>
                <w:color w:val="050505"/>
                <w:szCs w:val="24"/>
                <w:highlight w:val="white"/>
                <w:lang w:val="en-US"/>
              </w:rPr>
              <w:t xml:space="preserve"> în cadrul activităților dedicate Săptămânii Educației Incluzive:</w:t>
            </w:r>
            <w:r w:rsidR="006E688A" w:rsidRPr="006E688A">
              <w:rPr>
                <w:szCs w:val="24"/>
                <w:lang w:val="en-US"/>
              </w:rPr>
              <w:t xml:space="preserve"> participanți 13 elevi din cl. </w:t>
            </w:r>
            <w:r w:rsidR="006E688A" w:rsidRPr="006E688A">
              <w:rPr>
                <w:szCs w:val="24"/>
              </w:rPr>
              <w:t xml:space="preserve">III -a </w:t>
            </w:r>
            <w:hyperlink r:id="rId260">
              <w:r w:rsidR="006E688A" w:rsidRPr="006E688A">
                <w:rPr>
                  <w:color w:val="1155CC"/>
                  <w:szCs w:val="24"/>
                  <w:u w:val="single"/>
                </w:rPr>
                <w:t xml:space="preserve"> (Anexa 5.1.3.3)</w:t>
              </w:r>
            </w:hyperlink>
          </w:p>
          <w:p w:rsidR="006E688A" w:rsidRPr="006E688A" w:rsidRDefault="00986D2A" w:rsidP="00566E25">
            <w:pPr>
              <w:numPr>
                <w:ilvl w:val="0"/>
                <w:numId w:val="74"/>
              </w:numPr>
              <w:spacing w:line="276" w:lineRule="auto"/>
              <w:jc w:val="left"/>
              <w:rPr>
                <w:szCs w:val="24"/>
                <w:lang w:val="en-US"/>
              </w:rPr>
            </w:pPr>
            <w:hyperlink r:id="rId261">
              <w:r w:rsidR="006E688A" w:rsidRPr="006E688A">
                <w:rPr>
                  <w:color w:val="1155CC"/>
                  <w:szCs w:val="24"/>
                  <w:u w:val="single"/>
                  <w:lang w:val="en-US"/>
                </w:rPr>
                <w:t>Trainig Ziua Mondială de prevenire a HIV SIDA</w:t>
              </w:r>
            </w:hyperlink>
            <w:r w:rsidR="006E688A" w:rsidRPr="006E688A">
              <w:rPr>
                <w:szCs w:val="24"/>
                <w:lang w:val="en-US"/>
              </w:rPr>
              <w:t>,elevii cl. a VII-IX-a  beneficiarii  (38 elevi) 1 decembrie 2022             (</w:t>
            </w:r>
            <w:hyperlink r:id="rId262">
              <w:r w:rsidR="006E688A" w:rsidRPr="006E688A">
                <w:rPr>
                  <w:color w:val="1155CC"/>
                  <w:szCs w:val="24"/>
                  <w:u w:val="single"/>
                  <w:lang w:val="en-US"/>
                </w:rPr>
                <w:t>Anexa 5.1.3.4)</w:t>
              </w:r>
            </w:hyperlink>
          </w:p>
          <w:p w:rsidR="006E688A" w:rsidRPr="006E688A" w:rsidRDefault="006E688A" w:rsidP="00566E25">
            <w:pPr>
              <w:numPr>
                <w:ilvl w:val="0"/>
                <w:numId w:val="74"/>
              </w:numPr>
              <w:spacing w:line="276" w:lineRule="auto"/>
              <w:jc w:val="left"/>
              <w:rPr>
                <w:szCs w:val="24"/>
                <w:lang w:val="en-US"/>
              </w:rPr>
            </w:pPr>
            <w:r w:rsidRPr="006E688A">
              <w:rPr>
                <w:szCs w:val="24"/>
                <w:lang w:val="en-US"/>
              </w:rPr>
              <w:t>Partciparea elevilor clasei a VIII-IX-a la Conferința Națională online ,</w:t>
            </w:r>
            <w:hyperlink r:id="rId263">
              <w:r w:rsidRPr="006E688A">
                <w:rPr>
                  <w:color w:val="1155CC"/>
                  <w:szCs w:val="24"/>
                  <w:u w:val="single"/>
                  <w:lang w:val="en-US"/>
                </w:rPr>
                <w:t>, Învăț să trăiesc într-o nouă realitate”</w:t>
              </w:r>
            </w:hyperlink>
            <w:r w:rsidRPr="006E688A">
              <w:rPr>
                <w:szCs w:val="24"/>
                <w:lang w:val="en-US"/>
              </w:rPr>
              <w:t xml:space="preserve">  cu   participare internațională în Sănătatea Adolescenților, ediția a V-a     Certificat ,, Școala care promovează sănătate</w:t>
            </w:r>
            <w:hyperlink r:id="rId264">
              <w:r w:rsidRPr="006E688A">
                <w:rPr>
                  <w:color w:val="1155CC"/>
                  <w:szCs w:val="24"/>
                  <w:u w:val="single"/>
                  <w:lang w:val="en-US"/>
                </w:rPr>
                <w:t xml:space="preserve"> </w:t>
              </w:r>
            </w:hyperlink>
            <w:hyperlink r:id="rId265">
              <w:r w:rsidRPr="006E688A">
                <w:rPr>
                  <w:rFonts w:eastAsia="Times New Roman"/>
                  <w:color w:val="1155CC"/>
                  <w:szCs w:val="24"/>
                  <w:highlight w:val="white"/>
                  <w:u w:val="single"/>
                  <w:lang w:val="en-US"/>
                </w:rPr>
                <w:t xml:space="preserve">   </w:t>
              </w:r>
            </w:hyperlink>
          </w:p>
          <w:p w:rsidR="006E688A" w:rsidRPr="006E688A" w:rsidRDefault="006E688A" w:rsidP="00566E25">
            <w:pPr>
              <w:numPr>
                <w:ilvl w:val="0"/>
                <w:numId w:val="74"/>
              </w:numPr>
              <w:spacing w:line="276" w:lineRule="auto"/>
              <w:jc w:val="left"/>
              <w:rPr>
                <w:szCs w:val="24"/>
                <w:lang w:val="en-US"/>
              </w:rPr>
            </w:pPr>
            <w:r w:rsidRPr="006E688A">
              <w:rPr>
                <w:rFonts w:eastAsia="Times New Roman"/>
                <w:szCs w:val="24"/>
                <w:lang w:val="en-US"/>
              </w:rPr>
              <w:t xml:space="preserve"> </w:t>
            </w:r>
            <w:r w:rsidRPr="006E688A">
              <w:rPr>
                <w:szCs w:val="24"/>
                <w:lang w:val="en-US"/>
              </w:rPr>
              <w:t xml:space="preserve"> </w:t>
            </w:r>
            <w:hyperlink r:id="rId266">
              <w:r w:rsidRPr="006E688A">
                <w:rPr>
                  <w:color w:val="1155CC"/>
                  <w:szCs w:val="24"/>
                  <w:u w:val="single"/>
                  <w:lang w:val="en-US"/>
                </w:rPr>
                <w:t xml:space="preserve">Activități de voluntariat </w:t>
              </w:r>
              <w:proofErr w:type="gramStart"/>
              <w:r w:rsidRPr="006E688A">
                <w:rPr>
                  <w:color w:val="1155CC"/>
                  <w:szCs w:val="24"/>
                  <w:u w:val="single"/>
                  <w:lang w:val="en-US"/>
                </w:rPr>
                <w:t>,,Târg</w:t>
              </w:r>
              <w:proofErr w:type="gramEnd"/>
              <w:r w:rsidRPr="006E688A">
                <w:rPr>
                  <w:color w:val="1155CC"/>
                  <w:szCs w:val="24"/>
                  <w:u w:val="single"/>
                  <w:lang w:val="en-US"/>
                </w:rPr>
                <w:t xml:space="preserve"> de caritate </w:t>
              </w:r>
            </w:hyperlink>
            <w:r w:rsidRPr="006E688A">
              <w:rPr>
                <w:szCs w:val="24"/>
                <w:lang w:val="en-US"/>
              </w:rPr>
              <w:t xml:space="preserve">Organizatori DÎ. Soroca ,, Dăruiește cu căldură,, decembrie 2022 ,, participanți elevii din cl. a I -IX-a,  110 elevii, 65 de părinți,16 profesorii;       </w:t>
            </w:r>
          </w:p>
          <w:p w:rsidR="006E688A" w:rsidRPr="006E688A" w:rsidRDefault="006E688A" w:rsidP="00566E25">
            <w:pPr>
              <w:numPr>
                <w:ilvl w:val="0"/>
                <w:numId w:val="74"/>
              </w:numPr>
              <w:spacing w:line="276" w:lineRule="auto"/>
              <w:jc w:val="left"/>
              <w:rPr>
                <w:szCs w:val="24"/>
                <w:lang w:val="en-US"/>
              </w:rPr>
            </w:pPr>
            <w:r w:rsidRPr="006E688A">
              <w:rPr>
                <w:szCs w:val="24"/>
                <w:lang w:val="en-US"/>
              </w:rPr>
              <w:t xml:space="preserve">Boxa pentru sugestii și reclamații amplasată în coridorul școlii cu acces pentru toți elevii; </w:t>
            </w:r>
          </w:p>
          <w:p w:rsidR="006E688A" w:rsidRPr="006E688A" w:rsidRDefault="006E688A" w:rsidP="00566E25">
            <w:pPr>
              <w:numPr>
                <w:ilvl w:val="0"/>
                <w:numId w:val="74"/>
              </w:numPr>
              <w:spacing w:line="276" w:lineRule="auto"/>
              <w:jc w:val="left"/>
              <w:rPr>
                <w:szCs w:val="24"/>
                <w:lang w:val="en-US"/>
              </w:rPr>
            </w:pPr>
            <w:r w:rsidRPr="006E688A">
              <w:rPr>
                <w:rFonts w:eastAsia="Times New Roman"/>
                <w:szCs w:val="24"/>
                <w:lang w:val="en-US"/>
              </w:rPr>
              <w:t xml:space="preserve">   </w:t>
            </w:r>
            <w:r w:rsidRPr="006E688A">
              <w:rPr>
                <w:szCs w:val="24"/>
                <w:lang w:val="en-US"/>
              </w:rPr>
              <w:t xml:space="preserve">,, </w:t>
            </w:r>
            <w:hyperlink r:id="rId267">
              <w:r w:rsidRPr="006E688A">
                <w:rPr>
                  <w:color w:val="1155CC"/>
                  <w:szCs w:val="24"/>
                  <w:u w:val="single"/>
                  <w:lang w:val="en-US"/>
                </w:rPr>
                <w:t>Ședință generală cu părinții cu genericul ,, Dezvoltarea rezilienței în mediul școlar, familial și social imperativ al timpului,</w:t>
              </w:r>
            </w:hyperlink>
            <w:r w:rsidRPr="006E688A">
              <w:rPr>
                <w:color w:val="FF0000"/>
                <w:szCs w:val="24"/>
                <w:highlight w:val="white"/>
                <w:lang w:val="en-US"/>
              </w:rPr>
              <w:t xml:space="preserve">  </w:t>
            </w:r>
            <w:r w:rsidRPr="006E688A">
              <w:rPr>
                <w:szCs w:val="24"/>
                <w:highlight w:val="white"/>
                <w:lang w:val="en-US"/>
              </w:rPr>
              <w:t>partcipanți  70 de părinți</w:t>
            </w:r>
            <w:r w:rsidRPr="006E688A">
              <w:rPr>
                <w:szCs w:val="24"/>
                <w:lang w:val="en-US"/>
              </w:rPr>
              <w:t>i</w:t>
            </w:r>
            <w:r w:rsidRPr="006E688A">
              <w:rPr>
                <w:color w:val="FF0000"/>
                <w:szCs w:val="24"/>
                <w:lang w:val="en-US"/>
              </w:rPr>
              <w:t xml:space="preserve"> </w:t>
            </w:r>
            <w:r w:rsidRPr="006E688A">
              <w:rPr>
                <w:szCs w:val="24"/>
                <w:lang w:val="en-US"/>
              </w:rPr>
              <w:t>al</w:t>
            </w:r>
            <w:r w:rsidRPr="006E688A">
              <w:rPr>
                <w:color w:val="FF0000"/>
                <w:szCs w:val="24"/>
                <w:lang w:val="en-US"/>
              </w:rPr>
              <w:t xml:space="preserve"> </w:t>
            </w:r>
            <w:r w:rsidRPr="006E688A">
              <w:rPr>
                <w:szCs w:val="24"/>
                <w:lang w:val="en-US"/>
              </w:rPr>
              <w:t>e</w:t>
            </w:r>
            <w:r w:rsidRPr="006E688A">
              <w:rPr>
                <w:szCs w:val="24"/>
                <w:highlight w:val="white"/>
                <w:lang w:val="en-US"/>
              </w:rPr>
              <w:t>levilor din</w:t>
            </w:r>
            <w:r w:rsidRPr="006E688A">
              <w:rPr>
                <w:color w:val="FF0000"/>
                <w:szCs w:val="24"/>
                <w:highlight w:val="white"/>
                <w:lang w:val="en-US"/>
              </w:rPr>
              <w:t xml:space="preserve"> </w:t>
            </w:r>
            <w:r w:rsidRPr="006E688A">
              <w:rPr>
                <w:szCs w:val="24"/>
                <w:lang w:val="en-US"/>
              </w:rPr>
              <w:t xml:space="preserve">clasa a I-IX-a   16.09.2022 </w:t>
            </w:r>
          </w:p>
          <w:p w:rsidR="006E688A" w:rsidRPr="006E688A" w:rsidRDefault="006E688A" w:rsidP="00566E25">
            <w:pPr>
              <w:numPr>
                <w:ilvl w:val="0"/>
                <w:numId w:val="74"/>
              </w:numPr>
              <w:spacing w:line="276" w:lineRule="auto"/>
              <w:jc w:val="left"/>
              <w:rPr>
                <w:szCs w:val="24"/>
                <w:lang w:val="en-US"/>
              </w:rPr>
            </w:pPr>
            <w:r w:rsidRPr="006E688A">
              <w:rPr>
                <w:szCs w:val="24"/>
                <w:lang w:val="en-US"/>
              </w:rPr>
              <w:t xml:space="preserve"> </w:t>
            </w:r>
            <w:hyperlink r:id="rId268">
              <w:r w:rsidRPr="006E688A">
                <w:rPr>
                  <w:color w:val="1155CC"/>
                  <w:szCs w:val="24"/>
                  <w:u w:val="single"/>
                  <w:lang w:val="en-US"/>
                </w:rPr>
                <w:t>Activități distractive pe terenul sportiv din incita ș</w:t>
              </w:r>
              <w:proofErr w:type="gramStart"/>
              <w:r w:rsidRPr="006E688A">
                <w:rPr>
                  <w:color w:val="1155CC"/>
                  <w:szCs w:val="24"/>
                  <w:u w:val="single"/>
                  <w:lang w:val="en-US"/>
                </w:rPr>
                <w:t>colii ,</w:t>
              </w:r>
              <w:proofErr w:type="gramEnd"/>
              <w:r w:rsidRPr="006E688A">
                <w:rPr>
                  <w:color w:val="1155CC"/>
                  <w:szCs w:val="24"/>
                  <w:u w:val="single"/>
                  <w:lang w:val="en-US"/>
                </w:rPr>
                <w:t xml:space="preserve">, La start cu toată familia,, </w:t>
              </w:r>
            </w:hyperlink>
            <w:r w:rsidRPr="006E688A">
              <w:rPr>
                <w:szCs w:val="24"/>
                <w:lang w:val="en-US"/>
              </w:rPr>
              <w:t>participanți 45 de părinți și 105 elevi din cl.a I-IX-a și 16 profesori și 8 persone din APL.</w:t>
            </w:r>
          </w:p>
          <w:p w:rsidR="006E688A" w:rsidRPr="006E688A" w:rsidRDefault="00986D2A" w:rsidP="00566E25">
            <w:pPr>
              <w:numPr>
                <w:ilvl w:val="0"/>
                <w:numId w:val="74"/>
              </w:numPr>
              <w:spacing w:line="276" w:lineRule="auto"/>
              <w:jc w:val="left"/>
              <w:rPr>
                <w:szCs w:val="24"/>
                <w:lang w:val="en-US"/>
              </w:rPr>
            </w:pPr>
            <w:hyperlink r:id="rId269">
              <w:r w:rsidR="006E688A" w:rsidRPr="006E688A">
                <w:rPr>
                  <w:color w:val="1155CC"/>
                  <w:szCs w:val="24"/>
                  <w:highlight w:val="white"/>
                  <w:u w:val="single"/>
                  <w:lang w:val="en-US"/>
                </w:rPr>
                <w:t>Concurs la echipa națională de fotba</w:t>
              </w:r>
            </w:hyperlink>
            <w:r w:rsidR="006E688A" w:rsidRPr="006E688A">
              <w:rPr>
                <w:color w:val="050505"/>
                <w:szCs w:val="24"/>
                <w:highlight w:val="white"/>
                <w:lang w:val="en-US"/>
              </w:rPr>
              <w:t>l ,,De ce vreau să joc la echipa Națională”.11 elevi au beneficiat de două bilete la fotbal la  stadionul Zimbru din o.Chișinău din participanți  cl.a VI -2 elevi , VII -8 elev, IX- 1 elev;</w:t>
            </w:r>
          </w:p>
          <w:p w:rsidR="006E688A" w:rsidRPr="006E688A" w:rsidRDefault="00986D2A" w:rsidP="00566E25">
            <w:pPr>
              <w:pStyle w:val="a9"/>
              <w:numPr>
                <w:ilvl w:val="0"/>
                <w:numId w:val="68"/>
              </w:numPr>
              <w:rPr>
                <w:rFonts w:ascii="Times New Roman" w:hAnsi="Times New Roman"/>
                <w:sz w:val="24"/>
                <w:szCs w:val="24"/>
                <w:lang w:val="en-US"/>
              </w:rPr>
            </w:pPr>
            <w:r>
              <w:fldChar w:fldCharType="begin"/>
            </w:r>
            <w:r w:rsidRPr="00A07092">
              <w:rPr>
                <w:lang w:val="en-US"/>
              </w:rPr>
              <w:instrText>HYPERLINK "https://drive.google.com/file/d/11s0cT3qcxusPcWp8H5F_XdeMY38FieDS/view?usp=drive_link" \h</w:instrText>
            </w:r>
            <w:r>
              <w:fldChar w:fldCharType="separate"/>
            </w:r>
            <w:r w:rsidR="006E688A" w:rsidRPr="006E688A">
              <w:rPr>
                <w:rFonts w:ascii="Times New Roman" w:hAnsi="Times New Roman"/>
                <w:color w:val="1155CC"/>
                <w:sz w:val="24"/>
                <w:szCs w:val="24"/>
                <w:u w:val="single"/>
                <w:lang w:val="en-US"/>
              </w:rPr>
              <w:t xml:space="preserve">Aprobarea opțiunilor elevilor pentru studierea   disciplinelor </w:t>
            </w:r>
            <w:r w:rsidR="006E688A" w:rsidRPr="006E688A">
              <w:rPr>
                <w:rFonts w:ascii="Times New Roman" w:hAnsi="Times New Roman"/>
                <w:color w:val="1155CC"/>
                <w:sz w:val="24"/>
                <w:szCs w:val="24"/>
                <w:u w:val="single"/>
                <w:lang w:val="en-US"/>
              </w:rPr>
              <w:lastRenderedPageBreak/>
              <w:t xml:space="preserve">opționale  </w:t>
            </w:r>
            <w:r>
              <w:fldChar w:fldCharType="end"/>
            </w:r>
            <w:r w:rsidR="006E688A" w:rsidRPr="006E688A">
              <w:rPr>
                <w:rFonts w:ascii="Times New Roman" w:hAnsi="Times New Roman"/>
                <w:sz w:val="24"/>
                <w:szCs w:val="24"/>
                <w:lang w:val="en-US"/>
              </w:rPr>
              <w:t>în anul de studii 2023-2024</w:t>
            </w:r>
          </w:p>
          <w:p w:rsidR="00D65823" w:rsidRPr="006E688A" w:rsidRDefault="00D65823" w:rsidP="006E688A">
            <w:pPr>
              <w:pStyle w:val="a9"/>
              <w:ind w:left="360"/>
              <w:rPr>
                <w:rFonts w:ascii="Times New Roman" w:hAnsi="Times New Roman"/>
                <w:sz w:val="24"/>
                <w:szCs w:val="24"/>
                <w:lang w:val="en-US"/>
              </w:rPr>
            </w:pPr>
          </w:p>
        </w:tc>
      </w:tr>
      <w:tr w:rsidR="00D65823" w:rsidRPr="00E938A0" w:rsidTr="00D65823">
        <w:tc>
          <w:tcPr>
            <w:tcW w:w="2069" w:type="dxa"/>
          </w:tcPr>
          <w:p w:rsidR="00D65823" w:rsidRPr="00BD4375" w:rsidRDefault="00D65823" w:rsidP="00D65823">
            <w:pPr>
              <w:jc w:val="left"/>
            </w:pPr>
            <w:r w:rsidRPr="00BD4375">
              <w:lastRenderedPageBreak/>
              <w:t>Constatări</w:t>
            </w:r>
          </w:p>
        </w:tc>
        <w:tc>
          <w:tcPr>
            <w:tcW w:w="7570" w:type="dxa"/>
            <w:gridSpan w:val="3"/>
          </w:tcPr>
          <w:p w:rsidR="00D65823" w:rsidRPr="006E688A" w:rsidRDefault="00D94DA2" w:rsidP="00566E25">
            <w:pPr>
              <w:pStyle w:val="a4"/>
              <w:numPr>
                <w:ilvl w:val="0"/>
                <w:numId w:val="3"/>
              </w:numPr>
              <w:tabs>
                <w:tab w:val="clear" w:pos="709"/>
                <w:tab w:val="left" w:pos="375"/>
              </w:tabs>
              <w:ind w:left="375" w:hanging="284"/>
              <w:jc w:val="left"/>
              <w:rPr>
                <w:szCs w:val="24"/>
              </w:rPr>
            </w:pPr>
            <w:r w:rsidRPr="006E688A">
              <w:rPr>
                <w:szCs w:val="24"/>
              </w:rPr>
              <w:t>Instituția desfășoară activități și diseminează bune practici în vederea formării comportamentului nediscriminatoriu în raport cu genul, iar elevii valorifică conceptele-cheie ale educației de gen prin participarea activă în orice tip de activități curriculare și extracurriculare, inclusiv care preconizează eliminarea stereotipurilor și prejudecăților legate de gen.</w:t>
            </w:r>
          </w:p>
        </w:tc>
      </w:tr>
      <w:tr w:rsidR="00D65823" w:rsidRPr="00E938A0" w:rsidTr="00D65823">
        <w:tc>
          <w:tcPr>
            <w:tcW w:w="2069" w:type="dxa"/>
          </w:tcPr>
          <w:p w:rsidR="00D65823" w:rsidRPr="00BD4375" w:rsidRDefault="00D65823" w:rsidP="00D65823">
            <w:pPr>
              <w:jc w:val="left"/>
            </w:pPr>
            <w:r>
              <w:t>Pondere și punctaj acordat</w:t>
            </w:r>
            <w:r w:rsidRPr="00BD4375">
              <w:t xml:space="preserve"> </w:t>
            </w:r>
          </w:p>
        </w:tc>
        <w:tc>
          <w:tcPr>
            <w:tcW w:w="1475" w:type="dxa"/>
          </w:tcPr>
          <w:p w:rsidR="00D65823" w:rsidRPr="00E938A0" w:rsidRDefault="00D65823" w:rsidP="00D65823">
            <w:r w:rsidRPr="00BD4375">
              <w:t>Pondere:</w:t>
            </w:r>
            <w:r w:rsidRPr="00E938A0">
              <w:t xml:space="preserve"> </w:t>
            </w:r>
            <w:r>
              <w:rPr>
                <w:bCs/>
              </w:rPr>
              <w:t>2</w:t>
            </w:r>
          </w:p>
        </w:tc>
        <w:tc>
          <w:tcPr>
            <w:tcW w:w="3827" w:type="dxa"/>
          </w:tcPr>
          <w:p w:rsidR="00D65823" w:rsidRPr="00E938A0" w:rsidRDefault="00D65823" w:rsidP="00D65823">
            <w:r>
              <w:t>Autoevaluare conform criteriilor: -1</w:t>
            </w:r>
          </w:p>
        </w:tc>
        <w:tc>
          <w:tcPr>
            <w:tcW w:w="2268" w:type="dxa"/>
          </w:tcPr>
          <w:p w:rsidR="00D65823" w:rsidRPr="00D25024" w:rsidRDefault="00D65823" w:rsidP="00D65823">
            <w:r>
              <w:t>Punctaj acordat: - 2</w:t>
            </w:r>
          </w:p>
        </w:tc>
      </w:tr>
      <w:tr w:rsidR="00D65823" w:rsidRPr="00E938A0" w:rsidTr="00D65823">
        <w:tc>
          <w:tcPr>
            <w:tcW w:w="7371" w:type="dxa"/>
            <w:gridSpan w:val="3"/>
          </w:tcPr>
          <w:p w:rsidR="00D65823" w:rsidRPr="00415CB2" w:rsidRDefault="00D65823" w:rsidP="00D65823">
            <w:pPr>
              <w:rPr>
                <w:b/>
                <w:bCs/>
              </w:rPr>
            </w:pPr>
            <w:r w:rsidRPr="00415CB2">
              <w:rPr>
                <w:b/>
                <w:bCs/>
              </w:rPr>
              <w:t>Total standard</w:t>
            </w:r>
          </w:p>
        </w:tc>
        <w:tc>
          <w:tcPr>
            <w:tcW w:w="2268" w:type="dxa"/>
          </w:tcPr>
          <w:p w:rsidR="00D65823" w:rsidRPr="00415CB2" w:rsidRDefault="00D65823" w:rsidP="00D65823">
            <w:pPr>
              <w:rPr>
                <w:b/>
                <w:bCs/>
              </w:rPr>
            </w:pPr>
            <w:r>
              <w:rPr>
                <w:b/>
                <w:bCs/>
              </w:rPr>
              <w:t>6 p</w:t>
            </w:r>
          </w:p>
        </w:tc>
      </w:tr>
    </w:tbl>
    <w:p w:rsidR="00D65823" w:rsidRDefault="00D65823" w:rsidP="00D65823"/>
    <w:tbl>
      <w:tblPr>
        <w:tblW w:w="9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3969"/>
        <w:gridCol w:w="3921"/>
      </w:tblGrid>
      <w:tr w:rsidR="008378EC" w:rsidRPr="00E938A0" w:rsidTr="006E688A">
        <w:tc>
          <w:tcPr>
            <w:tcW w:w="1985" w:type="dxa"/>
            <w:vMerge w:val="restart"/>
          </w:tcPr>
          <w:p w:rsidR="008378EC" w:rsidRPr="00E938A0" w:rsidRDefault="008378EC" w:rsidP="008378EC">
            <w:pPr>
              <w:jc w:val="center"/>
            </w:pPr>
            <w:r w:rsidRPr="00E938A0">
              <w:t xml:space="preserve">Dimensiune </w:t>
            </w:r>
            <w:r>
              <w:t>V</w:t>
            </w:r>
          </w:p>
          <w:p w:rsidR="008378EC" w:rsidRPr="00E938A0" w:rsidRDefault="008378EC" w:rsidP="008378EC">
            <w:pPr>
              <w:jc w:val="center"/>
            </w:pPr>
            <w:r w:rsidRPr="00E938A0">
              <w:rPr>
                <w:i/>
              </w:rPr>
              <w:t>[</w:t>
            </w:r>
            <w:r w:rsidRPr="00E938A0">
              <w:rPr>
                <w:i/>
                <w:sz w:val="20"/>
                <w:szCs w:val="20"/>
              </w:rPr>
              <w:t>Se va completa la finalul fiecărei dimensiuni</w:t>
            </w:r>
            <w:r w:rsidRPr="00E938A0">
              <w:rPr>
                <w:i/>
              </w:rPr>
              <w:t>]</w:t>
            </w:r>
          </w:p>
        </w:tc>
        <w:tc>
          <w:tcPr>
            <w:tcW w:w="3969" w:type="dxa"/>
          </w:tcPr>
          <w:p w:rsidR="008378EC" w:rsidRPr="004227DE" w:rsidRDefault="008378EC" w:rsidP="008378EC">
            <w:pPr>
              <w:jc w:val="center"/>
              <w:rPr>
                <w:b/>
              </w:rPr>
            </w:pPr>
            <w:r w:rsidRPr="004227DE">
              <w:rPr>
                <w:b/>
              </w:rPr>
              <w:t>Puncte forte</w:t>
            </w:r>
          </w:p>
        </w:tc>
        <w:tc>
          <w:tcPr>
            <w:tcW w:w="3921" w:type="dxa"/>
          </w:tcPr>
          <w:p w:rsidR="008378EC" w:rsidRPr="004227DE" w:rsidRDefault="008378EC" w:rsidP="008378EC">
            <w:pPr>
              <w:jc w:val="center"/>
              <w:rPr>
                <w:b/>
              </w:rPr>
            </w:pPr>
            <w:r w:rsidRPr="004227DE">
              <w:rPr>
                <w:b/>
              </w:rPr>
              <w:t>Puncte slabe</w:t>
            </w:r>
          </w:p>
        </w:tc>
      </w:tr>
      <w:tr w:rsidR="008378EC" w:rsidRPr="004227DE" w:rsidTr="006E688A">
        <w:tc>
          <w:tcPr>
            <w:tcW w:w="1985" w:type="dxa"/>
            <w:vMerge/>
          </w:tcPr>
          <w:p w:rsidR="008378EC" w:rsidRPr="00E938A0" w:rsidRDefault="008378EC" w:rsidP="008378EC"/>
        </w:tc>
        <w:tc>
          <w:tcPr>
            <w:tcW w:w="3969" w:type="dxa"/>
          </w:tcPr>
          <w:p w:rsidR="008378EC" w:rsidRPr="0069630F" w:rsidRDefault="008378EC" w:rsidP="00566E25">
            <w:pPr>
              <w:pStyle w:val="a4"/>
              <w:widowControl w:val="0"/>
              <w:numPr>
                <w:ilvl w:val="0"/>
                <w:numId w:val="69"/>
              </w:numPr>
              <w:tabs>
                <w:tab w:val="clear" w:pos="709"/>
              </w:tabs>
              <w:ind w:left="175" w:hanging="141"/>
              <w:jc w:val="left"/>
              <w:rPr>
                <w:szCs w:val="24"/>
              </w:rPr>
            </w:pPr>
            <w:r w:rsidRPr="0069630F">
              <w:t>Asigurarea echității de gen și a egalității de șanse a devenit unul dintre dezideratele majore ale timpului</w:t>
            </w:r>
            <w:r w:rsidR="006E688A">
              <w:rPr>
                <w:szCs w:val="24"/>
              </w:rPr>
              <w:t xml:space="preserve"> În instituție a</w:t>
            </w:r>
            <w:r w:rsidRPr="0069630F">
              <w:rPr>
                <w:szCs w:val="24"/>
              </w:rPr>
              <w:t>ctivează cadre didactice formate în privința echității de gen;</w:t>
            </w:r>
          </w:p>
          <w:p w:rsidR="008378EC" w:rsidRPr="0069630F" w:rsidRDefault="008378EC" w:rsidP="00566E25">
            <w:pPr>
              <w:pStyle w:val="a9"/>
              <w:numPr>
                <w:ilvl w:val="0"/>
                <w:numId w:val="70"/>
              </w:numPr>
              <w:ind w:left="175" w:hanging="141"/>
              <w:rPr>
                <w:rFonts w:ascii="Times New Roman" w:hAnsi="Times New Roman"/>
                <w:b/>
                <w:sz w:val="24"/>
                <w:szCs w:val="24"/>
                <w:lang w:val="en-US"/>
              </w:rPr>
            </w:pPr>
            <w:r w:rsidRPr="0069630F">
              <w:rPr>
                <w:rFonts w:ascii="Times New Roman" w:hAnsi="Times New Roman"/>
                <w:sz w:val="24"/>
                <w:szCs w:val="24"/>
                <w:lang w:val="en-US"/>
              </w:rPr>
              <w:t>Elevii,</w:t>
            </w:r>
            <w:r>
              <w:rPr>
                <w:rFonts w:ascii="Times New Roman" w:hAnsi="Times New Roman"/>
                <w:sz w:val="24"/>
                <w:szCs w:val="24"/>
                <w:lang w:val="en-US"/>
              </w:rPr>
              <w:t xml:space="preserve"> </w:t>
            </w:r>
            <w:r w:rsidRPr="0069630F">
              <w:rPr>
                <w:rFonts w:ascii="Times New Roman" w:hAnsi="Times New Roman"/>
                <w:sz w:val="24"/>
                <w:szCs w:val="24"/>
                <w:lang w:val="en-US"/>
              </w:rPr>
              <w:t>cadrele didactice și părinții sunt informați și implicași în activități curriculare și extracurriculare cu privire la echitatea de gen.</w:t>
            </w:r>
          </w:p>
          <w:p w:rsidR="008378EC" w:rsidRPr="0069630F" w:rsidRDefault="008378EC" w:rsidP="00566E25">
            <w:pPr>
              <w:pStyle w:val="a9"/>
              <w:numPr>
                <w:ilvl w:val="0"/>
                <w:numId w:val="70"/>
              </w:numPr>
              <w:ind w:left="175" w:hanging="141"/>
              <w:rPr>
                <w:rFonts w:ascii="Times New Roman" w:hAnsi="Times New Roman"/>
                <w:b/>
                <w:sz w:val="24"/>
                <w:szCs w:val="24"/>
                <w:lang w:val="en-US"/>
              </w:rPr>
            </w:pPr>
            <w:r w:rsidRPr="0069630F">
              <w:rPr>
                <w:rFonts w:ascii="Times New Roman" w:hAnsi="Times New Roman"/>
                <w:sz w:val="24"/>
                <w:szCs w:val="24"/>
                <w:lang w:val="en-US"/>
              </w:rPr>
              <w:t>În instituție nu au fost sesizate cazuri de discriminare;</w:t>
            </w:r>
          </w:p>
        </w:tc>
        <w:tc>
          <w:tcPr>
            <w:tcW w:w="3921" w:type="dxa"/>
          </w:tcPr>
          <w:p w:rsidR="008378EC" w:rsidRPr="0069630F" w:rsidRDefault="008378EC" w:rsidP="00566E25">
            <w:pPr>
              <w:pStyle w:val="a9"/>
              <w:numPr>
                <w:ilvl w:val="0"/>
                <w:numId w:val="70"/>
              </w:numPr>
              <w:ind w:left="317" w:hanging="283"/>
              <w:rPr>
                <w:rFonts w:ascii="Times New Roman" w:hAnsi="Times New Roman"/>
                <w:sz w:val="24"/>
                <w:szCs w:val="24"/>
                <w:lang w:val="en-US" w:eastAsia="en-US"/>
              </w:rPr>
            </w:pPr>
            <w:r w:rsidRPr="0069630F">
              <w:rPr>
                <w:rFonts w:ascii="Times New Roman" w:hAnsi="Times New Roman"/>
                <w:sz w:val="24"/>
                <w:szCs w:val="24"/>
                <w:lang w:val="en-US"/>
              </w:rPr>
              <w:t>Abordare și promovare insuficientă a principiului echității de gen și oferirii de șanse egale în Curriculumul Național și în manualele în uz;</w:t>
            </w:r>
          </w:p>
          <w:p w:rsidR="008378EC" w:rsidRPr="0069630F" w:rsidRDefault="008378EC" w:rsidP="00566E25">
            <w:pPr>
              <w:pStyle w:val="a9"/>
              <w:numPr>
                <w:ilvl w:val="0"/>
                <w:numId w:val="70"/>
              </w:numPr>
              <w:ind w:left="317" w:hanging="283"/>
              <w:rPr>
                <w:rFonts w:ascii="Times New Roman" w:hAnsi="Times New Roman"/>
                <w:sz w:val="24"/>
                <w:szCs w:val="24"/>
                <w:lang w:val="en-US" w:eastAsia="en-US"/>
              </w:rPr>
            </w:pPr>
            <w:r w:rsidRPr="0069630F">
              <w:rPr>
                <w:rFonts w:ascii="Times New Roman" w:hAnsi="Times New Roman"/>
                <w:sz w:val="24"/>
                <w:szCs w:val="24"/>
                <w:lang w:val="en-US"/>
              </w:rPr>
              <w:t>Lipsa unor analize/studii detaliate, precum și a unor recomandări eficiente în ceea ce privește respectarea și cultivarea prin valorile socio-culturale vehiculate a principiului echității genuriale</w:t>
            </w:r>
            <w:r>
              <w:rPr>
                <w:rFonts w:ascii="Times New Roman" w:hAnsi="Times New Roman"/>
                <w:sz w:val="24"/>
                <w:szCs w:val="24"/>
                <w:lang w:val="en-US"/>
              </w:rPr>
              <w:t xml:space="preserve"> </w:t>
            </w:r>
            <w:r w:rsidRPr="0069630F">
              <w:rPr>
                <w:rFonts w:ascii="Times New Roman" w:hAnsi="Times New Roman"/>
                <w:sz w:val="24"/>
                <w:szCs w:val="24"/>
                <w:lang w:val="en-US"/>
              </w:rPr>
              <w:t>și oferirii de șanse egale în Curriculumul Național</w:t>
            </w:r>
          </w:p>
        </w:tc>
      </w:tr>
      <w:tr w:rsidR="008378EC" w:rsidRPr="00E938A0" w:rsidTr="006E688A">
        <w:tc>
          <w:tcPr>
            <w:tcW w:w="1985" w:type="dxa"/>
          </w:tcPr>
          <w:p w:rsidR="008378EC" w:rsidRPr="00E938A0" w:rsidRDefault="008378EC" w:rsidP="008378EC"/>
        </w:tc>
        <w:tc>
          <w:tcPr>
            <w:tcW w:w="3969" w:type="dxa"/>
          </w:tcPr>
          <w:p w:rsidR="008378EC" w:rsidRPr="0069630F" w:rsidRDefault="008378EC" w:rsidP="008378EC">
            <w:pPr>
              <w:jc w:val="center"/>
              <w:rPr>
                <w:b/>
                <w:szCs w:val="24"/>
              </w:rPr>
            </w:pPr>
            <w:r w:rsidRPr="0069630F">
              <w:rPr>
                <w:b/>
                <w:szCs w:val="24"/>
              </w:rPr>
              <w:t>Opotunităţi</w:t>
            </w:r>
          </w:p>
        </w:tc>
        <w:tc>
          <w:tcPr>
            <w:tcW w:w="3921" w:type="dxa"/>
          </w:tcPr>
          <w:p w:rsidR="008378EC" w:rsidRPr="0069630F" w:rsidRDefault="008378EC" w:rsidP="008378EC">
            <w:pPr>
              <w:jc w:val="center"/>
              <w:rPr>
                <w:b/>
                <w:szCs w:val="24"/>
              </w:rPr>
            </w:pPr>
            <w:r w:rsidRPr="0069630F">
              <w:rPr>
                <w:b/>
                <w:szCs w:val="24"/>
              </w:rPr>
              <w:t>Riscuri</w:t>
            </w:r>
          </w:p>
        </w:tc>
      </w:tr>
      <w:tr w:rsidR="008378EC" w:rsidRPr="00E938A0" w:rsidTr="006E688A">
        <w:tc>
          <w:tcPr>
            <w:tcW w:w="1985" w:type="dxa"/>
          </w:tcPr>
          <w:p w:rsidR="008378EC" w:rsidRPr="00E938A0" w:rsidRDefault="008378EC" w:rsidP="008378EC"/>
        </w:tc>
        <w:tc>
          <w:tcPr>
            <w:tcW w:w="3969" w:type="dxa"/>
          </w:tcPr>
          <w:p w:rsidR="008378EC" w:rsidRPr="0069630F" w:rsidRDefault="008378EC" w:rsidP="00566E25">
            <w:pPr>
              <w:pStyle w:val="a9"/>
              <w:numPr>
                <w:ilvl w:val="0"/>
                <w:numId w:val="71"/>
              </w:numPr>
              <w:ind w:left="175" w:hanging="141"/>
              <w:rPr>
                <w:rFonts w:ascii="Times New Roman" w:hAnsi="Times New Roman"/>
                <w:sz w:val="24"/>
                <w:szCs w:val="24"/>
                <w:lang w:val="en-US"/>
              </w:rPr>
            </w:pPr>
            <w:r w:rsidRPr="0069630F">
              <w:rPr>
                <w:rFonts w:ascii="Times New Roman" w:hAnsi="Times New Roman"/>
                <w:sz w:val="24"/>
                <w:szCs w:val="24"/>
                <w:lang w:val="en-US"/>
              </w:rPr>
              <w:t xml:space="preserve">Asigurarea posibilității de participare la activități de formare și perfecționare a profesorilor prin programele de promovare </w:t>
            </w:r>
            <w:proofErr w:type="gramStart"/>
            <w:r w:rsidRPr="0069630F">
              <w:rPr>
                <w:rFonts w:ascii="Times New Roman" w:hAnsi="Times New Roman"/>
                <w:sz w:val="24"/>
                <w:szCs w:val="24"/>
                <w:lang w:val="en-US"/>
              </w:rPr>
              <w:t>a</w:t>
            </w:r>
            <w:proofErr w:type="gramEnd"/>
            <w:r w:rsidRPr="0069630F">
              <w:rPr>
                <w:rFonts w:ascii="Times New Roman" w:hAnsi="Times New Roman"/>
                <w:sz w:val="24"/>
                <w:szCs w:val="24"/>
                <w:lang w:val="en-US"/>
              </w:rPr>
              <w:t xml:space="preserve"> echității de gen în vederea formării</w:t>
            </w:r>
            <w:r w:rsidRPr="0069630F">
              <w:rPr>
                <w:rFonts w:ascii="Times New Roman" w:hAnsi="Times New Roman"/>
                <w:sz w:val="24"/>
                <w:szCs w:val="24"/>
                <w:lang w:val="ro-RO"/>
              </w:rPr>
              <w:t xml:space="preserve"> </w:t>
            </w:r>
            <w:r w:rsidRPr="0069630F">
              <w:rPr>
                <w:rFonts w:ascii="Times New Roman" w:hAnsi="Times New Roman"/>
                <w:sz w:val="24"/>
                <w:szCs w:val="24"/>
                <w:lang w:val="en-US"/>
              </w:rPr>
              <w:t xml:space="preserve">comportamentului </w:t>
            </w:r>
            <w:r>
              <w:rPr>
                <w:rFonts w:ascii="Times New Roman" w:hAnsi="Times New Roman"/>
                <w:sz w:val="24"/>
                <w:szCs w:val="24"/>
                <w:lang w:val="en-US"/>
              </w:rPr>
              <w:t>nediscriminatoriu în rapor</w:t>
            </w:r>
            <w:r w:rsidRPr="0069630F">
              <w:rPr>
                <w:rFonts w:ascii="Times New Roman" w:hAnsi="Times New Roman"/>
                <w:sz w:val="24"/>
                <w:szCs w:val="24"/>
                <w:lang w:val="en-US"/>
              </w:rPr>
              <w:t>t cu genul, cu învățarea conceptelor – cheie ale educației de gen.</w:t>
            </w:r>
          </w:p>
          <w:p w:rsidR="008378EC" w:rsidRPr="0069630F" w:rsidRDefault="008378EC" w:rsidP="00566E25">
            <w:pPr>
              <w:pStyle w:val="a9"/>
              <w:numPr>
                <w:ilvl w:val="0"/>
                <w:numId w:val="71"/>
              </w:numPr>
              <w:ind w:left="175" w:hanging="175"/>
              <w:rPr>
                <w:rFonts w:ascii="Times New Roman" w:hAnsi="Times New Roman"/>
                <w:sz w:val="24"/>
                <w:szCs w:val="24"/>
                <w:lang w:val="en-US"/>
              </w:rPr>
            </w:pPr>
            <w:r w:rsidRPr="0069630F">
              <w:rPr>
                <w:rFonts w:ascii="Times New Roman" w:hAnsi="Times New Roman"/>
                <w:sz w:val="24"/>
                <w:szCs w:val="24"/>
                <w:lang w:val="en-US"/>
              </w:rPr>
              <w:t>Mesele rotunde, seminariile și training-urile desfășurate,</w:t>
            </w:r>
            <w:r>
              <w:rPr>
                <w:rFonts w:ascii="Times New Roman" w:hAnsi="Times New Roman"/>
                <w:sz w:val="24"/>
                <w:szCs w:val="24"/>
                <w:lang w:val="en-US"/>
              </w:rPr>
              <w:t xml:space="preserve"> </w:t>
            </w:r>
            <w:r w:rsidRPr="0069630F">
              <w:rPr>
                <w:rFonts w:ascii="Times New Roman" w:hAnsi="Times New Roman"/>
                <w:sz w:val="24"/>
                <w:szCs w:val="24"/>
                <w:lang w:val="en-US"/>
              </w:rPr>
              <w:t xml:space="preserve">acțiuni publice, campaniile publicitare în mass-media, sondaje, “au spart gheața”. Impactul </w:t>
            </w:r>
            <w:proofErr w:type="gramStart"/>
            <w:r w:rsidRPr="0069630F">
              <w:rPr>
                <w:rFonts w:ascii="Times New Roman" w:hAnsi="Times New Roman"/>
                <w:sz w:val="24"/>
                <w:szCs w:val="24"/>
                <w:lang w:val="en-US"/>
              </w:rPr>
              <w:t>este</w:t>
            </w:r>
            <w:proofErr w:type="gramEnd"/>
            <w:r w:rsidRPr="0069630F">
              <w:rPr>
                <w:rFonts w:ascii="Times New Roman" w:hAnsi="Times New Roman"/>
                <w:sz w:val="24"/>
                <w:szCs w:val="24"/>
                <w:lang w:val="en-US"/>
              </w:rPr>
              <w:t xml:space="preserve"> însă segmentat și insesizabil.</w:t>
            </w:r>
          </w:p>
        </w:tc>
        <w:tc>
          <w:tcPr>
            <w:tcW w:w="3921" w:type="dxa"/>
          </w:tcPr>
          <w:p w:rsidR="008378EC" w:rsidRPr="0069630F" w:rsidRDefault="008378EC" w:rsidP="00566E25">
            <w:pPr>
              <w:pStyle w:val="a9"/>
              <w:numPr>
                <w:ilvl w:val="0"/>
                <w:numId w:val="71"/>
              </w:numPr>
              <w:ind w:left="317" w:hanging="283"/>
              <w:rPr>
                <w:rFonts w:ascii="Times New Roman" w:hAnsi="Times New Roman"/>
                <w:sz w:val="24"/>
                <w:szCs w:val="24"/>
                <w:lang w:val="en-US" w:eastAsia="en-US"/>
              </w:rPr>
            </w:pPr>
            <w:r w:rsidRPr="0069630F">
              <w:rPr>
                <w:rFonts w:ascii="Times New Roman" w:hAnsi="Times New Roman"/>
                <w:sz w:val="24"/>
                <w:szCs w:val="24"/>
                <w:shd w:val="clear" w:color="auto" w:fill="FFFFFF"/>
                <w:lang w:val="en-US"/>
              </w:rPr>
              <w:t>Din păcate, uneo</w:t>
            </w:r>
            <w:r>
              <w:rPr>
                <w:rFonts w:ascii="Times New Roman" w:hAnsi="Times New Roman"/>
                <w:sz w:val="24"/>
                <w:szCs w:val="24"/>
                <w:shd w:val="clear" w:color="auto" w:fill="FFFFFF"/>
                <w:lang w:val="en-US"/>
              </w:rPr>
              <w:t xml:space="preserve">ri se asociază genul cu anumite </w:t>
            </w:r>
            <w:r w:rsidRPr="0069630F">
              <w:rPr>
                <w:rFonts w:ascii="Times New Roman" w:hAnsi="Times New Roman"/>
                <w:sz w:val="24"/>
                <w:szCs w:val="24"/>
                <w:shd w:val="clear" w:color="auto" w:fill="FFFFFF"/>
                <w:lang w:val="en-US"/>
              </w:rPr>
              <w:t>comportamente</w:t>
            </w:r>
            <w:r>
              <w:rPr>
                <w:rFonts w:ascii="Times New Roman" w:hAnsi="Times New Roman"/>
                <w:sz w:val="24"/>
                <w:szCs w:val="24"/>
                <w:shd w:val="clear" w:color="auto" w:fill="FFFFFF"/>
                <w:lang w:val="en-US"/>
              </w:rPr>
              <w:t xml:space="preserve"> </w:t>
            </w:r>
            <w:r w:rsidRPr="0069630F">
              <w:rPr>
                <w:rFonts w:ascii="Times New Roman" w:hAnsi="Times New Roman"/>
                <w:sz w:val="24"/>
                <w:szCs w:val="24"/>
                <w:shd w:val="clear" w:color="auto" w:fill="FFFFFF"/>
                <w:lang w:val="en-US"/>
              </w:rPr>
              <w:t>„anticipate” (</w:t>
            </w:r>
            <w:proofErr w:type="gramStart"/>
            <w:r w:rsidRPr="0069630F">
              <w:rPr>
                <w:rFonts w:ascii="Times New Roman" w:hAnsi="Times New Roman"/>
                <w:sz w:val="24"/>
                <w:szCs w:val="24"/>
                <w:shd w:val="clear" w:color="auto" w:fill="FFFFFF"/>
                <w:lang w:val="en-US"/>
              </w:rPr>
              <w:t>ce</w:t>
            </w:r>
            <w:proofErr w:type="gramEnd"/>
            <w:r w:rsidRPr="0069630F">
              <w:rPr>
                <w:rFonts w:ascii="Times New Roman" w:hAnsi="Times New Roman"/>
                <w:sz w:val="24"/>
                <w:szCs w:val="24"/>
                <w:shd w:val="clear" w:color="auto" w:fill="FFFFFF"/>
                <w:lang w:val="en-US"/>
              </w:rPr>
              <w:t xml:space="preserve"> „ar trebui să facă băieții” comparativ cu ce „ar trebui să facă fetele”). Aceștia nu reușesc </w:t>
            </w:r>
            <w:proofErr w:type="gramStart"/>
            <w:r w:rsidRPr="0069630F">
              <w:rPr>
                <w:rFonts w:ascii="Times New Roman" w:hAnsi="Times New Roman"/>
                <w:sz w:val="24"/>
                <w:szCs w:val="24"/>
                <w:shd w:val="clear" w:color="auto" w:fill="FFFFFF"/>
                <w:lang w:val="en-US"/>
              </w:rPr>
              <w:t>să</w:t>
            </w:r>
            <w:proofErr w:type="gramEnd"/>
            <w:r w:rsidRPr="0069630F">
              <w:rPr>
                <w:rFonts w:ascii="Times New Roman" w:hAnsi="Times New Roman"/>
                <w:sz w:val="24"/>
                <w:szCs w:val="24"/>
                <w:shd w:val="clear" w:color="auto" w:fill="FFFFFF"/>
                <w:lang w:val="en-US"/>
              </w:rPr>
              <w:t xml:space="preserve"> vadă imaginea mai amplă a rolurilor construite social și a ideilor preconcepute care duc la astfel de comportamente.</w:t>
            </w:r>
          </w:p>
        </w:tc>
      </w:tr>
    </w:tbl>
    <w:p w:rsidR="006E688A" w:rsidRDefault="006E688A" w:rsidP="006E688A"/>
    <w:p w:rsidR="006E688A" w:rsidRPr="0069630F" w:rsidRDefault="006E688A" w:rsidP="006E688A">
      <w:r w:rsidRPr="00E938A0">
        <w:t>Analiza SWOT a activității instituției de învățământ general în perioada evaluată</w:t>
      </w:r>
    </w:p>
    <w:p w:rsidR="006E688A" w:rsidRDefault="006E688A" w:rsidP="006E688A">
      <w:pPr>
        <w:ind w:firstLine="708"/>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87"/>
        <w:gridCol w:w="4252"/>
      </w:tblGrid>
      <w:tr w:rsidR="006E688A" w:rsidRPr="0069630F" w:rsidTr="00F5723B">
        <w:tc>
          <w:tcPr>
            <w:tcW w:w="5387" w:type="dxa"/>
          </w:tcPr>
          <w:p w:rsidR="006E688A" w:rsidRPr="0069630F" w:rsidRDefault="006E688A" w:rsidP="00F5723B">
            <w:pPr>
              <w:jc w:val="center"/>
            </w:pPr>
            <w:r w:rsidRPr="0069630F">
              <w:t>Puncte forte</w:t>
            </w:r>
          </w:p>
        </w:tc>
        <w:tc>
          <w:tcPr>
            <w:tcW w:w="4252" w:type="dxa"/>
          </w:tcPr>
          <w:p w:rsidR="006E688A" w:rsidRPr="0069630F" w:rsidRDefault="006E688A" w:rsidP="00F5723B">
            <w:pPr>
              <w:jc w:val="center"/>
            </w:pPr>
            <w:r w:rsidRPr="0069630F">
              <w:t>Puncte slabe</w:t>
            </w:r>
          </w:p>
        </w:tc>
      </w:tr>
      <w:tr w:rsidR="006E688A" w:rsidRPr="0069630F" w:rsidTr="00F5723B">
        <w:tc>
          <w:tcPr>
            <w:tcW w:w="5387" w:type="dxa"/>
          </w:tcPr>
          <w:p w:rsidR="006E688A" w:rsidRPr="0069630F" w:rsidRDefault="006E688A" w:rsidP="00566E25">
            <w:pPr>
              <w:pStyle w:val="a4"/>
              <w:numPr>
                <w:ilvl w:val="0"/>
                <w:numId w:val="75"/>
              </w:numPr>
              <w:ind w:left="176" w:hanging="176"/>
              <w:jc w:val="left"/>
            </w:pPr>
            <w:r w:rsidRPr="0069630F">
              <w:t>Echipa managerială preocupată de creşterea calității procesului didactic, a bazei materiale și aspectului școlii;</w:t>
            </w:r>
          </w:p>
          <w:p w:rsidR="006E688A" w:rsidRPr="0069630F" w:rsidRDefault="006E688A" w:rsidP="00566E25">
            <w:pPr>
              <w:pStyle w:val="a4"/>
              <w:numPr>
                <w:ilvl w:val="0"/>
                <w:numId w:val="75"/>
              </w:numPr>
              <w:ind w:left="176" w:hanging="176"/>
              <w:jc w:val="left"/>
            </w:pPr>
            <w:r w:rsidRPr="0069630F">
              <w:t>Personalul didactic de o vârstă tânără cu potenţial de creştere profesională;</w:t>
            </w:r>
          </w:p>
          <w:p w:rsidR="006E688A" w:rsidRPr="0069630F" w:rsidRDefault="006E688A" w:rsidP="00566E25">
            <w:pPr>
              <w:pStyle w:val="a4"/>
              <w:numPr>
                <w:ilvl w:val="0"/>
                <w:numId w:val="75"/>
              </w:numPr>
              <w:ind w:left="176" w:hanging="176"/>
              <w:jc w:val="left"/>
            </w:pPr>
            <w:r w:rsidRPr="0069630F">
              <w:t>Eficientizarea demersului didactic prin utilizarea în procesul de predare a TIC;</w:t>
            </w:r>
          </w:p>
          <w:p w:rsidR="006E688A" w:rsidRPr="0069630F" w:rsidRDefault="006E688A" w:rsidP="00566E25">
            <w:pPr>
              <w:pStyle w:val="a4"/>
              <w:numPr>
                <w:ilvl w:val="0"/>
                <w:numId w:val="75"/>
              </w:numPr>
              <w:ind w:left="176" w:hanging="176"/>
              <w:jc w:val="left"/>
            </w:pPr>
            <w:r w:rsidRPr="0069630F">
              <w:lastRenderedPageBreak/>
              <w:t>Sălile de clase dotate cu materiale didactice  calculatoare,televizoare, conexiune la internet;</w:t>
            </w:r>
          </w:p>
          <w:p w:rsidR="006E688A" w:rsidRPr="0069630F" w:rsidRDefault="006E688A" w:rsidP="00566E25">
            <w:pPr>
              <w:pStyle w:val="a4"/>
              <w:numPr>
                <w:ilvl w:val="0"/>
                <w:numId w:val="75"/>
              </w:numPr>
              <w:ind w:left="176" w:hanging="176"/>
              <w:jc w:val="left"/>
            </w:pPr>
            <w:r w:rsidRPr="0069630F">
              <w:t>Forma</w:t>
            </w:r>
            <w:r>
              <w:t>rea și autoformarea continuă per</w:t>
            </w:r>
            <w:r w:rsidRPr="0069630F">
              <w:t>manentă a personalului didactic;</w:t>
            </w:r>
          </w:p>
          <w:p w:rsidR="006E688A" w:rsidRPr="0069630F" w:rsidRDefault="006E688A" w:rsidP="00566E25">
            <w:pPr>
              <w:pStyle w:val="a4"/>
              <w:numPr>
                <w:ilvl w:val="0"/>
                <w:numId w:val="5"/>
              </w:numPr>
              <w:ind w:left="176" w:hanging="176"/>
              <w:jc w:val="left"/>
            </w:pPr>
            <w:r w:rsidRPr="0069630F">
              <w:t>Implicarea activă a părinților,elevilor și comunității în procesul decizional în viața și activitatea școlii;</w:t>
            </w:r>
          </w:p>
        </w:tc>
        <w:tc>
          <w:tcPr>
            <w:tcW w:w="4252" w:type="dxa"/>
          </w:tcPr>
          <w:p w:rsidR="006E688A" w:rsidRPr="0069630F" w:rsidRDefault="006E688A" w:rsidP="00566E25">
            <w:pPr>
              <w:pStyle w:val="a4"/>
              <w:numPr>
                <w:ilvl w:val="0"/>
                <w:numId w:val="5"/>
              </w:numPr>
              <w:ind w:left="175" w:hanging="175"/>
              <w:jc w:val="left"/>
            </w:pPr>
            <w:r w:rsidRPr="0069630F">
              <w:lastRenderedPageBreak/>
              <w:t>Inegalitatea de șanse:numărul mic de elevi limitează implicarea în diverse activități /proiecte atât la nivel raional,republican și internațional;</w:t>
            </w:r>
          </w:p>
          <w:p w:rsidR="006E688A" w:rsidRPr="0069630F" w:rsidRDefault="006E688A" w:rsidP="00566E25">
            <w:pPr>
              <w:pStyle w:val="a4"/>
              <w:numPr>
                <w:ilvl w:val="0"/>
                <w:numId w:val="75"/>
              </w:numPr>
              <w:ind w:left="175" w:hanging="175"/>
              <w:jc w:val="left"/>
            </w:pPr>
            <w:r w:rsidRPr="0069630F">
              <w:t xml:space="preserve">Motivarea părinților în soluționarea problemelor și provocărilor comunității educaționale necesită mai multă </w:t>
            </w:r>
            <w:r w:rsidRPr="0069630F">
              <w:lastRenderedPageBreak/>
              <w:t>sensibilizare;</w:t>
            </w:r>
          </w:p>
        </w:tc>
      </w:tr>
      <w:tr w:rsidR="006E688A" w:rsidRPr="0069630F" w:rsidTr="00F5723B">
        <w:tc>
          <w:tcPr>
            <w:tcW w:w="5387" w:type="dxa"/>
          </w:tcPr>
          <w:p w:rsidR="006E688A" w:rsidRPr="0069630F" w:rsidRDefault="006E688A" w:rsidP="00F5723B">
            <w:pPr>
              <w:jc w:val="center"/>
            </w:pPr>
            <w:r w:rsidRPr="0069630F">
              <w:lastRenderedPageBreak/>
              <w:t>Oportunități</w:t>
            </w:r>
          </w:p>
        </w:tc>
        <w:tc>
          <w:tcPr>
            <w:tcW w:w="4252" w:type="dxa"/>
          </w:tcPr>
          <w:p w:rsidR="006E688A" w:rsidRPr="0069630F" w:rsidRDefault="006E688A" w:rsidP="00F5723B">
            <w:pPr>
              <w:jc w:val="center"/>
            </w:pPr>
            <w:r w:rsidRPr="0069630F">
              <w:t>Riscuri</w:t>
            </w:r>
          </w:p>
        </w:tc>
      </w:tr>
      <w:tr w:rsidR="006E688A" w:rsidRPr="0069630F" w:rsidTr="00F5723B">
        <w:tc>
          <w:tcPr>
            <w:tcW w:w="5387" w:type="dxa"/>
          </w:tcPr>
          <w:p w:rsidR="006E688A" w:rsidRPr="0069630F" w:rsidRDefault="006E688A" w:rsidP="00566E25">
            <w:pPr>
              <w:pStyle w:val="a4"/>
              <w:numPr>
                <w:ilvl w:val="0"/>
                <w:numId w:val="75"/>
              </w:numPr>
              <w:ind w:left="360"/>
              <w:jc w:val="left"/>
            </w:pPr>
            <w:r w:rsidRPr="0069630F">
              <w:t>Valorificarea relaţiilor cu partenerii educaţionali;</w:t>
            </w:r>
          </w:p>
          <w:p w:rsidR="006E688A" w:rsidRPr="0069630F" w:rsidRDefault="006E688A" w:rsidP="00566E25">
            <w:pPr>
              <w:pStyle w:val="a4"/>
              <w:numPr>
                <w:ilvl w:val="0"/>
                <w:numId w:val="75"/>
              </w:numPr>
              <w:ind w:left="360"/>
              <w:jc w:val="left"/>
            </w:pPr>
            <w:r w:rsidRPr="0069630F">
              <w:t>Responsabilitatea partenerilor educaţionali pentru crearea unui climat de siguranţă fizică şi psihică pentru elevi în comunitate şi şcoală;</w:t>
            </w:r>
          </w:p>
          <w:p w:rsidR="006E688A" w:rsidRPr="0069630F" w:rsidRDefault="006E688A" w:rsidP="00566E25">
            <w:pPr>
              <w:pStyle w:val="a4"/>
              <w:numPr>
                <w:ilvl w:val="0"/>
                <w:numId w:val="75"/>
              </w:numPr>
              <w:ind w:left="360"/>
              <w:jc w:val="left"/>
            </w:pPr>
            <w:r w:rsidRPr="0069630F">
              <w:t xml:space="preserve">Utilizarea mijloacelor şi instumentelor TIC la toate disciplinele şcolare; </w:t>
            </w:r>
          </w:p>
          <w:p w:rsidR="006E688A" w:rsidRPr="0069630F" w:rsidRDefault="006E688A" w:rsidP="00566E25">
            <w:pPr>
              <w:pStyle w:val="a4"/>
              <w:numPr>
                <w:ilvl w:val="0"/>
                <w:numId w:val="75"/>
              </w:numPr>
              <w:ind w:left="360"/>
              <w:jc w:val="left"/>
            </w:pPr>
            <w:r w:rsidRPr="0069630F">
              <w:t>Îmbunătăţirea bazei materiale a şcolii prin realizarea unor proiecte de dezvoltare instituţională;</w:t>
            </w:r>
          </w:p>
          <w:p w:rsidR="006E688A" w:rsidRPr="0069630F" w:rsidRDefault="006E688A" w:rsidP="00566E25">
            <w:pPr>
              <w:pStyle w:val="a4"/>
              <w:numPr>
                <w:ilvl w:val="0"/>
                <w:numId w:val="75"/>
              </w:numPr>
              <w:ind w:left="360"/>
              <w:jc w:val="left"/>
            </w:pPr>
            <w:r w:rsidRPr="0069630F">
              <w:t>Asigurarea posibilităţii de participare la activităţi de formare şi perfecţionare a profesorilor;</w:t>
            </w:r>
          </w:p>
          <w:p w:rsidR="006E688A" w:rsidRPr="0069630F" w:rsidRDefault="006E688A" w:rsidP="00566E25">
            <w:pPr>
              <w:pStyle w:val="a4"/>
              <w:numPr>
                <w:ilvl w:val="0"/>
                <w:numId w:val="75"/>
              </w:numPr>
              <w:ind w:left="360"/>
              <w:jc w:val="left"/>
            </w:pPr>
            <w:r w:rsidRPr="0069630F">
              <w:t xml:space="preserve">Stimularea performanţelor profesorilor în activitatea cu elevii; </w:t>
            </w:r>
          </w:p>
          <w:p w:rsidR="006E688A" w:rsidRPr="0069630F" w:rsidRDefault="006E688A" w:rsidP="00566E25">
            <w:pPr>
              <w:pStyle w:val="a4"/>
              <w:numPr>
                <w:ilvl w:val="0"/>
                <w:numId w:val="75"/>
              </w:numPr>
              <w:ind w:left="360"/>
              <w:jc w:val="left"/>
            </w:pPr>
            <w:r w:rsidRPr="0069630F">
              <w:t>Participarea la webinare de formare profesională naţionale şi internaţionale;</w:t>
            </w:r>
          </w:p>
        </w:tc>
        <w:tc>
          <w:tcPr>
            <w:tcW w:w="4252" w:type="dxa"/>
          </w:tcPr>
          <w:p w:rsidR="006E688A" w:rsidRPr="0069630F" w:rsidRDefault="006E688A" w:rsidP="00566E25">
            <w:pPr>
              <w:pStyle w:val="a4"/>
              <w:numPr>
                <w:ilvl w:val="0"/>
                <w:numId w:val="75"/>
              </w:numPr>
              <w:ind w:left="360"/>
              <w:jc w:val="left"/>
              <w:rPr>
                <w:szCs w:val="24"/>
              </w:rPr>
            </w:pPr>
            <w:r w:rsidRPr="0069630F">
              <w:rPr>
                <w:szCs w:val="24"/>
                <w:shd w:val="clear" w:color="auto" w:fill="FFFFFF"/>
              </w:rPr>
              <w:t>Urmare a trecerii la noua formulă de finanţare, bani per elev, direcţiile raionale de învăţământ cu greu susţin financiar şcolile cu puţini copii, acoperindu-le deficitele bugetare.</w:t>
            </w:r>
          </w:p>
          <w:p w:rsidR="006E688A" w:rsidRPr="0069630F" w:rsidRDefault="006E688A" w:rsidP="00566E25">
            <w:pPr>
              <w:pStyle w:val="a4"/>
              <w:numPr>
                <w:ilvl w:val="0"/>
                <w:numId w:val="75"/>
              </w:numPr>
              <w:ind w:left="360"/>
              <w:jc w:val="left"/>
            </w:pPr>
            <w:r w:rsidRPr="0069630F">
              <w:t xml:space="preserve">Sărăcia şi migraţia contribuie la destrămarea familiilor şi la creşterea numărului copiilor lipsiţi de îngrijire părintească; </w:t>
            </w:r>
          </w:p>
          <w:p w:rsidR="006E688A" w:rsidRPr="0069630F" w:rsidRDefault="006E688A" w:rsidP="00566E25">
            <w:pPr>
              <w:pStyle w:val="a4"/>
              <w:numPr>
                <w:ilvl w:val="0"/>
                <w:numId w:val="75"/>
              </w:numPr>
              <w:ind w:left="360"/>
              <w:jc w:val="left"/>
            </w:pPr>
            <w:r w:rsidRPr="0069630F">
              <w:t>În majoritatea cazurilor randamentul şcolar scade din cauza absenţei suportului şi încurajării din partea părinţilor;</w:t>
            </w:r>
          </w:p>
        </w:tc>
      </w:tr>
    </w:tbl>
    <w:p w:rsidR="002B093A" w:rsidRDefault="002B093A" w:rsidP="002B093A"/>
    <w:p w:rsidR="002B093A" w:rsidRDefault="002B093A" w:rsidP="002B093A">
      <w:r w:rsidRPr="00E938A0">
        <w:t xml:space="preserve">Tabel privind nivelul de realizare a standardelor </w:t>
      </w:r>
      <w:r w:rsidRPr="00E938A0">
        <w:rPr>
          <w:i/>
          <w:sz w:val="22"/>
        </w:rPr>
        <w:t>[se completează pentru Raportul de activitate ce urmează a fi prezentat la ANACEC, în vederea evaluării externe]</w:t>
      </w:r>
      <w:r w:rsidRPr="00E938A0">
        <w:t>:</w:t>
      </w:r>
    </w:p>
    <w:p w:rsidR="002B093A" w:rsidRDefault="002B093A" w:rsidP="006E688A">
      <w:pPr>
        <w:ind w:firstLine="708"/>
      </w:pPr>
    </w:p>
    <w:tbl>
      <w:tblPr>
        <w:tblStyle w:val="ab"/>
        <w:tblW w:w="9638" w:type="dxa"/>
        <w:tblInd w:w="108" w:type="dxa"/>
        <w:tblLayout w:type="fixed"/>
        <w:tblLook w:val="04A0"/>
      </w:tblPr>
      <w:tblGrid>
        <w:gridCol w:w="993"/>
        <w:gridCol w:w="708"/>
        <w:gridCol w:w="992"/>
        <w:gridCol w:w="992"/>
        <w:gridCol w:w="993"/>
        <w:gridCol w:w="992"/>
        <w:gridCol w:w="992"/>
        <w:gridCol w:w="992"/>
        <w:gridCol w:w="992"/>
        <w:gridCol w:w="992"/>
      </w:tblGrid>
      <w:tr w:rsidR="002B093A" w:rsidRPr="00E938A0" w:rsidTr="00F5723B">
        <w:tc>
          <w:tcPr>
            <w:tcW w:w="993" w:type="dxa"/>
            <w:vMerge w:val="restart"/>
            <w:vAlign w:val="center"/>
          </w:tcPr>
          <w:p w:rsidR="002B093A" w:rsidRPr="00E938A0" w:rsidRDefault="002B093A" w:rsidP="00F5723B">
            <w:pPr>
              <w:jc w:val="center"/>
              <w:rPr>
                <w:sz w:val="18"/>
                <w:szCs w:val="18"/>
              </w:rPr>
            </w:pPr>
            <w:r w:rsidRPr="00E938A0">
              <w:rPr>
                <w:sz w:val="18"/>
                <w:szCs w:val="18"/>
              </w:rPr>
              <w:t>Standard de calitate</w:t>
            </w:r>
          </w:p>
        </w:tc>
        <w:tc>
          <w:tcPr>
            <w:tcW w:w="708" w:type="dxa"/>
            <w:vMerge w:val="restart"/>
            <w:vAlign w:val="center"/>
          </w:tcPr>
          <w:p w:rsidR="002B093A" w:rsidRPr="00E938A0" w:rsidRDefault="002B093A" w:rsidP="00F5723B">
            <w:pPr>
              <w:ind w:right="-111"/>
              <w:jc w:val="center"/>
              <w:rPr>
                <w:sz w:val="16"/>
                <w:szCs w:val="16"/>
              </w:rPr>
            </w:pPr>
            <w:r w:rsidRPr="00E938A0">
              <w:rPr>
                <w:sz w:val="16"/>
                <w:szCs w:val="16"/>
              </w:rPr>
              <w:t>Punctaj maxim *</w:t>
            </w:r>
          </w:p>
        </w:tc>
        <w:tc>
          <w:tcPr>
            <w:tcW w:w="1984" w:type="dxa"/>
            <w:gridSpan w:val="2"/>
          </w:tcPr>
          <w:p w:rsidR="002B093A" w:rsidRPr="00E938A0" w:rsidRDefault="002B093A" w:rsidP="00F5723B">
            <w:pPr>
              <w:jc w:val="center"/>
              <w:rPr>
                <w:sz w:val="18"/>
                <w:szCs w:val="18"/>
              </w:rPr>
            </w:pPr>
            <w:r w:rsidRPr="00E938A0">
              <w:rPr>
                <w:sz w:val="18"/>
                <w:szCs w:val="18"/>
              </w:rPr>
              <w:t>Anul de studiu</w:t>
            </w:r>
          </w:p>
          <w:p w:rsidR="002B093A" w:rsidRPr="00E938A0" w:rsidRDefault="002B093A" w:rsidP="00F5723B">
            <w:pPr>
              <w:jc w:val="center"/>
              <w:rPr>
                <w:sz w:val="18"/>
                <w:szCs w:val="18"/>
              </w:rPr>
            </w:pPr>
            <w:r>
              <w:rPr>
                <w:sz w:val="18"/>
                <w:szCs w:val="18"/>
              </w:rPr>
              <w:t>2020-2021</w:t>
            </w:r>
          </w:p>
        </w:tc>
        <w:tc>
          <w:tcPr>
            <w:tcW w:w="1985" w:type="dxa"/>
            <w:gridSpan w:val="2"/>
          </w:tcPr>
          <w:p w:rsidR="002B093A" w:rsidRPr="00E938A0" w:rsidRDefault="002B093A" w:rsidP="00F5723B">
            <w:pPr>
              <w:jc w:val="center"/>
              <w:rPr>
                <w:sz w:val="18"/>
                <w:szCs w:val="18"/>
              </w:rPr>
            </w:pPr>
            <w:r w:rsidRPr="00E938A0">
              <w:rPr>
                <w:sz w:val="18"/>
                <w:szCs w:val="18"/>
              </w:rPr>
              <w:t>Anul de studiu</w:t>
            </w:r>
          </w:p>
          <w:p w:rsidR="002B093A" w:rsidRPr="00E938A0" w:rsidRDefault="002B093A" w:rsidP="00F5723B">
            <w:pPr>
              <w:jc w:val="center"/>
              <w:rPr>
                <w:sz w:val="18"/>
                <w:szCs w:val="18"/>
              </w:rPr>
            </w:pPr>
            <w:r>
              <w:rPr>
                <w:sz w:val="18"/>
                <w:szCs w:val="18"/>
              </w:rPr>
              <w:t>2021-2022</w:t>
            </w:r>
          </w:p>
        </w:tc>
        <w:tc>
          <w:tcPr>
            <w:tcW w:w="1984" w:type="dxa"/>
            <w:gridSpan w:val="2"/>
          </w:tcPr>
          <w:p w:rsidR="002B093A" w:rsidRPr="00E938A0" w:rsidRDefault="002B093A" w:rsidP="00F5723B">
            <w:pPr>
              <w:jc w:val="center"/>
              <w:rPr>
                <w:sz w:val="18"/>
                <w:szCs w:val="18"/>
              </w:rPr>
            </w:pPr>
            <w:r w:rsidRPr="00E938A0">
              <w:rPr>
                <w:sz w:val="18"/>
                <w:szCs w:val="18"/>
              </w:rPr>
              <w:t>Anul de studiu</w:t>
            </w:r>
          </w:p>
          <w:p w:rsidR="002B093A" w:rsidRPr="00E938A0" w:rsidRDefault="002B093A" w:rsidP="002B093A">
            <w:pPr>
              <w:jc w:val="center"/>
              <w:rPr>
                <w:sz w:val="18"/>
                <w:szCs w:val="18"/>
              </w:rPr>
            </w:pPr>
            <w:r w:rsidRPr="00E938A0">
              <w:rPr>
                <w:sz w:val="18"/>
                <w:szCs w:val="18"/>
              </w:rPr>
              <w:t>20</w:t>
            </w:r>
            <w:r>
              <w:rPr>
                <w:sz w:val="18"/>
                <w:szCs w:val="18"/>
              </w:rPr>
              <w:t>22-</w:t>
            </w:r>
            <w:r w:rsidRPr="00E938A0">
              <w:rPr>
                <w:sz w:val="18"/>
                <w:szCs w:val="18"/>
              </w:rPr>
              <w:t>20</w:t>
            </w:r>
            <w:r>
              <w:rPr>
                <w:sz w:val="18"/>
                <w:szCs w:val="18"/>
              </w:rPr>
              <w:t>23</w:t>
            </w:r>
          </w:p>
        </w:tc>
        <w:tc>
          <w:tcPr>
            <w:tcW w:w="1984" w:type="dxa"/>
            <w:gridSpan w:val="2"/>
          </w:tcPr>
          <w:p w:rsidR="002B093A" w:rsidRPr="00E938A0" w:rsidRDefault="002B093A" w:rsidP="00F5723B">
            <w:pPr>
              <w:jc w:val="center"/>
              <w:rPr>
                <w:sz w:val="18"/>
                <w:szCs w:val="18"/>
              </w:rPr>
            </w:pPr>
            <w:r w:rsidRPr="00E938A0">
              <w:rPr>
                <w:sz w:val="18"/>
                <w:szCs w:val="18"/>
              </w:rPr>
              <w:t>Anul de studiu</w:t>
            </w:r>
          </w:p>
          <w:p w:rsidR="002B093A" w:rsidRPr="00E938A0" w:rsidRDefault="002B093A" w:rsidP="00F5723B">
            <w:pPr>
              <w:jc w:val="center"/>
              <w:rPr>
                <w:sz w:val="18"/>
                <w:szCs w:val="18"/>
              </w:rPr>
            </w:pPr>
            <w:r w:rsidRPr="00E938A0">
              <w:rPr>
                <w:sz w:val="18"/>
                <w:szCs w:val="18"/>
              </w:rPr>
              <w:t>20__-20__</w:t>
            </w:r>
          </w:p>
          <w:p w:rsidR="002B093A" w:rsidRPr="00E938A0" w:rsidRDefault="002B093A" w:rsidP="00F5723B">
            <w:pPr>
              <w:jc w:val="center"/>
              <w:rPr>
                <w:b/>
                <w:sz w:val="4"/>
                <w:szCs w:val="4"/>
              </w:rPr>
            </w:pPr>
          </w:p>
        </w:tc>
      </w:tr>
      <w:tr w:rsidR="002B093A" w:rsidRPr="00E938A0" w:rsidTr="00F5723B">
        <w:tc>
          <w:tcPr>
            <w:tcW w:w="993" w:type="dxa"/>
            <w:vMerge/>
            <w:vAlign w:val="center"/>
          </w:tcPr>
          <w:p w:rsidR="002B093A" w:rsidRPr="00E938A0" w:rsidRDefault="002B093A" w:rsidP="00F5723B">
            <w:pPr>
              <w:jc w:val="center"/>
              <w:rPr>
                <w:sz w:val="18"/>
                <w:szCs w:val="18"/>
              </w:rPr>
            </w:pPr>
          </w:p>
        </w:tc>
        <w:tc>
          <w:tcPr>
            <w:tcW w:w="708" w:type="dxa"/>
            <w:vMerge/>
            <w:vAlign w:val="center"/>
          </w:tcPr>
          <w:p w:rsidR="002B093A" w:rsidRPr="00E938A0" w:rsidRDefault="002B093A" w:rsidP="00F5723B">
            <w:pPr>
              <w:jc w:val="center"/>
              <w:rPr>
                <w:sz w:val="18"/>
                <w:szCs w:val="18"/>
              </w:rPr>
            </w:pPr>
          </w:p>
        </w:tc>
        <w:tc>
          <w:tcPr>
            <w:tcW w:w="992" w:type="dxa"/>
          </w:tcPr>
          <w:p w:rsidR="002B093A" w:rsidRPr="00E938A0" w:rsidRDefault="002B093A" w:rsidP="00F5723B">
            <w:pPr>
              <w:jc w:val="center"/>
              <w:rPr>
                <w:sz w:val="16"/>
                <w:szCs w:val="16"/>
              </w:rPr>
            </w:pPr>
            <w:r w:rsidRPr="00E938A0">
              <w:rPr>
                <w:sz w:val="16"/>
                <w:szCs w:val="16"/>
              </w:rPr>
              <w:t>Autoevaluare, puncte</w:t>
            </w:r>
          </w:p>
        </w:tc>
        <w:tc>
          <w:tcPr>
            <w:tcW w:w="992" w:type="dxa"/>
          </w:tcPr>
          <w:p w:rsidR="002B093A" w:rsidRPr="00E938A0" w:rsidRDefault="002B093A" w:rsidP="00F5723B">
            <w:pPr>
              <w:jc w:val="center"/>
              <w:rPr>
                <w:sz w:val="16"/>
                <w:szCs w:val="16"/>
              </w:rPr>
            </w:pPr>
            <w:r w:rsidRPr="00E938A0">
              <w:rPr>
                <w:sz w:val="16"/>
                <w:szCs w:val="16"/>
              </w:rPr>
              <w:t>Nivel realizare, %</w:t>
            </w:r>
          </w:p>
        </w:tc>
        <w:tc>
          <w:tcPr>
            <w:tcW w:w="993" w:type="dxa"/>
          </w:tcPr>
          <w:p w:rsidR="002B093A" w:rsidRPr="00E938A0" w:rsidRDefault="002B093A" w:rsidP="00F5723B">
            <w:pPr>
              <w:jc w:val="center"/>
              <w:rPr>
                <w:sz w:val="16"/>
                <w:szCs w:val="16"/>
              </w:rPr>
            </w:pPr>
            <w:r w:rsidRPr="00E938A0">
              <w:rPr>
                <w:sz w:val="16"/>
                <w:szCs w:val="16"/>
              </w:rPr>
              <w:t>Autoevaluare, puncte</w:t>
            </w:r>
          </w:p>
        </w:tc>
        <w:tc>
          <w:tcPr>
            <w:tcW w:w="992" w:type="dxa"/>
          </w:tcPr>
          <w:p w:rsidR="002B093A" w:rsidRPr="00E938A0" w:rsidRDefault="002B093A" w:rsidP="00F5723B">
            <w:pPr>
              <w:jc w:val="center"/>
              <w:rPr>
                <w:sz w:val="16"/>
                <w:szCs w:val="16"/>
              </w:rPr>
            </w:pPr>
            <w:r w:rsidRPr="00E938A0">
              <w:rPr>
                <w:sz w:val="16"/>
                <w:szCs w:val="16"/>
              </w:rPr>
              <w:t>Nivel realizare, %</w:t>
            </w:r>
          </w:p>
        </w:tc>
        <w:tc>
          <w:tcPr>
            <w:tcW w:w="992" w:type="dxa"/>
          </w:tcPr>
          <w:p w:rsidR="002B093A" w:rsidRPr="00E938A0" w:rsidRDefault="002B093A" w:rsidP="00F5723B">
            <w:pPr>
              <w:jc w:val="center"/>
              <w:rPr>
                <w:sz w:val="16"/>
                <w:szCs w:val="16"/>
              </w:rPr>
            </w:pPr>
            <w:r w:rsidRPr="00E938A0">
              <w:rPr>
                <w:sz w:val="16"/>
                <w:szCs w:val="16"/>
              </w:rPr>
              <w:t>Autoevaluare, puncte</w:t>
            </w:r>
          </w:p>
        </w:tc>
        <w:tc>
          <w:tcPr>
            <w:tcW w:w="992" w:type="dxa"/>
          </w:tcPr>
          <w:p w:rsidR="002B093A" w:rsidRPr="00E938A0" w:rsidRDefault="002B093A" w:rsidP="00F5723B">
            <w:pPr>
              <w:jc w:val="center"/>
              <w:rPr>
                <w:sz w:val="16"/>
                <w:szCs w:val="16"/>
              </w:rPr>
            </w:pPr>
            <w:r w:rsidRPr="00E938A0">
              <w:rPr>
                <w:sz w:val="16"/>
                <w:szCs w:val="16"/>
              </w:rPr>
              <w:t>Nivel realizare, %</w:t>
            </w:r>
          </w:p>
        </w:tc>
        <w:tc>
          <w:tcPr>
            <w:tcW w:w="992" w:type="dxa"/>
          </w:tcPr>
          <w:p w:rsidR="002B093A" w:rsidRPr="00E938A0" w:rsidRDefault="002B093A" w:rsidP="00F5723B">
            <w:pPr>
              <w:jc w:val="center"/>
              <w:rPr>
                <w:sz w:val="16"/>
                <w:szCs w:val="16"/>
              </w:rPr>
            </w:pPr>
            <w:r w:rsidRPr="00E938A0">
              <w:rPr>
                <w:sz w:val="16"/>
                <w:szCs w:val="16"/>
              </w:rPr>
              <w:t>Autoevaluare, puncte</w:t>
            </w:r>
          </w:p>
        </w:tc>
        <w:tc>
          <w:tcPr>
            <w:tcW w:w="992" w:type="dxa"/>
          </w:tcPr>
          <w:p w:rsidR="002B093A" w:rsidRPr="00E938A0" w:rsidRDefault="002B093A" w:rsidP="00F5723B">
            <w:pPr>
              <w:jc w:val="center"/>
              <w:rPr>
                <w:sz w:val="16"/>
                <w:szCs w:val="16"/>
              </w:rPr>
            </w:pPr>
            <w:r w:rsidRPr="00E938A0">
              <w:rPr>
                <w:sz w:val="16"/>
                <w:szCs w:val="16"/>
              </w:rPr>
              <w:t>Nivel realizare, %</w:t>
            </w:r>
          </w:p>
        </w:tc>
      </w:tr>
      <w:tr w:rsidR="002B093A" w:rsidRPr="00E938A0" w:rsidTr="00F5723B">
        <w:tc>
          <w:tcPr>
            <w:tcW w:w="993" w:type="dxa"/>
          </w:tcPr>
          <w:p w:rsidR="002B093A" w:rsidRPr="00AD33E9" w:rsidRDefault="002B093A" w:rsidP="00F5723B">
            <w:pPr>
              <w:jc w:val="center"/>
              <w:rPr>
                <w:sz w:val="20"/>
              </w:rPr>
            </w:pPr>
            <w:r w:rsidRPr="00AD33E9">
              <w:rPr>
                <w:sz w:val="20"/>
              </w:rPr>
              <w:t>1.1</w:t>
            </w:r>
          </w:p>
        </w:tc>
        <w:tc>
          <w:tcPr>
            <w:tcW w:w="708" w:type="dxa"/>
          </w:tcPr>
          <w:p w:rsidR="002B093A" w:rsidRPr="00AD33E9" w:rsidRDefault="002B093A" w:rsidP="00F5723B">
            <w:pPr>
              <w:jc w:val="center"/>
              <w:rPr>
                <w:sz w:val="20"/>
              </w:rPr>
            </w:pPr>
            <w:r w:rsidRPr="00AD33E9">
              <w:rPr>
                <w:sz w:val="20"/>
              </w:rPr>
              <w:t>10</w:t>
            </w:r>
          </w:p>
        </w:tc>
        <w:tc>
          <w:tcPr>
            <w:tcW w:w="992" w:type="dxa"/>
          </w:tcPr>
          <w:p w:rsidR="002B093A" w:rsidRPr="00FF1A89" w:rsidRDefault="002B093A" w:rsidP="00F5723B">
            <w:pPr>
              <w:rPr>
                <w:sz w:val="18"/>
                <w:szCs w:val="18"/>
                <w:lang w:val="en-US"/>
              </w:rPr>
            </w:pPr>
            <w:r w:rsidRPr="00FF1A89">
              <w:rPr>
                <w:sz w:val="18"/>
                <w:szCs w:val="18"/>
                <w:lang w:val="en-US"/>
              </w:rPr>
              <w:t>8,5</w:t>
            </w:r>
          </w:p>
        </w:tc>
        <w:tc>
          <w:tcPr>
            <w:tcW w:w="992" w:type="dxa"/>
          </w:tcPr>
          <w:p w:rsidR="002B093A" w:rsidRPr="00FF1A89" w:rsidRDefault="002B093A" w:rsidP="00F5723B">
            <w:pPr>
              <w:rPr>
                <w:sz w:val="18"/>
                <w:szCs w:val="18"/>
                <w:lang w:val="en-US"/>
              </w:rPr>
            </w:pPr>
            <w:r w:rsidRPr="00FF1A89">
              <w:rPr>
                <w:sz w:val="18"/>
                <w:szCs w:val="18"/>
                <w:lang w:val="en-US"/>
              </w:rPr>
              <w:t>85</w:t>
            </w:r>
          </w:p>
        </w:tc>
        <w:tc>
          <w:tcPr>
            <w:tcW w:w="993" w:type="dxa"/>
          </w:tcPr>
          <w:p w:rsidR="002B093A" w:rsidRPr="00AD33E9" w:rsidRDefault="002B093A" w:rsidP="00F5723B">
            <w:pPr>
              <w:jc w:val="center"/>
              <w:rPr>
                <w:sz w:val="20"/>
              </w:rPr>
            </w:pPr>
            <w:r>
              <w:rPr>
                <w:sz w:val="20"/>
              </w:rPr>
              <w:t>9,75</w:t>
            </w:r>
          </w:p>
        </w:tc>
        <w:tc>
          <w:tcPr>
            <w:tcW w:w="992" w:type="dxa"/>
          </w:tcPr>
          <w:p w:rsidR="002B093A" w:rsidRPr="00AD33E9" w:rsidRDefault="002B093A" w:rsidP="00F5723B">
            <w:pPr>
              <w:jc w:val="center"/>
              <w:rPr>
                <w:sz w:val="20"/>
              </w:rPr>
            </w:pPr>
            <w:r>
              <w:rPr>
                <w:sz w:val="20"/>
              </w:rPr>
              <w:t>97,5</w:t>
            </w: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r>
      <w:tr w:rsidR="002B093A" w:rsidRPr="00E938A0" w:rsidTr="00F5723B">
        <w:tc>
          <w:tcPr>
            <w:tcW w:w="993" w:type="dxa"/>
          </w:tcPr>
          <w:p w:rsidR="002B093A" w:rsidRPr="00AD33E9" w:rsidRDefault="002B093A" w:rsidP="00F5723B">
            <w:pPr>
              <w:jc w:val="center"/>
              <w:rPr>
                <w:sz w:val="20"/>
              </w:rPr>
            </w:pPr>
            <w:r w:rsidRPr="00AD33E9">
              <w:rPr>
                <w:sz w:val="20"/>
              </w:rPr>
              <w:t>1.2</w:t>
            </w:r>
          </w:p>
        </w:tc>
        <w:tc>
          <w:tcPr>
            <w:tcW w:w="708" w:type="dxa"/>
          </w:tcPr>
          <w:p w:rsidR="002B093A" w:rsidRPr="00AD33E9" w:rsidRDefault="002B093A" w:rsidP="00F5723B">
            <w:pPr>
              <w:jc w:val="center"/>
              <w:rPr>
                <w:sz w:val="20"/>
              </w:rPr>
            </w:pPr>
            <w:r w:rsidRPr="00AD33E9">
              <w:rPr>
                <w:sz w:val="20"/>
              </w:rPr>
              <w:t>5</w:t>
            </w:r>
          </w:p>
        </w:tc>
        <w:tc>
          <w:tcPr>
            <w:tcW w:w="992" w:type="dxa"/>
          </w:tcPr>
          <w:p w:rsidR="002B093A" w:rsidRPr="00FF1A89" w:rsidRDefault="002B093A" w:rsidP="00F5723B">
            <w:pPr>
              <w:rPr>
                <w:sz w:val="18"/>
                <w:szCs w:val="18"/>
                <w:lang w:val="en-US"/>
              </w:rPr>
            </w:pPr>
            <w:r w:rsidRPr="00FF1A89">
              <w:rPr>
                <w:sz w:val="18"/>
                <w:szCs w:val="18"/>
                <w:lang w:val="en-US"/>
              </w:rPr>
              <w:t>3,5</w:t>
            </w:r>
          </w:p>
        </w:tc>
        <w:tc>
          <w:tcPr>
            <w:tcW w:w="992" w:type="dxa"/>
          </w:tcPr>
          <w:p w:rsidR="002B093A" w:rsidRPr="00FF1A89" w:rsidRDefault="002B093A" w:rsidP="00F5723B">
            <w:pPr>
              <w:rPr>
                <w:sz w:val="18"/>
                <w:szCs w:val="18"/>
                <w:lang w:val="en-US"/>
              </w:rPr>
            </w:pPr>
            <w:r w:rsidRPr="00FF1A89">
              <w:rPr>
                <w:sz w:val="18"/>
                <w:szCs w:val="18"/>
                <w:lang w:val="en-US"/>
              </w:rPr>
              <w:t>70</w:t>
            </w:r>
          </w:p>
        </w:tc>
        <w:tc>
          <w:tcPr>
            <w:tcW w:w="993" w:type="dxa"/>
          </w:tcPr>
          <w:p w:rsidR="002B093A" w:rsidRPr="00AD33E9" w:rsidRDefault="002B093A" w:rsidP="00F5723B">
            <w:pPr>
              <w:jc w:val="center"/>
              <w:rPr>
                <w:sz w:val="20"/>
              </w:rPr>
            </w:pPr>
            <w:r>
              <w:rPr>
                <w:sz w:val="20"/>
              </w:rPr>
              <w:t>4,5</w:t>
            </w:r>
          </w:p>
        </w:tc>
        <w:tc>
          <w:tcPr>
            <w:tcW w:w="992" w:type="dxa"/>
          </w:tcPr>
          <w:p w:rsidR="002B093A" w:rsidRPr="00AD33E9" w:rsidRDefault="002B093A" w:rsidP="00F5723B">
            <w:pPr>
              <w:jc w:val="center"/>
              <w:rPr>
                <w:sz w:val="20"/>
              </w:rPr>
            </w:pPr>
            <w:r>
              <w:rPr>
                <w:sz w:val="20"/>
              </w:rPr>
              <w:t>90</w:t>
            </w: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r>
      <w:tr w:rsidR="002B093A" w:rsidRPr="00E938A0" w:rsidTr="00F5723B">
        <w:tc>
          <w:tcPr>
            <w:tcW w:w="993" w:type="dxa"/>
          </w:tcPr>
          <w:p w:rsidR="002B093A" w:rsidRPr="00AD33E9" w:rsidRDefault="002B093A" w:rsidP="00F5723B">
            <w:pPr>
              <w:jc w:val="center"/>
              <w:rPr>
                <w:sz w:val="20"/>
              </w:rPr>
            </w:pPr>
            <w:r w:rsidRPr="00AD33E9">
              <w:rPr>
                <w:sz w:val="20"/>
              </w:rPr>
              <w:t>1.3</w:t>
            </w:r>
          </w:p>
        </w:tc>
        <w:tc>
          <w:tcPr>
            <w:tcW w:w="708" w:type="dxa"/>
          </w:tcPr>
          <w:p w:rsidR="002B093A" w:rsidRPr="00AD33E9" w:rsidRDefault="002B093A" w:rsidP="00F5723B">
            <w:pPr>
              <w:jc w:val="center"/>
              <w:rPr>
                <w:sz w:val="20"/>
              </w:rPr>
            </w:pPr>
            <w:r w:rsidRPr="00AD33E9">
              <w:rPr>
                <w:sz w:val="20"/>
              </w:rPr>
              <w:t>5</w:t>
            </w:r>
          </w:p>
        </w:tc>
        <w:tc>
          <w:tcPr>
            <w:tcW w:w="992" w:type="dxa"/>
          </w:tcPr>
          <w:p w:rsidR="002B093A" w:rsidRPr="00FF1A89" w:rsidRDefault="002B093A" w:rsidP="00F5723B">
            <w:pPr>
              <w:rPr>
                <w:sz w:val="18"/>
                <w:szCs w:val="18"/>
                <w:lang w:val="en-US"/>
              </w:rPr>
            </w:pPr>
            <w:r w:rsidRPr="00FF1A89">
              <w:rPr>
                <w:sz w:val="18"/>
                <w:szCs w:val="18"/>
                <w:lang w:val="en-US"/>
              </w:rPr>
              <w:t>3,75</w:t>
            </w:r>
          </w:p>
        </w:tc>
        <w:tc>
          <w:tcPr>
            <w:tcW w:w="992" w:type="dxa"/>
          </w:tcPr>
          <w:p w:rsidR="002B093A" w:rsidRPr="00FF1A89" w:rsidRDefault="002B093A" w:rsidP="00F5723B">
            <w:pPr>
              <w:rPr>
                <w:sz w:val="18"/>
                <w:szCs w:val="18"/>
                <w:lang w:val="en-US"/>
              </w:rPr>
            </w:pPr>
            <w:r w:rsidRPr="00FF1A89">
              <w:rPr>
                <w:sz w:val="18"/>
                <w:szCs w:val="18"/>
                <w:lang w:val="en-US"/>
              </w:rPr>
              <w:t>75</w:t>
            </w:r>
          </w:p>
        </w:tc>
        <w:tc>
          <w:tcPr>
            <w:tcW w:w="993" w:type="dxa"/>
          </w:tcPr>
          <w:p w:rsidR="002B093A" w:rsidRPr="00AD33E9" w:rsidRDefault="002B093A" w:rsidP="00F5723B">
            <w:pPr>
              <w:jc w:val="center"/>
              <w:rPr>
                <w:sz w:val="20"/>
              </w:rPr>
            </w:pPr>
            <w:r>
              <w:rPr>
                <w:sz w:val="20"/>
              </w:rPr>
              <w:t>5</w:t>
            </w:r>
          </w:p>
        </w:tc>
        <w:tc>
          <w:tcPr>
            <w:tcW w:w="992" w:type="dxa"/>
          </w:tcPr>
          <w:p w:rsidR="002B093A" w:rsidRPr="00AD33E9" w:rsidRDefault="002B093A" w:rsidP="00F5723B">
            <w:pPr>
              <w:jc w:val="center"/>
              <w:rPr>
                <w:sz w:val="20"/>
              </w:rPr>
            </w:pPr>
            <w:r>
              <w:rPr>
                <w:sz w:val="20"/>
              </w:rPr>
              <w:t>100</w:t>
            </w: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r>
      <w:tr w:rsidR="002B093A" w:rsidRPr="00E938A0" w:rsidTr="00F5723B">
        <w:tc>
          <w:tcPr>
            <w:tcW w:w="993" w:type="dxa"/>
          </w:tcPr>
          <w:p w:rsidR="002B093A" w:rsidRPr="00AD33E9" w:rsidRDefault="002B093A" w:rsidP="00F5723B">
            <w:pPr>
              <w:jc w:val="center"/>
              <w:rPr>
                <w:sz w:val="20"/>
              </w:rPr>
            </w:pPr>
            <w:r w:rsidRPr="00AD33E9">
              <w:rPr>
                <w:sz w:val="20"/>
              </w:rPr>
              <w:t>2.1</w:t>
            </w:r>
          </w:p>
        </w:tc>
        <w:tc>
          <w:tcPr>
            <w:tcW w:w="708" w:type="dxa"/>
          </w:tcPr>
          <w:p w:rsidR="002B093A" w:rsidRPr="00AD33E9" w:rsidRDefault="002B093A" w:rsidP="00F5723B">
            <w:pPr>
              <w:jc w:val="center"/>
              <w:rPr>
                <w:sz w:val="20"/>
              </w:rPr>
            </w:pPr>
            <w:r w:rsidRPr="00AD33E9">
              <w:rPr>
                <w:sz w:val="20"/>
              </w:rPr>
              <w:t>6</w:t>
            </w:r>
          </w:p>
        </w:tc>
        <w:tc>
          <w:tcPr>
            <w:tcW w:w="992" w:type="dxa"/>
          </w:tcPr>
          <w:p w:rsidR="002B093A" w:rsidRPr="00FF1A89" w:rsidRDefault="002B093A" w:rsidP="00F5723B">
            <w:pPr>
              <w:rPr>
                <w:sz w:val="18"/>
                <w:szCs w:val="18"/>
                <w:lang w:val="en-US"/>
              </w:rPr>
            </w:pPr>
            <w:r w:rsidRPr="00FF1A89">
              <w:rPr>
                <w:sz w:val="18"/>
                <w:szCs w:val="18"/>
                <w:lang w:val="en-US"/>
              </w:rPr>
              <w:t>4,5</w:t>
            </w:r>
          </w:p>
        </w:tc>
        <w:tc>
          <w:tcPr>
            <w:tcW w:w="992" w:type="dxa"/>
          </w:tcPr>
          <w:p w:rsidR="002B093A" w:rsidRPr="00FF1A89" w:rsidRDefault="002B093A" w:rsidP="00F5723B">
            <w:pPr>
              <w:rPr>
                <w:sz w:val="18"/>
                <w:szCs w:val="18"/>
                <w:lang w:val="en-US"/>
              </w:rPr>
            </w:pPr>
            <w:r w:rsidRPr="00FF1A89">
              <w:rPr>
                <w:sz w:val="18"/>
                <w:szCs w:val="18"/>
                <w:lang w:val="en-US"/>
              </w:rPr>
              <w:t>75</w:t>
            </w:r>
          </w:p>
        </w:tc>
        <w:tc>
          <w:tcPr>
            <w:tcW w:w="993" w:type="dxa"/>
          </w:tcPr>
          <w:p w:rsidR="002B093A" w:rsidRPr="00AD33E9" w:rsidRDefault="002B093A" w:rsidP="00F5723B">
            <w:pPr>
              <w:jc w:val="center"/>
              <w:rPr>
                <w:sz w:val="20"/>
              </w:rPr>
            </w:pPr>
            <w:r>
              <w:rPr>
                <w:sz w:val="20"/>
              </w:rPr>
              <w:t>4,25</w:t>
            </w:r>
          </w:p>
        </w:tc>
        <w:tc>
          <w:tcPr>
            <w:tcW w:w="992" w:type="dxa"/>
          </w:tcPr>
          <w:p w:rsidR="002B093A" w:rsidRPr="00AD33E9" w:rsidRDefault="002B093A" w:rsidP="00F5723B">
            <w:pPr>
              <w:jc w:val="center"/>
              <w:rPr>
                <w:sz w:val="20"/>
              </w:rPr>
            </w:pPr>
            <w:r>
              <w:rPr>
                <w:sz w:val="20"/>
              </w:rPr>
              <w:t>70,83</w:t>
            </w: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r>
      <w:tr w:rsidR="002B093A" w:rsidRPr="00E938A0" w:rsidTr="00F5723B">
        <w:tc>
          <w:tcPr>
            <w:tcW w:w="993" w:type="dxa"/>
          </w:tcPr>
          <w:p w:rsidR="002B093A" w:rsidRPr="00AD33E9" w:rsidRDefault="002B093A" w:rsidP="00F5723B">
            <w:pPr>
              <w:jc w:val="center"/>
              <w:rPr>
                <w:sz w:val="20"/>
              </w:rPr>
            </w:pPr>
            <w:r w:rsidRPr="00AD33E9">
              <w:rPr>
                <w:sz w:val="20"/>
              </w:rPr>
              <w:t>2.2</w:t>
            </w:r>
          </w:p>
        </w:tc>
        <w:tc>
          <w:tcPr>
            <w:tcW w:w="708" w:type="dxa"/>
          </w:tcPr>
          <w:p w:rsidR="002B093A" w:rsidRPr="00AD33E9" w:rsidRDefault="002B093A" w:rsidP="00F5723B">
            <w:pPr>
              <w:jc w:val="center"/>
              <w:rPr>
                <w:sz w:val="20"/>
              </w:rPr>
            </w:pPr>
            <w:r w:rsidRPr="00AD33E9">
              <w:rPr>
                <w:sz w:val="20"/>
              </w:rPr>
              <w:t>6</w:t>
            </w:r>
          </w:p>
        </w:tc>
        <w:tc>
          <w:tcPr>
            <w:tcW w:w="992" w:type="dxa"/>
          </w:tcPr>
          <w:p w:rsidR="002B093A" w:rsidRPr="00FF1A89" w:rsidRDefault="002B093A" w:rsidP="00F5723B">
            <w:pPr>
              <w:rPr>
                <w:sz w:val="18"/>
                <w:szCs w:val="18"/>
                <w:lang w:val="en-US"/>
              </w:rPr>
            </w:pPr>
            <w:r w:rsidRPr="00FF1A89">
              <w:rPr>
                <w:sz w:val="18"/>
                <w:szCs w:val="18"/>
                <w:lang w:val="en-US"/>
              </w:rPr>
              <w:t>4</w:t>
            </w:r>
          </w:p>
        </w:tc>
        <w:tc>
          <w:tcPr>
            <w:tcW w:w="992" w:type="dxa"/>
          </w:tcPr>
          <w:p w:rsidR="002B093A" w:rsidRPr="00FF1A89" w:rsidRDefault="002B093A" w:rsidP="00F5723B">
            <w:pPr>
              <w:rPr>
                <w:sz w:val="18"/>
                <w:szCs w:val="18"/>
                <w:lang w:val="en-US"/>
              </w:rPr>
            </w:pPr>
            <w:r w:rsidRPr="00FF1A89">
              <w:rPr>
                <w:sz w:val="18"/>
                <w:szCs w:val="18"/>
                <w:lang w:val="en-US"/>
              </w:rPr>
              <w:t>66,6</w:t>
            </w:r>
          </w:p>
        </w:tc>
        <w:tc>
          <w:tcPr>
            <w:tcW w:w="993" w:type="dxa"/>
          </w:tcPr>
          <w:p w:rsidR="002B093A" w:rsidRPr="00AD33E9" w:rsidRDefault="002B093A" w:rsidP="00F5723B">
            <w:pPr>
              <w:jc w:val="center"/>
              <w:rPr>
                <w:sz w:val="20"/>
              </w:rPr>
            </w:pPr>
            <w:r>
              <w:rPr>
                <w:sz w:val="20"/>
              </w:rPr>
              <w:t>5,57</w:t>
            </w:r>
          </w:p>
        </w:tc>
        <w:tc>
          <w:tcPr>
            <w:tcW w:w="992" w:type="dxa"/>
          </w:tcPr>
          <w:p w:rsidR="002B093A" w:rsidRPr="00AD33E9" w:rsidRDefault="002B093A" w:rsidP="00F5723B">
            <w:pPr>
              <w:jc w:val="center"/>
              <w:rPr>
                <w:sz w:val="20"/>
              </w:rPr>
            </w:pPr>
            <w:r>
              <w:rPr>
                <w:sz w:val="20"/>
              </w:rPr>
              <w:t>92,83</w:t>
            </w: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r>
      <w:tr w:rsidR="002B093A" w:rsidRPr="00E938A0" w:rsidTr="00F5723B">
        <w:tc>
          <w:tcPr>
            <w:tcW w:w="993" w:type="dxa"/>
          </w:tcPr>
          <w:p w:rsidR="002B093A" w:rsidRPr="00AD33E9" w:rsidRDefault="002B093A" w:rsidP="00F5723B">
            <w:pPr>
              <w:jc w:val="center"/>
              <w:rPr>
                <w:sz w:val="20"/>
              </w:rPr>
            </w:pPr>
            <w:r w:rsidRPr="00AD33E9">
              <w:rPr>
                <w:sz w:val="20"/>
              </w:rPr>
              <w:t>2.3</w:t>
            </w:r>
          </w:p>
        </w:tc>
        <w:tc>
          <w:tcPr>
            <w:tcW w:w="708" w:type="dxa"/>
          </w:tcPr>
          <w:p w:rsidR="002B093A" w:rsidRPr="00AD33E9" w:rsidRDefault="002B093A" w:rsidP="00F5723B">
            <w:pPr>
              <w:jc w:val="center"/>
              <w:rPr>
                <w:sz w:val="20"/>
              </w:rPr>
            </w:pPr>
            <w:r w:rsidRPr="00AD33E9">
              <w:rPr>
                <w:sz w:val="20"/>
              </w:rPr>
              <w:t>6</w:t>
            </w:r>
          </w:p>
        </w:tc>
        <w:tc>
          <w:tcPr>
            <w:tcW w:w="992" w:type="dxa"/>
          </w:tcPr>
          <w:p w:rsidR="002B093A" w:rsidRPr="00FF1A89" w:rsidRDefault="002B093A" w:rsidP="00F5723B">
            <w:pPr>
              <w:rPr>
                <w:sz w:val="18"/>
                <w:szCs w:val="18"/>
                <w:lang w:val="en-US"/>
              </w:rPr>
            </w:pPr>
            <w:r w:rsidRPr="00FF1A89">
              <w:rPr>
                <w:sz w:val="18"/>
                <w:szCs w:val="18"/>
                <w:lang w:val="en-US"/>
              </w:rPr>
              <w:t>4</w:t>
            </w:r>
          </w:p>
        </w:tc>
        <w:tc>
          <w:tcPr>
            <w:tcW w:w="992" w:type="dxa"/>
          </w:tcPr>
          <w:p w:rsidR="002B093A" w:rsidRPr="00FF1A89" w:rsidRDefault="002B093A" w:rsidP="00F5723B">
            <w:pPr>
              <w:rPr>
                <w:sz w:val="18"/>
                <w:szCs w:val="18"/>
                <w:lang w:val="en-US"/>
              </w:rPr>
            </w:pPr>
            <w:r w:rsidRPr="00FF1A89">
              <w:rPr>
                <w:sz w:val="18"/>
                <w:szCs w:val="18"/>
                <w:lang w:val="en-US"/>
              </w:rPr>
              <w:t>66,6</w:t>
            </w:r>
          </w:p>
        </w:tc>
        <w:tc>
          <w:tcPr>
            <w:tcW w:w="993" w:type="dxa"/>
          </w:tcPr>
          <w:p w:rsidR="002B093A" w:rsidRPr="00AD33E9" w:rsidRDefault="002B093A" w:rsidP="00F5723B">
            <w:pPr>
              <w:jc w:val="center"/>
              <w:rPr>
                <w:sz w:val="20"/>
              </w:rPr>
            </w:pPr>
            <w:r>
              <w:rPr>
                <w:sz w:val="20"/>
              </w:rPr>
              <w:t>5,25</w:t>
            </w:r>
          </w:p>
        </w:tc>
        <w:tc>
          <w:tcPr>
            <w:tcW w:w="992" w:type="dxa"/>
          </w:tcPr>
          <w:p w:rsidR="002B093A" w:rsidRPr="00AD33E9" w:rsidRDefault="002B093A" w:rsidP="00F5723B">
            <w:pPr>
              <w:jc w:val="center"/>
              <w:rPr>
                <w:sz w:val="20"/>
              </w:rPr>
            </w:pPr>
            <w:r>
              <w:rPr>
                <w:sz w:val="20"/>
              </w:rPr>
              <w:t>87,5</w:t>
            </w: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r>
      <w:tr w:rsidR="002B093A" w:rsidRPr="00E938A0" w:rsidTr="00F5723B">
        <w:tc>
          <w:tcPr>
            <w:tcW w:w="993" w:type="dxa"/>
          </w:tcPr>
          <w:p w:rsidR="002B093A" w:rsidRPr="00AD33E9" w:rsidRDefault="002B093A" w:rsidP="00F5723B">
            <w:pPr>
              <w:jc w:val="center"/>
              <w:rPr>
                <w:sz w:val="20"/>
              </w:rPr>
            </w:pPr>
            <w:r w:rsidRPr="00AD33E9">
              <w:rPr>
                <w:sz w:val="20"/>
              </w:rPr>
              <w:t>3.1</w:t>
            </w:r>
          </w:p>
        </w:tc>
        <w:tc>
          <w:tcPr>
            <w:tcW w:w="708" w:type="dxa"/>
          </w:tcPr>
          <w:p w:rsidR="002B093A" w:rsidRPr="00AD33E9" w:rsidRDefault="002B093A" w:rsidP="00F5723B">
            <w:pPr>
              <w:jc w:val="center"/>
              <w:rPr>
                <w:sz w:val="20"/>
              </w:rPr>
            </w:pPr>
            <w:r w:rsidRPr="00AD33E9">
              <w:rPr>
                <w:sz w:val="20"/>
              </w:rPr>
              <w:t>8</w:t>
            </w:r>
          </w:p>
        </w:tc>
        <w:tc>
          <w:tcPr>
            <w:tcW w:w="992" w:type="dxa"/>
          </w:tcPr>
          <w:p w:rsidR="002B093A" w:rsidRPr="00FF1A89" w:rsidRDefault="002B093A" w:rsidP="00F5723B">
            <w:pPr>
              <w:rPr>
                <w:sz w:val="18"/>
                <w:szCs w:val="18"/>
                <w:lang w:val="en-US"/>
              </w:rPr>
            </w:pPr>
            <w:r w:rsidRPr="00FF1A89">
              <w:rPr>
                <w:sz w:val="18"/>
                <w:szCs w:val="18"/>
                <w:lang w:val="en-US"/>
              </w:rPr>
              <w:t>5,75</w:t>
            </w:r>
          </w:p>
        </w:tc>
        <w:tc>
          <w:tcPr>
            <w:tcW w:w="992" w:type="dxa"/>
          </w:tcPr>
          <w:p w:rsidR="002B093A" w:rsidRPr="00FF1A89" w:rsidRDefault="002B093A" w:rsidP="00F5723B">
            <w:pPr>
              <w:rPr>
                <w:sz w:val="18"/>
                <w:szCs w:val="18"/>
                <w:lang w:val="en-US"/>
              </w:rPr>
            </w:pPr>
            <w:r w:rsidRPr="00FF1A89">
              <w:rPr>
                <w:sz w:val="18"/>
                <w:szCs w:val="18"/>
                <w:lang w:val="en-US"/>
              </w:rPr>
              <w:t>71,8</w:t>
            </w:r>
          </w:p>
        </w:tc>
        <w:tc>
          <w:tcPr>
            <w:tcW w:w="993" w:type="dxa"/>
          </w:tcPr>
          <w:p w:rsidR="002B093A" w:rsidRPr="00AD33E9" w:rsidRDefault="002B093A" w:rsidP="00F5723B">
            <w:pPr>
              <w:jc w:val="center"/>
              <w:rPr>
                <w:sz w:val="20"/>
              </w:rPr>
            </w:pPr>
            <w:r>
              <w:rPr>
                <w:sz w:val="20"/>
              </w:rPr>
              <w:t>7,25</w:t>
            </w:r>
          </w:p>
        </w:tc>
        <w:tc>
          <w:tcPr>
            <w:tcW w:w="992" w:type="dxa"/>
          </w:tcPr>
          <w:p w:rsidR="002B093A" w:rsidRPr="00AD33E9" w:rsidRDefault="002B093A" w:rsidP="00F5723B">
            <w:pPr>
              <w:jc w:val="center"/>
              <w:rPr>
                <w:sz w:val="20"/>
              </w:rPr>
            </w:pPr>
            <w:r>
              <w:rPr>
                <w:sz w:val="20"/>
              </w:rPr>
              <w:t>90,62</w:t>
            </w: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r>
      <w:tr w:rsidR="002B093A" w:rsidRPr="00E938A0" w:rsidTr="00F5723B">
        <w:tc>
          <w:tcPr>
            <w:tcW w:w="993" w:type="dxa"/>
          </w:tcPr>
          <w:p w:rsidR="002B093A" w:rsidRPr="00AD33E9" w:rsidRDefault="002B093A" w:rsidP="00F5723B">
            <w:pPr>
              <w:jc w:val="center"/>
              <w:rPr>
                <w:sz w:val="20"/>
              </w:rPr>
            </w:pPr>
            <w:r w:rsidRPr="00AD33E9">
              <w:rPr>
                <w:sz w:val="20"/>
              </w:rPr>
              <w:t>3.2</w:t>
            </w:r>
          </w:p>
        </w:tc>
        <w:tc>
          <w:tcPr>
            <w:tcW w:w="708" w:type="dxa"/>
          </w:tcPr>
          <w:p w:rsidR="002B093A" w:rsidRPr="00AD33E9" w:rsidRDefault="002B093A" w:rsidP="00F5723B">
            <w:pPr>
              <w:jc w:val="center"/>
              <w:rPr>
                <w:sz w:val="20"/>
              </w:rPr>
            </w:pPr>
            <w:r w:rsidRPr="00AD33E9">
              <w:rPr>
                <w:sz w:val="20"/>
              </w:rPr>
              <w:t>7</w:t>
            </w:r>
          </w:p>
        </w:tc>
        <w:tc>
          <w:tcPr>
            <w:tcW w:w="992" w:type="dxa"/>
          </w:tcPr>
          <w:p w:rsidR="002B093A" w:rsidRPr="00FF1A89" w:rsidRDefault="002B093A" w:rsidP="00F5723B">
            <w:pPr>
              <w:rPr>
                <w:sz w:val="18"/>
                <w:szCs w:val="18"/>
                <w:lang w:val="en-US"/>
              </w:rPr>
            </w:pPr>
            <w:r w:rsidRPr="00FF1A89">
              <w:rPr>
                <w:sz w:val="18"/>
                <w:szCs w:val="18"/>
                <w:lang w:val="en-US"/>
              </w:rPr>
              <w:t>5,75</w:t>
            </w:r>
          </w:p>
        </w:tc>
        <w:tc>
          <w:tcPr>
            <w:tcW w:w="992" w:type="dxa"/>
          </w:tcPr>
          <w:p w:rsidR="002B093A" w:rsidRPr="00FF1A89" w:rsidRDefault="002B093A" w:rsidP="00F5723B">
            <w:pPr>
              <w:rPr>
                <w:sz w:val="18"/>
                <w:szCs w:val="18"/>
                <w:lang w:val="en-US"/>
              </w:rPr>
            </w:pPr>
            <w:r w:rsidRPr="00FF1A89">
              <w:rPr>
                <w:sz w:val="18"/>
                <w:szCs w:val="18"/>
                <w:lang w:val="en-US"/>
              </w:rPr>
              <w:t>82</w:t>
            </w:r>
          </w:p>
        </w:tc>
        <w:tc>
          <w:tcPr>
            <w:tcW w:w="993" w:type="dxa"/>
          </w:tcPr>
          <w:p w:rsidR="002B093A" w:rsidRPr="00AD33E9" w:rsidRDefault="002B093A" w:rsidP="00F5723B">
            <w:pPr>
              <w:jc w:val="center"/>
              <w:rPr>
                <w:sz w:val="20"/>
              </w:rPr>
            </w:pPr>
            <w:r>
              <w:rPr>
                <w:sz w:val="20"/>
              </w:rPr>
              <w:t>6,25</w:t>
            </w:r>
          </w:p>
        </w:tc>
        <w:tc>
          <w:tcPr>
            <w:tcW w:w="992" w:type="dxa"/>
          </w:tcPr>
          <w:p w:rsidR="002B093A" w:rsidRPr="00AD33E9" w:rsidRDefault="002B093A" w:rsidP="00F5723B">
            <w:pPr>
              <w:jc w:val="center"/>
              <w:rPr>
                <w:sz w:val="20"/>
              </w:rPr>
            </w:pPr>
            <w:r>
              <w:rPr>
                <w:sz w:val="20"/>
              </w:rPr>
              <w:t>89,28</w:t>
            </w: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r>
      <w:tr w:rsidR="002B093A" w:rsidRPr="00E938A0" w:rsidTr="00F5723B">
        <w:tc>
          <w:tcPr>
            <w:tcW w:w="993" w:type="dxa"/>
          </w:tcPr>
          <w:p w:rsidR="002B093A" w:rsidRPr="00AD33E9" w:rsidRDefault="002B093A" w:rsidP="00F5723B">
            <w:pPr>
              <w:jc w:val="center"/>
              <w:rPr>
                <w:sz w:val="20"/>
              </w:rPr>
            </w:pPr>
            <w:r w:rsidRPr="00AD33E9">
              <w:rPr>
                <w:sz w:val="20"/>
              </w:rPr>
              <w:t>3.3</w:t>
            </w:r>
          </w:p>
        </w:tc>
        <w:tc>
          <w:tcPr>
            <w:tcW w:w="708" w:type="dxa"/>
          </w:tcPr>
          <w:p w:rsidR="002B093A" w:rsidRPr="00AD33E9" w:rsidRDefault="002B093A" w:rsidP="00F5723B">
            <w:pPr>
              <w:jc w:val="center"/>
              <w:rPr>
                <w:sz w:val="20"/>
              </w:rPr>
            </w:pPr>
            <w:r w:rsidRPr="00AD33E9">
              <w:rPr>
                <w:sz w:val="20"/>
              </w:rPr>
              <w:t>7</w:t>
            </w:r>
          </w:p>
        </w:tc>
        <w:tc>
          <w:tcPr>
            <w:tcW w:w="992" w:type="dxa"/>
          </w:tcPr>
          <w:p w:rsidR="002B093A" w:rsidRPr="00FF1A89" w:rsidRDefault="002B093A" w:rsidP="00F5723B">
            <w:pPr>
              <w:rPr>
                <w:sz w:val="18"/>
                <w:szCs w:val="18"/>
                <w:lang w:val="en-US"/>
              </w:rPr>
            </w:pPr>
            <w:r w:rsidRPr="00FF1A89">
              <w:rPr>
                <w:sz w:val="18"/>
                <w:szCs w:val="18"/>
                <w:lang w:val="en-US"/>
              </w:rPr>
              <w:t>5,5</w:t>
            </w:r>
          </w:p>
        </w:tc>
        <w:tc>
          <w:tcPr>
            <w:tcW w:w="992" w:type="dxa"/>
          </w:tcPr>
          <w:p w:rsidR="002B093A" w:rsidRPr="00FF1A89" w:rsidRDefault="002B093A" w:rsidP="00F5723B">
            <w:pPr>
              <w:rPr>
                <w:sz w:val="18"/>
                <w:szCs w:val="18"/>
                <w:lang w:val="en-US"/>
              </w:rPr>
            </w:pPr>
            <w:r w:rsidRPr="00FF1A89">
              <w:rPr>
                <w:sz w:val="18"/>
                <w:szCs w:val="18"/>
                <w:lang w:val="en-US"/>
              </w:rPr>
              <w:t>78</w:t>
            </w:r>
          </w:p>
        </w:tc>
        <w:tc>
          <w:tcPr>
            <w:tcW w:w="993" w:type="dxa"/>
          </w:tcPr>
          <w:p w:rsidR="002B093A" w:rsidRPr="00AD33E9" w:rsidRDefault="002B093A" w:rsidP="00F5723B">
            <w:pPr>
              <w:jc w:val="center"/>
              <w:rPr>
                <w:sz w:val="20"/>
              </w:rPr>
            </w:pPr>
            <w:r>
              <w:rPr>
                <w:sz w:val="20"/>
              </w:rPr>
              <w:t>6,5</w:t>
            </w:r>
          </w:p>
        </w:tc>
        <w:tc>
          <w:tcPr>
            <w:tcW w:w="992" w:type="dxa"/>
          </w:tcPr>
          <w:p w:rsidR="002B093A" w:rsidRPr="00AD33E9" w:rsidRDefault="002B093A" w:rsidP="00F5723B">
            <w:pPr>
              <w:jc w:val="center"/>
              <w:rPr>
                <w:sz w:val="20"/>
              </w:rPr>
            </w:pPr>
            <w:r>
              <w:rPr>
                <w:sz w:val="20"/>
              </w:rPr>
              <w:t>92,85</w:t>
            </w: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r>
      <w:tr w:rsidR="002B093A" w:rsidRPr="00E938A0" w:rsidTr="00F5723B">
        <w:tc>
          <w:tcPr>
            <w:tcW w:w="993" w:type="dxa"/>
          </w:tcPr>
          <w:p w:rsidR="002B093A" w:rsidRPr="00AD33E9" w:rsidRDefault="002B093A" w:rsidP="00F5723B">
            <w:pPr>
              <w:jc w:val="center"/>
              <w:rPr>
                <w:sz w:val="20"/>
              </w:rPr>
            </w:pPr>
            <w:r w:rsidRPr="00AD33E9">
              <w:rPr>
                <w:sz w:val="20"/>
              </w:rPr>
              <w:t>4.1</w:t>
            </w:r>
          </w:p>
        </w:tc>
        <w:tc>
          <w:tcPr>
            <w:tcW w:w="708" w:type="dxa"/>
          </w:tcPr>
          <w:p w:rsidR="002B093A" w:rsidRPr="00AD33E9" w:rsidRDefault="002B093A" w:rsidP="00F5723B">
            <w:pPr>
              <w:jc w:val="center"/>
              <w:rPr>
                <w:sz w:val="20"/>
              </w:rPr>
            </w:pPr>
            <w:r w:rsidRPr="00AD33E9">
              <w:rPr>
                <w:sz w:val="20"/>
              </w:rPr>
              <w:t>13</w:t>
            </w:r>
          </w:p>
        </w:tc>
        <w:tc>
          <w:tcPr>
            <w:tcW w:w="992" w:type="dxa"/>
          </w:tcPr>
          <w:p w:rsidR="002B093A" w:rsidRPr="00FF1A89" w:rsidRDefault="002B093A" w:rsidP="00F5723B">
            <w:pPr>
              <w:rPr>
                <w:sz w:val="18"/>
                <w:szCs w:val="18"/>
                <w:lang w:val="en-US"/>
              </w:rPr>
            </w:pPr>
            <w:r w:rsidRPr="00FF1A89">
              <w:rPr>
                <w:sz w:val="18"/>
                <w:szCs w:val="18"/>
                <w:lang w:val="en-US"/>
              </w:rPr>
              <w:t>9</w:t>
            </w:r>
          </w:p>
        </w:tc>
        <w:tc>
          <w:tcPr>
            <w:tcW w:w="992" w:type="dxa"/>
          </w:tcPr>
          <w:p w:rsidR="002B093A" w:rsidRPr="00FF1A89" w:rsidRDefault="002B093A" w:rsidP="00F5723B">
            <w:pPr>
              <w:rPr>
                <w:sz w:val="18"/>
                <w:szCs w:val="18"/>
                <w:lang w:val="en-US"/>
              </w:rPr>
            </w:pPr>
            <w:r w:rsidRPr="00FF1A89">
              <w:rPr>
                <w:sz w:val="18"/>
                <w:szCs w:val="18"/>
                <w:lang w:val="en-US"/>
              </w:rPr>
              <w:t>69</w:t>
            </w:r>
          </w:p>
        </w:tc>
        <w:tc>
          <w:tcPr>
            <w:tcW w:w="993" w:type="dxa"/>
          </w:tcPr>
          <w:p w:rsidR="002B093A" w:rsidRPr="00AD33E9" w:rsidRDefault="002B093A" w:rsidP="00F5723B">
            <w:pPr>
              <w:jc w:val="center"/>
              <w:rPr>
                <w:sz w:val="20"/>
              </w:rPr>
            </w:pPr>
            <w:r>
              <w:rPr>
                <w:sz w:val="20"/>
              </w:rPr>
              <w:t>10</w:t>
            </w:r>
          </w:p>
        </w:tc>
        <w:tc>
          <w:tcPr>
            <w:tcW w:w="992" w:type="dxa"/>
          </w:tcPr>
          <w:p w:rsidR="002B093A" w:rsidRPr="00AD33E9" w:rsidRDefault="002B093A" w:rsidP="00F5723B">
            <w:pPr>
              <w:jc w:val="center"/>
              <w:rPr>
                <w:sz w:val="20"/>
              </w:rPr>
            </w:pPr>
            <w:r>
              <w:rPr>
                <w:sz w:val="20"/>
              </w:rPr>
              <w:t>76,92</w:t>
            </w: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r>
      <w:tr w:rsidR="002B093A" w:rsidRPr="00E938A0" w:rsidTr="00F5723B">
        <w:tc>
          <w:tcPr>
            <w:tcW w:w="993" w:type="dxa"/>
          </w:tcPr>
          <w:p w:rsidR="002B093A" w:rsidRPr="00AD33E9" w:rsidRDefault="002B093A" w:rsidP="00F5723B">
            <w:pPr>
              <w:jc w:val="center"/>
              <w:rPr>
                <w:sz w:val="20"/>
              </w:rPr>
            </w:pPr>
            <w:r w:rsidRPr="00AD33E9">
              <w:rPr>
                <w:sz w:val="20"/>
              </w:rPr>
              <w:t>4.2</w:t>
            </w:r>
          </w:p>
        </w:tc>
        <w:tc>
          <w:tcPr>
            <w:tcW w:w="708" w:type="dxa"/>
          </w:tcPr>
          <w:p w:rsidR="002B093A" w:rsidRPr="00AD33E9" w:rsidRDefault="002B093A" w:rsidP="00F5723B">
            <w:pPr>
              <w:jc w:val="center"/>
              <w:rPr>
                <w:sz w:val="20"/>
              </w:rPr>
            </w:pPr>
            <w:r w:rsidRPr="00AD33E9">
              <w:rPr>
                <w:sz w:val="20"/>
              </w:rPr>
              <w:t>14</w:t>
            </w:r>
          </w:p>
        </w:tc>
        <w:tc>
          <w:tcPr>
            <w:tcW w:w="992" w:type="dxa"/>
          </w:tcPr>
          <w:p w:rsidR="002B093A" w:rsidRPr="00FF1A89" w:rsidRDefault="002B093A" w:rsidP="00F5723B">
            <w:pPr>
              <w:rPr>
                <w:sz w:val="18"/>
                <w:szCs w:val="18"/>
                <w:lang w:val="en-US"/>
              </w:rPr>
            </w:pPr>
            <w:r w:rsidRPr="00FF1A89">
              <w:rPr>
                <w:sz w:val="18"/>
                <w:szCs w:val="18"/>
                <w:lang w:val="en-US"/>
              </w:rPr>
              <w:t>9,25</w:t>
            </w:r>
          </w:p>
        </w:tc>
        <w:tc>
          <w:tcPr>
            <w:tcW w:w="992" w:type="dxa"/>
          </w:tcPr>
          <w:p w:rsidR="002B093A" w:rsidRPr="00FF1A89" w:rsidRDefault="002B093A" w:rsidP="00F5723B">
            <w:pPr>
              <w:rPr>
                <w:sz w:val="18"/>
                <w:szCs w:val="18"/>
                <w:lang w:val="en-US"/>
              </w:rPr>
            </w:pPr>
            <w:r w:rsidRPr="00FF1A89">
              <w:rPr>
                <w:sz w:val="18"/>
                <w:szCs w:val="18"/>
                <w:lang w:val="en-US"/>
              </w:rPr>
              <w:t>66</w:t>
            </w:r>
          </w:p>
        </w:tc>
        <w:tc>
          <w:tcPr>
            <w:tcW w:w="993" w:type="dxa"/>
          </w:tcPr>
          <w:p w:rsidR="002B093A" w:rsidRPr="00AD33E9" w:rsidRDefault="002B093A" w:rsidP="00F5723B">
            <w:pPr>
              <w:jc w:val="center"/>
              <w:rPr>
                <w:sz w:val="20"/>
              </w:rPr>
            </w:pPr>
            <w:r>
              <w:rPr>
                <w:sz w:val="20"/>
              </w:rPr>
              <w:t>10</w:t>
            </w:r>
          </w:p>
        </w:tc>
        <w:tc>
          <w:tcPr>
            <w:tcW w:w="992" w:type="dxa"/>
          </w:tcPr>
          <w:p w:rsidR="002B093A" w:rsidRPr="00AD33E9" w:rsidRDefault="002B093A" w:rsidP="00F5723B">
            <w:pPr>
              <w:jc w:val="center"/>
              <w:rPr>
                <w:sz w:val="20"/>
              </w:rPr>
            </w:pPr>
            <w:r>
              <w:rPr>
                <w:sz w:val="20"/>
              </w:rPr>
              <w:t>71,42</w:t>
            </w: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r>
      <w:tr w:rsidR="002B093A" w:rsidRPr="00E938A0" w:rsidTr="00F5723B">
        <w:trPr>
          <w:trHeight w:val="56"/>
        </w:trPr>
        <w:tc>
          <w:tcPr>
            <w:tcW w:w="993" w:type="dxa"/>
          </w:tcPr>
          <w:p w:rsidR="002B093A" w:rsidRPr="00AD33E9" w:rsidRDefault="002B093A" w:rsidP="00F5723B">
            <w:pPr>
              <w:jc w:val="center"/>
              <w:rPr>
                <w:sz w:val="20"/>
              </w:rPr>
            </w:pPr>
            <w:r w:rsidRPr="00AD33E9">
              <w:rPr>
                <w:sz w:val="20"/>
              </w:rPr>
              <w:t>4.3</w:t>
            </w:r>
          </w:p>
        </w:tc>
        <w:tc>
          <w:tcPr>
            <w:tcW w:w="708" w:type="dxa"/>
          </w:tcPr>
          <w:p w:rsidR="002B093A" w:rsidRPr="00AD33E9" w:rsidRDefault="002B093A" w:rsidP="00F5723B">
            <w:pPr>
              <w:jc w:val="center"/>
              <w:rPr>
                <w:sz w:val="20"/>
              </w:rPr>
            </w:pPr>
            <w:r w:rsidRPr="00AD33E9">
              <w:rPr>
                <w:sz w:val="20"/>
              </w:rPr>
              <w:t>7</w:t>
            </w:r>
          </w:p>
        </w:tc>
        <w:tc>
          <w:tcPr>
            <w:tcW w:w="992" w:type="dxa"/>
          </w:tcPr>
          <w:p w:rsidR="002B093A" w:rsidRPr="00FF1A89" w:rsidRDefault="002B093A" w:rsidP="00F5723B">
            <w:pPr>
              <w:rPr>
                <w:sz w:val="18"/>
                <w:szCs w:val="18"/>
                <w:lang w:val="en-US"/>
              </w:rPr>
            </w:pPr>
            <w:r w:rsidRPr="00FF1A89">
              <w:rPr>
                <w:sz w:val="18"/>
                <w:szCs w:val="18"/>
                <w:lang w:val="en-US"/>
              </w:rPr>
              <w:t>4</w:t>
            </w:r>
          </w:p>
        </w:tc>
        <w:tc>
          <w:tcPr>
            <w:tcW w:w="992" w:type="dxa"/>
          </w:tcPr>
          <w:p w:rsidR="002B093A" w:rsidRPr="00FF1A89" w:rsidRDefault="002B093A" w:rsidP="00F5723B">
            <w:pPr>
              <w:rPr>
                <w:sz w:val="18"/>
                <w:szCs w:val="18"/>
                <w:lang w:val="en-US"/>
              </w:rPr>
            </w:pPr>
            <w:r w:rsidRPr="00FF1A89">
              <w:rPr>
                <w:sz w:val="18"/>
                <w:szCs w:val="18"/>
                <w:lang w:val="en-US"/>
              </w:rPr>
              <w:t>57</w:t>
            </w:r>
          </w:p>
        </w:tc>
        <w:tc>
          <w:tcPr>
            <w:tcW w:w="993" w:type="dxa"/>
          </w:tcPr>
          <w:p w:rsidR="002B093A" w:rsidRPr="00AD33E9" w:rsidRDefault="002B093A" w:rsidP="00F5723B">
            <w:pPr>
              <w:jc w:val="center"/>
              <w:rPr>
                <w:sz w:val="20"/>
              </w:rPr>
            </w:pPr>
            <w:r>
              <w:rPr>
                <w:sz w:val="20"/>
              </w:rPr>
              <w:t>6</w:t>
            </w:r>
          </w:p>
        </w:tc>
        <w:tc>
          <w:tcPr>
            <w:tcW w:w="992" w:type="dxa"/>
          </w:tcPr>
          <w:p w:rsidR="002B093A" w:rsidRPr="00AD33E9" w:rsidRDefault="002B093A" w:rsidP="00F5723B">
            <w:pPr>
              <w:jc w:val="center"/>
              <w:rPr>
                <w:sz w:val="20"/>
              </w:rPr>
            </w:pPr>
            <w:r>
              <w:rPr>
                <w:sz w:val="20"/>
              </w:rPr>
              <w:t>85,71</w:t>
            </w: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r>
      <w:tr w:rsidR="002B093A" w:rsidRPr="00E938A0" w:rsidTr="00F5723B">
        <w:tc>
          <w:tcPr>
            <w:tcW w:w="993" w:type="dxa"/>
          </w:tcPr>
          <w:p w:rsidR="002B093A" w:rsidRPr="00AD33E9" w:rsidRDefault="002B093A" w:rsidP="00F5723B">
            <w:pPr>
              <w:jc w:val="center"/>
              <w:rPr>
                <w:sz w:val="20"/>
              </w:rPr>
            </w:pPr>
            <w:r w:rsidRPr="00AD33E9">
              <w:rPr>
                <w:sz w:val="20"/>
              </w:rPr>
              <w:t>5.1</w:t>
            </w:r>
          </w:p>
        </w:tc>
        <w:tc>
          <w:tcPr>
            <w:tcW w:w="708" w:type="dxa"/>
          </w:tcPr>
          <w:p w:rsidR="002B093A" w:rsidRPr="00AD33E9" w:rsidRDefault="002B093A" w:rsidP="00F5723B">
            <w:pPr>
              <w:jc w:val="center"/>
              <w:rPr>
                <w:sz w:val="20"/>
              </w:rPr>
            </w:pPr>
            <w:r w:rsidRPr="00AD33E9">
              <w:rPr>
                <w:sz w:val="20"/>
              </w:rPr>
              <w:t>6</w:t>
            </w:r>
          </w:p>
        </w:tc>
        <w:tc>
          <w:tcPr>
            <w:tcW w:w="992" w:type="dxa"/>
          </w:tcPr>
          <w:p w:rsidR="002B093A" w:rsidRPr="00FF1A89" w:rsidRDefault="002B093A" w:rsidP="00F5723B">
            <w:pPr>
              <w:rPr>
                <w:sz w:val="18"/>
                <w:szCs w:val="18"/>
                <w:lang w:val="en-US"/>
              </w:rPr>
            </w:pPr>
            <w:r w:rsidRPr="00FF1A89">
              <w:rPr>
                <w:sz w:val="18"/>
                <w:szCs w:val="18"/>
                <w:lang w:val="en-US"/>
              </w:rPr>
              <w:t>4</w:t>
            </w:r>
          </w:p>
        </w:tc>
        <w:tc>
          <w:tcPr>
            <w:tcW w:w="992" w:type="dxa"/>
          </w:tcPr>
          <w:p w:rsidR="002B093A" w:rsidRPr="00FF1A89" w:rsidRDefault="002B093A" w:rsidP="00F5723B">
            <w:pPr>
              <w:rPr>
                <w:sz w:val="18"/>
                <w:szCs w:val="18"/>
                <w:lang w:val="en-US"/>
              </w:rPr>
            </w:pPr>
            <w:r w:rsidRPr="00FF1A89">
              <w:rPr>
                <w:sz w:val="18"/>
                <w:szCs w:val="18"/>
                <w:lang w:val="en-US"/>
              </w:rPr>
              <w:t>66,6</w:t>
            </w:r>
          </w:p>
        </w:tc>
        <w:tc>
          <w:tcPr>
            <w:tcW w:w="993" w:type="dxa"/>
          </w:tcPr>
          <w:p w:rsidR="002B093A" w:rsidRPr="00AD33E9" w:rsidRDefault="002B093A" w:rsidP="00F5723B">
            <w:pPr>
              <w:jc w:val="center"/>
              <w:rPr>
                <w:sz w:val="20"/>
              </w:rPr>
            </w:pPr>
            <w:r>
              <w:rPr>
                <w:sz w:val="20"/>
              </w:rPr>
              <w:t>6</w:t>
            </w:r>
          </w:p>
        </w:tc>
        <w:tc>
          <w:tcPr>
            <w:tcW w:w="992" w:type="dxa"/>
          </w:tcPr>
          <w:p w:rsidR="002B093A" w:rsidRPr="00AD33E9" w:rsidRDefault="002B093A" w:rsidP="00F5723B">
            <w:pPr>
              <w:jc w:val="center"/>
              <w:rPr>
                <w:sz w:val="20"/>
              </w:rPr>
            </w:pPr>
            <w:r>
              <w:rPr>
                <w:sz w:val="20"/>
              </w:rPr>
              <w:t>100</w:t>
            </w: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r>
      <w:tr w:rsidR="002B093A" w:rsidRPr="00E938A0" w:rsidTr="00F5723B">
        <w:tc>
          <w:tcPr>
            <w:tcW w:w="993" w:type="dxa"/>
          </w:tcPr>
          <w:p w:rsidR="002B093A" w:rsidRPr="00AD33E9" w:rsidRDefault="002B093A" w:rsidP="00F5723B">
            <w:pPr>
              <w:jc w:val="center"/>
              <w:rPr>
                <w:sz w:val="20"/>
              </w:rPr>
            </w:pPr>
            <w:r w:rsidRPr="00AD33E9">
              <w:rPr>
                <w:sz w:val="20"/>
              </w:rPr>
              <w:t>Total</w:t>
            </w:r>
          </w:p>
        </w:tc>
        <w:tc>
          <w:tcPr>
            <w:tcW w:w="708" w:type="dxa"/>
          </w:tcPr>
          <w:p w:rsidR="002B093A" w:rsidRPr="00AD33E9" w:rsidRDefault="002B093A" w:rsidP="00F5723B">
            <w:pPr>
              <w:jc w:val="center"/>
              <w:rPr>
                <w:sz w:val="20"/>
              </w:rPr>
            </w:pPr>
          </w:p>
        </w:tc>
        <w:tc>
          <w:tcPr>
            <w:tcW w:w="992" w:type="dxa"/>
          </w:tcPr>
          <w:p w:rsidR="002B093A" w:rsidRPr="00541F7A" w:rsidRDefault="002B093A" w:rsidP="00F5723B">
            <w:pPr>
              <w:rPr>
                <w:sz w:val="20"/>
                <w:lang w:val="en-US"/>
              </w:rPr>
            </w:pPr>
            <w:r w:rsidRPr="00541F7A">
              <w:rPr>
                <w:sz w:val="20"/>
                <w:lang w:val="en-US"/>
              </w:rPr>
              <w:t>71,5</w:t>
            </w:r>
          </w:p>
        </w:tc>
        <w:tc>
          <w:tcPr>
            <w:tcW w:w="992" w:type="dxa"/>
          </w:tcPr>
          <w:p w:rsidR="002B093A" w:rsidRPr="00541F7A" w:rsidRDefault="002B093A" w:rsidP="00F5723B">
            <w:pPr>
              <w:rPr>
                <w:sz w:val="20"/>
                <w:lang w:val="en-US"/>
              </w:rPr>
            </w:pPr>
            <w:r w:rsidRPr="00541F7A">
              <w:rPr>
                <w:sz w:val="20"/>
                <w:lang w:val="en-US"/>
              </w:rPr>
              <w:t>71,4</w:t>
            </w:r>
          </w:p>
        </w:tc>
        <w:tc>
          <w:tcPr>
            <w:tcW w:w="993" w:type="dxa"/>
          </w:tcPr>
          <w:p w:rsidR="002B093A" w:rsidRPr="00AD33E9" w:rsidRDefault="002B093A" w:rsidP="00F5723B">
            <w:pPr>
              <w:jc w:val="center"/>
              <w:rPr>
                <w:sz w:val="20"/>
              </w:rPr>
            </w:pPr>
            <w:r>
              <w:rPr>
                <w:sz w:val="20"/>
              </w:rPr>
              <w:t>86,32</w:t>
            </w:r>
          </w:p>
        </w:tc>
        <w:tc>
          <w:tcPr>
            <w:tcW w:w="992" w:type="dxa"/>
          </w:tcPr>
          <w:p w:rsidR="002B093A" w:rsidRPr="00AD33E9" w:rsidRDefault="002B093A" w:rsidP="00F5723B">
            <w:pPr>
              <w:jc w:val="center"/>
              <w:rPr>
                <w:sz w:val="20"/>
              </w:rPr>
            </w:pPr>
            <w:r>
              <w:rPr>
                <w:sz w:val="20"/>
              </w:rPr>
              <w:t>84,62</w:t>
            </w: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c>
          <w:tcPr>
            <w:tcW w:w="992" w:type="dxa"/>
          </w:tcPr>
          <w:p w:rsidR="002B093A" w:rsidRPr="00AD33E9" w:rsidRDefault="002B093A" w:rsidP="00F5723B">
            <w:pPr>
              <w:jc w:val="center"/>
              <w:rPr>
                <w:sz w:val="20"/>
              </w:rPr>
            </w:pPr>
          </w:p>
        </w:tc>
      </w:tr>
    </w:tbl>
    <w:p w:rsidR="002B093A" w:rsidRPr="00E938A0" w:rsidRDefault="002B093A" w:rsidP="002B093A"/>
    <w:p w:rsidR="002B093A" w:rsidRDefault="002B093A" w:rsidP="002B093A">
      <w:pPr>
        <w:rPr>
          <w:sz w:val="18"/>
          <w:szCs w:val="18"/>
        </w:rPr>
      </w:pPr>
      <w:r w:rsidRPr="00E938A0">
        <w:t xml:space="preserve">* </w:t>
      </w:r>
      <w:r w:rsidRPr="00E938A0">
        <w:rPr>
          <w:sz w:val="18"/>
          <w:szCs w:val="18"/>
        </w:rPr>
        <w:t xml:space="preserve">În cazul în care un anumit standard sau anumiți indicatori nu se aplică la evaluarea instituției date, la </w:t>
      </w:r>
      <w:r w:rsidRPr="00E938A0">
        <w:rPr>
          <w:i/>
          <w:sz w:val="18"/>
          <w:szCs w:val="18"/>
        </w:rPr>
        <w:t>Total</w:t>
      </w:r>
      <w:r w:rsidRPr="00E938A0">
        <w:rPr>
          <w:sz w:val="18"/>
          <w:szCs w:val="18"/>
        </w:rPr>
        <w:t xml:space="preserve"> se va înscrie suma punctelor acordate prin indicatorii evaluabili.</w:t>
      </w:r>
    </w:p>
    <w:p w:rsidR="002B093A" w:rsidRPr="00AF5F7A" w:rsidRDefault="002B093A" w:rsidP="002B093A">
      <w:pPr>
        <w:rPr>
          <w:sz w:val="18"/>
          <w:szCs w:val="18"/>
        </w:rPr>
      </w:pPr>
    </w:p>
    <w:p w:rsidR="002B093A" w:rsidRDefault="002B093A" w:rsidP="002B093A">
      <w:r w:rsidRPr="00E938A0">
        <w:t>Rezultatele evaluării anuale a personalului didactic:</w:t>
      </w:r>
    </w:p>
    <w:p w:rsidR="002B093A" w:rsidRPr="00E938A0" w:rsidRDefault="002B093A" w:rsidP="002B093A"/>
    <w:tbl>
      <w:tblPr>
        <w:tblStyle w:val="ab"/>
        <w:tblW w:w="9639" w:type="dxa"/>
        <w:tblInd w:w="108" w:type="dxa"/>
        <w:tblLayout w:type="fixed"/>
        <w:tblLook w:val="04A0"/>
      </w:tblPr>
      <w:tblGrid>
        <w:gridCol w:w="1560"/>
        <w:gridCol w:w="1559"/>
        <w:gridCol w:w="1842"/>
        <w:gridCol w:w="1559"/>
        <w:gridCol w:w="1701"/>
        <w:gridCol w:w="1418"/>
      </w:tblGrid>
      <w:tr w:rsidR="002B093A" w:rsidRPr="00AD33E9" w:rsidTr="00F5723B">
        <w:trPr>
          <w:trHeight w:val="250"/>
        </w:trPr>
        <w:tc>
          <w:tcPr>
            <w:tcW w:w="1560" w:type="dxa"/>
            <w:vMerge w:val="restart"/>
          </w:tcPr>
          <w:p w:rsidR="002B093A" w:rsidRPr="00AD33E9" w:rsidRDefault="002B093A" w:rsidP="00F5723B">
            <w:pPr>
              <w:jc w:val="center"/>
              <w:rPr>
                <w:sz w:val="20"/>
              </w:rPr>
            </w:pPr>
            <w:r w:rsidRPr="00AD33E9">
              <w:rPr>
                <w:sz w:val="20"/>
              </w:rPr>
              <w:t>Anul de studiu</w:t>
            </w:r>
          </w:p>
        </w:tc>
        <w:tc>
          <w:tcPr>
            <w:tcW w:w="1559" w:type="dxa"/>
            <w:vMerge w:val="restart"/>
          </w:tcPr>
          <w:p w:rsidR="002B093A" w:rsidRPr="00AD33E9" w:rsidRDefault="002B093A" w:rsidP="00F5723B">
            <w:pPr>
              <w:jc w:val="center"/>
              <w:rPr>
                <w:sz w:val="20"/>
              </w:rPr>
            </w:pPr>
            <w:r w:rsidRPr="00AD33E9">
              <w:rPr>
                <w:sz w:val="20"/>
              </w:rPr>
              <w:t>Nr. total cadre didactice</w:t>
            </w:r>
          </w:p>
        </w:tc>
        <w:tc>
          <w:tcPr>
            <w:tcW w:w="6520" w:type="dxa"/>
            <w:gridSpan w:val="4"/>
          </w:tcPr>
          <w:p w:rsidR="002B093A" w:rsidRPr="00AD33E9" w:rsidRDefault="002B093A" w:rsidP="00F5723B">
            <w:pPr>
              <w:jc w:val="center"/>
              <w:rPr>
                <w:sz w:val="20"/>
              </w:rPr>
            </w:pPr>
            <w:r w:rsidRPr="00AD33E9">
              <w:rPr>
                <w:sz w:val="20"/>
              </w:rPr>
              <w:t>Distribuția calificativelor</w:t>
            </w:r>
          </w:p>
        </w:tc>
      </w:tr>
      <w:tr w:rsidR="002B093A" w:rsidRPr="00AD33E9" w:rsidTr="00F5723B">
        <w:trPr>
          <w:trHeight w:val="177"/>
        </w:trPr>
        <w:tc>
          <w:tcPr>
            <w:tcW w:w="1560" w:type="dxa"/>
            <w:vMerge/>
          </w:tcPr>
          <w:p w:rsidR="002B093A" w:rsidRPr="00AD33E9" w:rsidRDefault="002B093A" w:rsidP="00F5723B">
            <w:pPr>
              <w:jc w:val="center"/>
              <w:rPr>
                <w:sz w:val="20"/>
              </w:rPr>
            </w:pPr>
          </w:p>
        </w:tc>
        <w:tc>
          <w:tcPr>
            <w:tcW w:w="1559" w:type="dxa"/>
            <w:vMerge/>
          </w:tcPr>
          <w:p w:rsidR="002B093A" w:rsidRPr="00AD33E9" w:rsidRDefault="002B093A" w:rsidP="00F5723B">
            <w:pPr>
              <w:jc w:val="center"/>
              <w:rPr>
                <w:sz w:val="20"/>
              </w:rPr>
            </w:pPr>
          </w:p>
        </w:tc>
        <w:tc>
          <w:tcPr>
            <w:tcW w:w="1842" w:type="dxa"/>
          </w:tcPr>
          <w:p w:rsidR="002B093A" w:rsidRPr="00AD33E9" w:rsidRDefault="002B093A" w:rsidP="00F5723B">
            <w:pPr>
              <w:jc w:val="center"/>
              <w:rPr>
                <w:sz w:val="20"/>
              </w:rPr>
            </w:pPr>
            <w:r w:rsidRPr="00AD33E9">
              <w:rPr>
                <w:sz w:val="20"/>
              </w:rPr>
              <w:t>foarte bine</w:t>
            </w:r>
          </w:p>
        </w:tc>
        <w:tc>
          <w:tcPr>
            <w:tcW w:w="1559" w:type="dxa"/>
          </w:tcPr>
          <w:p w:rsidR="002B093A" w:rsidRPr="00AD33E9" w:rsidRDefault="002B093A" w:rsidP="00F5723B">
            <w:pPr>
              <w:jc w:val="center"/>
              <w:rPr>
                <w:sz w:val="20"/>
              </w:rPr>
            </w:pPr>
            <w:r w:rsidRPr="00AD33E9">
              <w:rPr>
                <w:sz w:val="20"/>
              </w:rPr>
              <w:t>bine</w:t>
            </w:r>
          </w:p>
        </w:tc>
        <w:tc>
          <w:tcPr>
            <w:tcW w:w="1701" w:type="dxa"/>
          </w:tcPr>
          <w:p w:rsidR="002B093A" w:rsidRPr="00AD33E9" w:rsidRDefault="002B093A" w:rsidP="00F5723B">
            <w:pPr>
              <w:jc w:val="center"/>
              <w:rPr>
                <w:sz w:val="20"/>
              </w:rPr>
            </w:pPr>
            <w:r w:rsidRPr="00AD33E9">
              <w:rPr>
                <w:sz w:val="20"/>
              </w:rPr>
              <w:t>satisfăcător</w:t>
            </w:r>
          </w:p>
        </w:tc>
        <w:tc>
          <w:tcPr>
            <w:tcW w:w="1418" w:type="dxa"/>
          </w:tcPr>
          <w:p w:rsidR="002B093A" w:rsidRPr="00AD33E9" w:rsidRDefault="002B093A" w:rsidP="00F5723B">
            <w:pPr>
              <w:jc w:val="center"/>
              <w:rPr>
                <w:sz w:val="20"/>
              </w:rPr>
            </w:pPr>
            <w:r w:rsidRPr="00AD33E9">
              <w:rPr>
                <w:sz w:val="20"/>
              </w:rPr>
              <w:t>nesatisfăcător</w:t>
            </w:r>
          </w:p>
        </w:tc>
      </w:tr>
      <w:tr w:rsidR="002B093A" w:rsidRPr="00AD33E9" w:rsidTr="00F5723B">
        <w:trPr>
          <w:trHeight w:val="233"/>
        </w:trPr>
        <w:tc>
          <w:tcPr>
            <w:tcW w:w="1560" w:type="dxa"/>
          </w:tcPr>
          <w:p w:rsidR="002B093A" w:rsidRPr="00AD33E9" w:rsidRDefault="002B093A" w:rsidP="00F5723B">
            <w:pPr>
              <w:rPr>
                <w:sz w:val="20"/>
              </w:rPr>
            </w:pPr>
          </w:p>
        </w:tc>
        <w:tc>
          <w:tcPr>
            <w:tcW w:w="1559" w:type="dxa"/>
          </w:tcPr>
          <w:p w:rsidR="002B093A" w:rsidRPr="00AD33E9" w:rsidRDefault="002B093A" w:rsidP="00F5723B">
            <w:pPr>
              <w:jc w:val="center"/>
              <w:rPr>
                <w:sz w:val="20"/>
              </w:rPr>
            </w:pPr>
          </w:p>
        </w:tc>
        <w:tc>
          <w:tcPr>
            <w:tcW w:w="1842" w:type="dxa"/>
          </w:tcPr>
          <w:p w:rsidR="002B093A" w:rsidRPr="00AD33E9" w:rsidRDefault="002B093A" w:rsidP="00F5723B">
            <w:pPr>
              <w:jc w:val="center"/>
              <w:rPr>
                <w:sz w:val="20"/>
              </w:rPr>
            </w:pPr>
          </w:p>
        </w:tc>
        <w:tc>
          <w:tcPr>
            <w:tcW w:w="1559" w:type="dxa"/>
          </w:tcPr>
          <w:p w:rsidR="002B093A" w:rsidRPr="00AD33E9" w:rsidRDefault="002B093A" w:rsidP="00F5723B">
            <w:pPr>
              <w:jc w:val="center"/>
              <w:rPr>
                <w:sz w:val="20"/>
              </w:rPr>
            </w:pPr>
          </w:p>
        </w:tc>
        <w:tc>
          <w:tcPr>
            <w:tcW w:w="1701" w:type="dxa"/>
          </w:tcPr>
          <w:p w:rsidR="002B093A" w:rsidRPr="00AD33E9" w:rsidRDefault="002B093A" w:rsidP="00F5723B">
            <w:pPr>
              <w:jc w:val="center"/>
              <w:rPr>
                <w:sz w:val="20"/>
              </w:rPr>
            </w:pPr>
          </w:p>
        </w:tc>
        <w:tc>
          <w:tcPr>
            <w:tcW w:w="1418" w:type="dxa"/>
          </w:tcPr>
          <w:p w:rsidR="002B093A" w:rsidRPr="00AD33E9" w:rsidRDefault="002B093A" w:rsidP="00F5723B">
            <w:pPr>
              <w:jc w:val="center"/>
              <w:rPr>
                <w:sz w:val="20"/>
              </w:rPr>
            </w:pPr>
          </w:p>
        </w:tc>
      </w:tr>
      <w:tr w:rsidR="002B093A" w:rsidRPr="00AD33E9" w:rsidTr="00F5723B">
        <w:trPr>
          <w:trHeight w:val="233"/>
        </w:trPr>
        <w:tc>
          <w:tcPr>
            <w:tcW w:w="1560" w:type="dxa"/>
          </w:tcPr>
          <w:p w:rsidR="002B093A" w:rsidRPr="00AD33E9" w:rsidRDefault="002B093A" w:rsidP="00F5723B">
            <w:pPr>
              <w:jc w:val="center"/>
              <w:rPr>
                <w:sz w:val="20"/>
              </w:rPr>
            </w:pPr>
          </w:p>
        </w:tc>
        <w:tc>
          <w:tcPr>
            <w:tcW w:w="1559" w:type="dxa"/>
          </w:tcPr>
          <w:p w:rsidR="002B093A" w:rsidRPr="00AD33E9" w:rsidRDefault="002B093A" w:rsidP="00F5723B">
            <w:pPr>
              <w:jc w:val="center"/>
              <w:rPr>
                <w:sz w:val="20"/>
              </w:rPr>
            </w:pPr>
          </w:p>
        </w:tc>
        <w:tc>
          <w:tcPr>
            <w:tcW w:w="1842" w:type="dxa"/>
          </w:tcPr>
          <w:p w:rsidR="002B093A" w:rsidRPr="00AD33E9" w:rsidRDefault="002B093A" w:rsidP="00F5723B">
            <w:pPr>
              <w:jc w:val="center"/>
              <w:rPr>
                <w:sz w:val="20"/>
              </w:rPr>
            </w:pPr>
          </w:p>
        </w:tc>
        <w:tc>
          <w:tcPr>
            <w:tcW w:w="1559" w:type="dxa"/>
          </w:tcPr>
          <w:p w:rsidR="002B093A" w:rsidRPr="00AD33E9" w:rsidRDefault="002B093A" w:rsidP="00F5723B">
            <w:pPr>
              <w:jc w:val="center"/>
              <w:rPr>
                <w:sz w:val="20"/>
              </w:rPr>
            </w:pPr>
          </w:p>
        </w:tc>
        <w:tc>
          <w:tcPr>
            <w:tcW w:w="1701" w:type="dxa"/>
          </w:tcPr>
          <w:p w:rsidR="002B093A" w:rsidRPr="00AD33E9" w:rsidRDefault="002B093A" w:rsidP="00F5723B">
            <w:pPr>
              <w:jc w:val="center"/>
              <w:rPr>
                <w:sz w:val="20"/>
              </w:rPr>
            </w:pPr>
          </w:p>
        </w:tc>
        <w:tc>
          <w:tcPr>
            <w:tcW w:w="1418" w:type="dxa"/>
          </w:tcPr>
          <w:p w:rsidR="002B093A" w:rsidRPr="00AD33E9" w:rsidRDefault="002B093A" w:rsidP="00F5723B">
            <w:pPr>
              <w:jc w:val="center"/>
              <w:rPr>
                <w:sz w:val="20"/>
              </w:rPr>
            </w:pPr>
          </w:p>
        </w:tc>
      </w:tr>
      <w:tr w:rsidR="002B093A" w:rsidRPr="00AD33E9" w:rsidTr="00F5723B">
        <w:trPr>
          <w:trHeight w:val="233"/>
        </w:trPr>
        <w:tc>
          <w:tcPr>
            <w:tcW w:w="1560" w:type="dxa"/>
          </w:tcPr>
          <w:p w:rsidR="002B093A" w:rsidRPr="00AD33E9" w:rsidRDefault="002B093A" w:rsidP="00F5723B">
            <w:pPr>
              <w:jc w:val="center"/>
              <w:rPr>
                <w:sz w:val="20"/>
              </w:rPr>
            </w:pPr>
          </w:p>
        </w:tc>
        <w:tc>
          <w:tcPr>
            <w:tcW w:w="1559" w:type="dxa"/>
          </w:tcPr>
          <w:p w:rsidR="002B093A" w:rsidRPr="00AD33E9" w:rsidRDefault="002B093A" w:rsidP="00F5723B">
            <w:pPr>
              <w:jc w:val="center"/>
              <w:rPr>
                <w:sz w:val="20"/>
              </w:rPr>
            </w:pPr>
          </w:p>
        </w:tc>
        <w:tc>
          <w:tcPr>
            <w:tcW w:w="1842" w:type="dxa"/>
          </w:tcPr>
          <w:p w:rsidR="002B093A" w:rsidRPr="00AD33E9" w:rsidRDefault="002B093A" w:rsidP="00F5723B">
            <w:pPr>
              <w:jc w:val="center"/>
              <w:rPr>
                <w:sz w:val="20"/>
              </w:rPr>
            </w:pPr>
          </w:p>
        </w:tc>
        <w:tc>
          <w:tcPr>
            <w:tcW w:w="1559" w:type="dxa"/>
          </w:tcPr>
          <w:p w:rsidR="002B093A" w:rsidRPr="00AD33E9" w:rsidRDefault="002B093A" w:rsidP="00F5723B">
            <w:pPr>
              <w:jc w:val="center"/>
              <w:rPr>
                <w:sz w:val="20"/>
              </w:rPr>
            </w:pPr>
          </w:p>
        </w:tc>
        <w:tc>
          <w:tcPr>
            <w:tcW w:w="1701" w:type="dxa"/>
          </w:tcPr>
          <w:p w:rsidR="002B093A" w:rsidRPr="00AD33E9" w:rsidRDefault="002B093A" w:rsidP="00F5723B">
            <w:pPr>
              <w:jc w:val="center"/>
              <w:rPr>
                <w:sz w:val="20"/>
              </w:rPr>
            </w:pPr>
          </w:p>
        </w:tc>
        <w:tc>
          <w:tcPr>
            <w:tcW w:w="1418" w:type="dxa"/>
          </w:tcPr>
          <w:p w:rsidR="002B093A" w:rsidRPr="00AD33E9" w:rsidRDefault="002B093A" w:rsidP="00F5723B">
            <w:pPr>
              <w:jc w:val="center"/>
              <w:rPr>
                <w:sz w:val="20"/>
              </w:rPr>
            </w:pPr>
          </w:p>
        </w:tc>
      </w:tr>
      <w:tr w:rsidR="002B093A" w:rsidRPr="00AD33E9" w:rsidTr="00F5723B">
        <w:trPr>
          <w:trHeight w:val="233"/>
        </w:trPr>
        <w:tc>
          <w:tcPr>
            <w:tcW w:w="1560" w:type="dxa"/>
          </w:tcPr>
          <w:p w:rsidR="002B093A" w:rsidRPr="00AD33E9" w:rsidRDefault="002B093A" w:rsidP="00F5723B">
            <w:pPr>
              <w:jc w:val="center"/>
              <w:rPr>
                <w:sz w:val="20"/>
              </w:rPr>
            </w:pPr>
          </w:p>
        </w:tc>
        <w:tc>
          <w:tcPr>
            <w:tcW w:w="1559" w:type="dxa"/>
          </w:tcPr>
          <w:p w:rsidR="002B093A" w:rsidRPr="00AD33E9" w:rsidRDefault="002B093A" w:rsidP="00F5723B">
            <w:pPr>
              <w:jc w:val="center"/>
              <w:rPr>
                <w:sz w:val="20"/>
              </w:rPr>
            </w:pPr>
          </w:p>
        </w:tc>
        <w:tc>
          <w:tcPr>
            <w:tcW w:w="1842" w:type="dxa"/>
          </w:tcPr>
          <w:p w:rsidR="002B093A" w:rsidRPr="00AD33E9" w:rsidRDefault="002B093A" w:rsidP="00F5723B">
            <w:pPr>
              <w:jc w:val="center"/>
              <w:rPr>
                <w:sz w:val="20"/>
              </w:rPr>
            </w:pPr>
          </w:p>
        </w:tc>
        <w:tc>
          <w:tcPr>
            <w:tcW w:w="1559" w:type="dxa"/>
          </w:tcPr>
          <w:p w:rsidR="002B093A" w:rsidRPr="00AD33E9" w:rsidRDefault="002B093A" w:rsidP="00F5723B">
            <w:pPr>
              <w:jc w:val="center"/>
              <w:rPr>
                <w:sz w:val="20"/>
              </w:rPr>
            </w:pPr>
          </w:p>
        </w:tc>
        <w:tc>
          <w:tcPr>
            <w:tcW w:w="1701" w:type="dxa"/>
          </w:tcPr>
          <w:p w:rsidR="002B093A" w:rsidRPr="00AD33E9" w:rsidRDefault="002B093A" w:rsidP="00F5723B">
            <w:pPr>
              <w:jc w:val="center"/>
              <w:rPr>
                <w:sz w:val="20"/>
              </w:rPr>
            </w:pPr>
          </w:p>
        </w:tc>
        <w:tc>
          <w:tcPr>
            <w:tcW w:w="1418" w:type="dxa"/>
          </w:tcPr>
          <w:p w:rsidR="002B093A" w:rsidRPr="00AD33E9" w:rsidRDefault="002B093A" w:rsidP="00F5723B">
            <w:pPr>
              <w:jc w:val="center"/>
              <w:rPr>
                <w:sz w:val="20"/>
              </w:rPr>
            </w:pPr>
          </w:p>
        </w:tc>
      </w:tr>
    </w:tbl>
    <w:p w:rsidR="002B093A" w:rsidRPr="00E938A0" w:rsidRDefault="002B093A" w:rsidP="002B093A">
      <w:pPr>
        <w:pStyle w:val="a9"/>
        <w:tabs>
          <w:tab w:val="left" w:pos="2078"/>
        </w:tabs>
        <w:ind w:left="-426" w:right="-2"/>
        <w:jc w:val="both"/>
        <w:rPr>
          <w:rFonts w:ascii="Times New Roman" w:hAnsi="Times New Roman"/>
          <w:sz w:val="20"/>
          <w:szCs w:val="20"/>
          <w:lang w:val="ro-RO"/>
        </w:rPr>
      </w:pPr>
      <w:r w:rsidRPr="00E938A0">
        <w:rPr>
          <w:rFonts w:ascii="Times New Roman" w:hAnsi="Times New Roman"/>
          <w:sz w:val="20"/>
          <w:szCs w:val="20"/>
          <w:lang w:val="ro-RO"/>
        </w:rPr>
        <w:tab/>
      </w:r>
    </w:p>
    <w:p w:rsidR="002B093A" w:rsidRPr="00E938A0" w:rsidRDefault="002B093A" w:rsidP="002B093A">
      <w:r w:rsidRPr="00E938A0">
        <w:lastRenderedPageBreak/>
        <w:t xml:space="preserve">Rezultatele evaluării anuale a cadrelor de conducere: </w:t>
      </w:r>
    </w:p>
    <w:p w:rsidR="002B093A" w:rsidRPr="00E938A0" w:rsidRDefault="002B093A" w:rsidP="002B093A"/>
    <w:tbl>
      <w:tblPr>
        <w:tblStyle w:val="ab"/>
        <w:tblW w:w="9639" w:type="dxa"/>
        <w:tblInd w:w="108" w:type="dxa"/>
        <w:tblLook w:val="04A0"/>
      </w:tblPr>
      <w:tblGrid>
        <w:gridCol w:w="1560"/>
        <w:gridCol w:w="1701"/>
        <w:gridCol w:w="3402"/>
        <w:gridCol w:w="2976"/>
      </w:tblGrid>
      <w:tr w:rsidR="002B093A" w:rsidRPr="00E938A0" w:rsidTr="00F5723B">
        <w:trPr>
          <w:trHeight w:val="253"/>
        </w:trPr>
        <w:tc>
          <w:tcPr>
            <w:tcW w:w="1560" w:type="dxa"/>
            <w:vMerge w:val="restart"/>
          </w:tcPr>
          <w:p w:rsidR="002B093A" w:rsidRPr="00AD33E9" w:rsidRDefault="002B093A" w:rsidP="00F5723B">
            <w:pPr>
              <w:jc w:val="center"/>
              <w:rPr>
                <w:sz w:val="20"/>
              </w:rPr>
            </w:pPr>
            <w:r w:rsidRPr="00AD33E9">
              <w:rPr>
                <w:sz w:val="20"/>
              </w:rPr>
              <w:t>Anul de studiu</w:t>
            </w:r>
          </w:p>
        </w:tc>
        <w:tc>
          <w:tcPr>
            <w:tcW w:w="1701" w:type="dxa"/>
            <w:vMerge w:val="restart"/>
          </w:tcPr>
          <w:p w:rsidR="002B093A" w:rsidRPr="00AD33E9" w:rsidRDefault="002B093A" w:rsidP="00F5723B">
            <w:pPr>
              <w:jc w:val="center"/>
              <w:rPr>
                <w:sz w:val="20"/>
              </w:rPr>
            </w:pPr>
            <w:r w:rsidRPr="00AD33E9">
              <w:rPr>
                <w:sz w:val="20"/>
              </w:rPr>
              <w:t>Nr. total cadre de conducere</w:t>
            </w:r>
          </w:p>
        </w:tc>
        <w:tc>
          <w:tcPr>
            <w:tcW w:w="6378" w:type="dxa"/>
            <w:gridSpan w:val="2"/>
          </w:tcPr>
          <w:p w:rsidR="002B093A" w:rsidRPr="00AD33E9" w:rsidRDefault="002B093A" w:rsidP="00F5723B">
            <w:pPr>
              <w:jc w:val="center"/>
              <w:rPr>
                <w:sz w:val="20"/>
              </w:rPr>
            </w:pPr>
            <w:r w:rsidRPr="00AD33E9">
              <w:rPr>
                <w:sz w:val="20"/>
              </w:rPr>
              <w:t>Rezultatele prezentării Raportului anual de activitate</w:t>
            </w:r>
          </w:p>
        </w:tc>
      </w:tr>
      <w:tr w:rsidR="002B093A" w:rsidRPr="00E938A0" w:rsidTr="00F5723B">
        <w:trPr>
          <w:trHeight w:val="179"/>
        </w:trPr>
        <w:tc>
          <w:tcPr>
            <w:tcW w:w="1560" w:type="dxa"/>
            <w:vMerge/>
          </w:tcPr>
          <w:p w:rsidR="002B093A" w:rsidRPr="00AD33E9" w:rsidRDefault="002B093A" w:rsidP="00F5723B">
            <w:pPr>
              <w:jc w:val="center"/>
              <w:rPr>
                <w:sz w:val="20"/>
              </w:rPr>
            </w:pPr>
          </w:p>
        </w:tc>
        <w:tc>
          <w:tcPr>
            <w:tcW w:w="1701" w:type="dxa"/>
            <w:vMerge/>
          </w:tcPr>
          <w:p w:rsidR="002B093A" w:rsidRPr="00AD33E9" w:rsidRDefault="002B093A" w:rsidP="00F5723B">
            <w:pPr>
              <w:jc w:val="center"/>
              <w:rPr>
                <w:sz w:val="20"/>
              </w:rPr>
            </w:pPr>
          </w:p>
        </w:tc>
        <w:tc>
          <w:tcPr>
            <w:tcW w:w="3402" w:type="dxa"/>
          </w:tcPr>
          <w:p w:rsidR="002B093A" w:rsidRPr="00AD33E9" w:rsidRDefault="002B093A" w:rsidP="00F5723B">
            <w:pPr>
              <w:jc w:val="center"/>
              <w:rPr>
                <w:sz w:val="20"/>
              </w:rPr>
            </w:pPr>
            <w:r w:rsidRPr="00AD33E9">
              <w:rPr>
                <w:sz w:val="20"/>
              </w:rPr>
              <w:t>se aprobă</w:t>
            </w:r>
          </w:p>
        </w:tc>
        <w:tc>
          <w:tcPr>
            <w:tcW w:w="2976" w:type="dxa"/>
          </w:tcPr>
          <w:p w:rsidR="002B093A" w:rsidRPr="00AD33E9" w:rsidRDefault="002B093A" w:rsidP="00F5723B">
            <w:pPr>
              <w:jc w:val="center"/>
              <w:rPr>
                <w:sz w:val="20"/>
              </w:rPr>
            </w:pPr>
            <w:r w:rsidRPr="00AD33E9">
              <w:rPr>
                <w:sz w:val="20"/>
              </w:rPr>
              <w:t>nu se aprobă</w:t>
            </w:r>
          </w:p>
        </w:tc>
      </w:tr>
      <w:tr w:rsidR="002B093A" w:rsidRPr="00E938A0" w:rsidTr="00F5723B">
        <w:trPr>
          <w:trHeight w:val="253"/>
        </w:trPr>
        <w:tc>
          <w:tcPr>
            <w:tcW w:w="1560" w:type="dxa"/>
          </w:tcPr>
          <w:p w:rsidR="002B093A" w:rsidRPr="00AD33E9" w:rsidRDefault="002B093A" w:rsidP="00F5723B">
            <w:pPr>
              <w:jc w:val="center"/>
              <w:rPr>
                <w:sz w:val="20"/>
              </w:rPr>
            </w:pPr>
            <w:r>
              <w:rPr>
                <w:sz w:val="20"/>
              </w:rPr>
              <w:t>2021-2021</w:t>
            </w:r>
          </w:p>
        </w:tc>
        <w:tc>
          <w:tcPr>
            <w:tcW w:w="1701" w:type="dxa"/>
          </w:tcPr>
          <w:p w:rsidR="002B093A" w:rsidRPr="00AD33E9" w:rsidRDefault="002B093A" w:rsidP="00F5723B">
            <w:pPr>
              <w:jc w:val="center"/>
              <w:rPr>
                <w:sz w:val="20"/>
              </w:rPr>
            </w:pPr>
            <w:r>
              <w:rPr>
                <w:sz w:val="20"/>
              </w:rPr>
              <w:t>2</w:t>
            </w:r>
          </w:p>
        </w:tc>
        <w:tc>
          <w:tcPr>
            <w:tcW w:w="3402" w:type="dxa"/>
          </w:tcPr>
          <w:p w:rsidR="002B093A" w:rsidRPr="00AD33E9" w:rsidRDefault="002B093A" w:rsidP="00F5723B">
            <w:pPr>
              <w:jc w:val="center"/>
              <w:rPr>
                <w:sz w:val="20"/>
              </w:rPr>
            </w:pPr>
            <w:r>
              <w:rPr>
                <w:sz w:val="20"/>
              </w:rPr>
              <w:t>Se aprobă</w:t>
            </w:r>
          </w:p>
        </w:tc>
        <w:tc>
          <w:tcPr>
            <w:tcW w:w="2976" w:type="dxa"/>
          </w:tcPr>
          <w:p w:rsidR="002B093A" w:rsidRPr="00AD33E9" w:rsidRDefault="002B093A" w:rsidP="00F5723B">
            <w:pPr>
              <w:jc w:val="center"/>
              <w:rPr>
                <w:sz w:val="20"/>
              </w:rPr>
            </w:pPr>
          </w:p>
        </w:tc>
      </w:tr>
      <w:tr w:rsidR="002B093A" w:rsidRPr="00E938A0" w:rsidTr="00F5723B">
        <w:trPr>
          <w:trHeight w:val="253"/>
        </w:trPr>
        <w:tc>
          <w:tcPr>
            <w:tcW w:w="1560" w:type="dxa"/>
          </w:tcPr>
          <w:p w:rsidR="002B093A" w:rsidRPr="00AD33E9" w:rsidRDefault="002B093A" w:rsidP="00F5723B">
            <w:pPr>
              <w:jc w:val="center"/>
              <w:rPr>
                <w:sz w:val="20"/>
              </w:rPr>
            </w:pPr>
            <w:r>
              <w:rPr>
                <w:sz w:val="20"/>
              </w:rPr>
              <w:t>2021-2022</w:t>
            </w:r>
          </w:p>
        </w:tc>
        <w:tc>
          <w:tcPr>
            <w:tcW w:w="1701" w:type="dxa"/>
          </w:tcPr>
          <w:p w:rsidR="002B093A" w:rsidRPr="00AD33E9" w:rsidRDefault="002B093A" w:rsidP="00F5723B">
            <w:pPr>
              <w:jc w:val="center"/>
              <w:rPr>
                <w:sz w:val="20"/>
              </w:rPr>
            </w:pPr>
            <w:r>
              <w:rPr>
                <w:sz w:val="20"/>
              </w:rPr>
              <w:t>2</w:t>
            </w:r>
          </w:p>
        </w:tc>
        <w:tc>
          <w:tcPr>
            <w:tcW w:w="3402" w:type="dxa"/>
          </w:tcPr>
          <w:p w:rsidR="002B093A" w:rsidRPr="00AD33E9" w:rsidRDefault="002B093A" w:rsidP="00F5723B">
            <w:pPr>
              <w:jc w:val="center"/>
              <w:rPr>
                <w:sz w:val="20"/>
              </w:rPr>
            </w:pPr>
            <w:r>
              <w:rPr>
                <w:sz w:val="20"/>
              </w:rPr>
              <w:t>Se aprobă</w:t>
            </w:r>
          </w:p>
        </w:tc>
        <w:tc>
          <w:tcPr>
            <w:tcW w:w="2976" w:type="dxa"/>
          </w:tcPr>
          <w:p w:rsidR="002B093A" w:rsidRPr="00AD33E9" w:rsidRDefault="002B093A" w:rsidP="00F5723B">
            <w:pPr>
              <w:jc w:val="center"/>
              <w:rPr>
                <w:sz w:val="20"/>
              </w:rPr>
            </w:pPr>
          </w:p>
        </w:tc>
      </w:tr>
      <w:tr w:rsidR="002B093A" w:rsidRPr="00E938A0" w:rsidTr="00F5723B">
        <w:trPr>
          <w:trHeight w:val="253"/>
        </w:trPr>
        <w:tc>
          <w:tcPr>
            <w:tcW w:w="1560" w:type="dxa"/>
          </w:tcPr>
          <w:p w:rsidR="002B093A" w:rsidRPr="00AD33E9" w:rsidRDefault="002B093A" w:rsidP="00F5723B">
            <w:pPr>
              <w:jc w:val="center"/>
              <w:rPr>
                <w:sz w:val="20"/>
              </w:rPr>
            </w:pPr>
          </w:p>
        </w:tc>
        <w:tc>
          <w:tcPr>
            <w:tcW w:w="1701" w:type="dxa"/>
          </w:tcPr>
          <w:p w:rsidR="002B093A" w:rsidRPr="00AD33E9" w:rsidRDefault="002B093A" w:rsidP="00F5723B">
            <w:pPr>
              <w:jc w:val="center"/>
              <w:rPr>
                <w:sz w:val="20"/>
              </w:rPr>
            </w:pPr>
          </w:p>
        </w:tc>
        <w:tc>
          <w:tcPr>
            <w:tcW w:w="3402" w:type="dxa"/>
          </w:tcPr>
          <w:p w:rsidR="002B093A" w:rsidRPr="00AD33E9" w:rsidRDefault="002B093A" w:rsidP="00F5723B">
            <w:pPr>
              <w:jc w:val="center"/>
              <w:rPr>
                <w:sz w:val="20"/>
              </w:rPr>
            </w:pPr>
          </w:p>
        </w:tc>
        <w:tc>
          <w:tcPr>
            <w:tcW w:w="2976" w:type="dxa"/>
          </w:tcPr>
          <w:p w:rsidR="002B093A" w:rsidRPr="00AD33E9" w:rsidRDefault="002B093A" w:rsidP="00F5723B">
            <w:pPr>
              <w:jc w:val="center"/>
              <w:rPr>
                <w:sz w:val="20"/>
              </w:rPr>
            </w:pPr>
          </w:p>
        </w:tc>
      </w:tr>
      <w:tr w:rsidR="002B093A" w:rsidRPr="00E938A0" w:rsidTr="00F5723B">
        <w:trPr>
          <w:trHeight w:val="253"/>
        </w:trPr>
        <w:tc>
          <w:tcPr>
            <w:tcW w:w="1560" w:type="dxa"/>
          </w:tcPr>
          <w:p w:rsidR="002B093A" w:rsidRPr="00AD33E9" w:rsidRDefault="002B093A" w:rsidP="00F5723B">
            <w:pPr>
              <w:jc w:val="center"/>
              <w:rPr>
                <w:sz w:val="20"/>
              </w:rPr>
            </w:pPr>
          </w:p>
        </w:tc>
        <w:tc>
          <w:tcPr>
            <w:tcW w:w="1701" w:type="dxa"/>
          </w:tcPr>
          <w:p w:rsidR="002B093A" w:rsidRPr="00AD33E9" w:rsidRDefault="002B093A" w:rsidP="00F5723B">
            <w:pPr>
              <w:jc w:val="center"/>
              <w:rPr>
                <w:sz w:val="20"/>
              </w:rPr>
            </w:pPr>
          </w:p>
        </w:tc>
        <w:tc>
          <w:tcPr>
            <w:tcW w:w="3402" w:type="dxa"/>
          </w:tcPr>
          <w:p w:rsidR="002B093A" w:rsidRPr="00AD33E9" w:rsidRDefault="002B093A" w:rsidP="00F5723B">
            <w:pPr>
              <w:jc w:val="center"/>
              <w:rPr>
                <w:sz w:val="20"/>
              </w:rPr>
            </w:pPr>
          </w:p>
        </w:tc>
        <w:tc>
          <w:tcPr>
            <w:tcW w:w="2976" w:type="dxa"/>
          </w:tcPr>
          <w:p w:rsidR="002B093A" w:rsidRPr="00AD33E9" w:rsidRDefault="002B093A" w:rsidP="00F5723B">
            <w:pPr>
              <w:jc w:val="center"/>
              <w:rPr>
                <w:sz w:val="20"/>
              </w:rPr>
            </w:pPr>
          </w:p>
        </w:tc>
      </w:tr>
    </w:tbl>
    <w:p w:rsidR="002B093A" w:rsidRDefault="002B093A" w:rsidP="002B093A"/>
    <w:p w:rsidR="002B093A" w:rsidRDefault="002B093A" w:rsidP="002B093A">
      <w:pPr>
        <w:tabs>
          <w:tab w:val="left" w:pos="6237"/>
        </w:tabs>
        <w:sectPr w:rsidR="002B093A" w:rsidSect="00F5723B">
          <w:footerReference w:type="default" r:id="rId270"/>
          <w:pgSz w:w="11906" w:h="16838" w:code="9"/>
          <w:pgMar w:top="567" w:right="851" w:bottom="851" w:left="1418" w:header="709" w:footer="709" w:gutter="0"/>
          <w:cols w:space="708"/>
          <w:titlePg/>
          <w:docGrid w:linePitch="360"/>
        </w:sectPr>
      </w:pPr>
      <w:r>
        <w:t>Semnătura</w:t>
      </w:r>
      <w:r w:rsidR="00D932E1">
        <w:t xml:space="preserve"> cadrului de conducere </w:t>
      </w:r>
      <w:r w:rsidR="00D932E1">
        <w:tab/>
        <w:t>_______</w:t>
      </w:r>
    </w:p>
    <w:p w:rsidR="002B093A" w:rsidRPr="002B093A" w:rsidRDefault="002B093A" w:rsidP="002B093A"/>
    <w:sectPr w:rsidR="002B093A" w:rsidRPr="002B093A" w:rsidSect="002B093A">
      <w:pgSz w:w="11906" w:h="16838"/>
      <w:pgMar w:top="0"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36" w:rsidRPr="002B093A" w:rsidRDefault="00405A36" w:rsidP="002B093A">
      <w:r>
        <w:separator/>
      </w:r>
    </w:p>
  </w:endnote>
  <w:endnote w:type="continuationSeparator" w:id="0">
    <w:p w:rsidR="00405A36" w:rsidRPr="002B093A" w:rsidRDefault="00405A36" w:rsidP="002B09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oto Sans Symbols">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BoldMT">
    <w:altName w:val="MS Mincho"/>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97428"/>
      <w:docPartObj>
        <w:docPartGallery w:val="Page Numbers (Bottom of Page)"/>
        <w:docPartUnique/>
      </w:docPartObj>
    </w:sdtPr>
    <w:sdtEndPr>
      <w:rPr>
        <w:rFonts w:cs="Arial"/>
      </w:rPr>
    </w:sdtEndPr>
    <w:sdtContent>
      <w:p w:rsidR="00F5723B" w:rsidRPr="00734888" w:rsidRDefault="00986D2A">
        <w:pPr>
          <w:pStyle w:val="af1"/>
          <w:jc w:val="right"/>
          <w:rPr>
            <w:rFonts w:cs="Arial"/>
          </w:rPr>
        </w:pPr>
        <w:r w:rsidRPr="00734888">
          <w:rPr>
            <w:rFonts w:cs="Arial"/>
          </w:rPr>
          <w:fldChar w:fldCharType="begin"/>
        </w:r>
        <w:r w:rsidR="00F5723B" w:rsidRPr="00734888">
          <w:rPr>
            <w:rFonts w:cs="Arial"/>
          </w:rPr>
          <w:instrText>PAGE   \* MERGEFORMAT</w:instrText>
        </w:r>
        <w:r w:rsidRPr="00734888">
          <w:rPr>
            <w:rFonts w:cs="Arial"/>
          </w:rPr>
          <w:fldChar w:fldCharType="separate"/>
        </w:r>
        <w:r w:rsidR="00A07092">
          <w:rPr>
            <w:rFonts w:cs="Arial"/>
            <w:noProof/>
          </w:rPr>
          <w:t>2</w:t>
        </w:r>
        <w:r w:rsidRPr="00734888">
          <w:rPr>
            <w:rFonts w:cs="Arial"/>
          </w:rPr>
          <w:fldChar w:fldCharType="end"/>
        </w:r>
      </w:p>
    </w:sdtContent>
  </w:sdt>
  <w:p w:rsidR="00F5723B" w:rsidRDefault="00F5723B">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36" w:rsidRPr="002B093A" w:rsidRDefault="00405A36" w:rsidP="002B093A">
      <w:r>
        <w:separator/>
      </w:r>
    </w:p>
  </w:footnote>
  <w:footnote w:type="continuationSeparator" w:id="0">
    <w:p w:rsidR="00405A36" w:rsidRPr="002B093A" w:rsidRDefault="00405A36" w:rsidP="002B09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5A55"/>
    <w:multiLevelType w:val="hybridMultilevel"/>
    <w:tmpl w:val="9478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6103FC"/>
    <w:multiLevelType w:val="hybridMultilevel"/>
    <w:tmpl w:val="1C4AB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9523D"/>
    <w:multiLevelType w:val="hybridMultilevel"/>
    <w:tmpl w:val="730E6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5877E1"/>
    <w:multiLevelType w:val="hybridMultilevel"/>
    <w:tmpl w:val="77A0A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BB5280"/>
    <w:multiLevelType w:val="hybridMultilevel"/>
    <w:tmpl w:val="973C4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027DAA"/>
    <w:multiLevelType w:val="hybridMultilevel"/>
    <w:tmpl w:val="67883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6B797A"/>
    <w:multiLevelType w:val="hybridMultilevel"/>
    <w:tmpl w:val="00622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6D3005"/>
    <w:multiLevelType w:val="hybridMultilevel"/>
    <w:tmpl w:val="BC34CDE0"/>
    <w:lvl w:ilvl="0" w:tplc="D9400DB0">
      <w:numFmt w:val="bullet"/>
      <w:lvlText w:val="·"/>
      <w:lvlJc w:val="left"/>
      <w:pPr>
        <w:ind w:left="720" w:hanging="360"/>
      </w:pPr>
      <w:rPr>
        <w:rFonts w:ascii="Times New Roman" w:eastAsia="Calibri" w:hAnsi="Times New Roman" w:cs="Times New Roman" w:hint="default"/>
      </w:rPr>
    </w:lvl>
    <w:lvl w:ilvl="1" w:tplc="7452F946">
      <w:start w:val="8"/>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EB0AC1"/>
    <w:multiLevelType w:val="multilevel"/>
    <w:tmpl w:val="85AA6F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C6D5EA3"/>
    <w:multiLevelType w:val="multilevel"/>
    <w:tmpl w:val="CBAAB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0D6631A5"/>
    <w:multiLevelType w:val="hybridMultilevel"/>
    <w:tmpl w:val="CD608E7E"/>
    <w:lvl w:ilvl="0" w:tplc="1F6CC6A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CD4B54"/>
    <w:multiLevelType w:val="hybridMultilevel"/>
    <w:tmpl w:val="50228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DF6BF9"/>
    <w:multiLevelType w:val="hybridMultilevel"/>
    <w:tmpl w:val="05E2F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226BAE"/>
    <w:multiLevelType w:val="hybridMultilevel"/>
    <w:tmpl w:val="6548E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6626C5E"/>
    <w:multiLevelType w:val="hybridMultilevel"/>
    <w:tmpl w:val="3956F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B208ED"/>
    <w:multiLevelType w:val="multilevel"/>
    <w:tmpl w:val="2D0A23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nsid w:val="1B6077AA"/>
    <w:multiLevelType w:val="hybridMultilevel"/>
    <w:tmpl w:val="063A2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B862AB2"/>
    <w:multiLevelType w:val="hybridMultilevel"/>
    <w:tmpl w:val="71C2A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E0E370E"/>
    <w:multiLevelType w:val="hybridMultilevel"/>
    <w:tmpl w:val="629A2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E9E48AE"/>
    <w:multiLevelType w:val="hybridMultilevel"/>
    <w:tmpl w:val="0E6A6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15875B6"/>
    <w:multiLevelType w:val="hybridMultilevel"/>
    <w:tmpl w:val="55C00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1F976F9"/>
    <w:multiLevelType w:val="hybridMultilevel"/>
    <w:tmpl w:val="1A882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41E59C4"/>
    <w:multiLevelType w:val="hybridMultilevel"/>
    <w:tmpl w:val="031A5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4325C98"/>
    <w:multiLevelType w:val="hybridMultilevel"/>
    <w:tmpl w:val="594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5393E08"/>
    <w:multiLevelType w:val="hybridMultilevel"/>
    <w:tmpl w:val="06ECD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62627B3"/>
    <w:multiLevelType w:val="hybridMultilevel"/>
    <w:tmpl w:val="4ED82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7063EAD"/>
    <w:multiLevelType w:val="hybridMultilevel"/>
    <w:tmpl w:val="76503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7300586"/>
    <w:multiLevelType w:val="hybridMultilevel"/>
    <w:tmpl w:val="580AF586"/>
    <w:lvl w:ilvl="0" w:tplc="04190001">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2B116FB1"/>
    <w:multiLevelType w:val="hybridMultilevel"/>
    <w:tmpl w:val="33C68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D9F5EE6"/>
    <w:multiLevelType w:val="hybridMultilevel"/>
    <w:tmpl w:val="F39EB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DAF567A"/>
    <w:multiLevelType w:val="hybridMultilevel"/>
    <w:tmpl w:val="343E88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30E6267D"/>
    <w:multiLevelType w:val="hybridMultilevel"/>
    <w:tmpl w:val="65026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245432D"/>
    <w:multiLevelType w:val="hybridMultilevel"/>
    <w:tmpl w:val="A2BEC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5A527BB"/>
    <w:multiLevelType w:val="hybridMultilevel"/>
    <w:tmpl w:val="C3FC3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6CB56F7"/>
    <w:multiLevelType w:val="hybridMultilevel"/>
    <w:tmpl w:val="19760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6D67D63"/>
    <w:multiLevelType w:val="hybridMultilevel"/>
    <w:tmpl w:val="3E407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9860E69"/>
    <w:multiLevelType w:val="hybridMultilevel"/>
    <w:tmpl w:val="26669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B5D0C0B"/>
    <w:multiLevelType w:val="hybridMultilevel"/>
    <w:tmpl w:val="5C92B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BA01A29"/>
    <w:multiLevelType w:val="hybridMultilevel"/>
    <w:tmpl w:val="B726C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CA830A3"/>
    <w:multiLevelType w:val="hybridMultilevel"/>
    <w:tmpl w:val="1966D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CEB3D27"/>
    <w:multiLevelType w:val="hybridMultilevel"/>
    <w:tmpl w:val="69C8B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E033872"/>
    <w:multiLevelType w:val="hybridMultilevel"/>
    <w:tmpl w:val="5E208CAE"/>
    <w:lvl w:ilvl="0" w:tplc="04190001">
      <w:start w:val="1"/>
      <w:numFmt w:val="bullet"/>
      <w:lvlText w:val=""/>
      <w:lvlJc w:val="left"/>
      <w:pPr>
        <w:ind w:left="810" w:hanging="45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26C7562"/>
    <w:multiLevelType w:val="hybridMultilevel"/>
    <w:tmpl w:val="F08A5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3A60418"/>
    <w:multiLevelType w:val="hybridMultilevel"/>
    <w:tmpl w:val="6F0CB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5B15219"/>
    <w:multiLevelType w:val="hybridMultilevel"/>
    <w:tmpl w:val="7A42D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66B3C69"/>
    <w:multiLevelType w:val="hybridMultilevel"/>
    <w:tmpl w:val="B67A1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6C542D7"/>
    <w:multiLevelType w:val="hybridMultilevel"/>
    <w:tmpl w:val="013251DC"/>
    <w:lvl w:ilvl="0" w:tplc="04190001">
      <w:start w:val="1"/>
      <w:numFmt w:val="bullet"/>
      <w:lvlText w:val=""/>
      <w:lvlJc w:val="left"/>
      <w:pPr>
        <w:ind w:left="720" w:hanging="360"/>
      </w:pPr>
      <w:rPr>
        <w:rFonts w:ascii="Symbol" w:hAnsi="Symbol" w:hint="default"/>
      </w:rPr>
    </w:lvl>
    <w:lvl w:ilvl="1" w:tplc="7452F946">
      <w:start w:val="8"/>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A987FFE"/>
    <w:multiLevelType w:val="hybridMultilevel"/>
    <w:tmpl w:val="FA88C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B140FA6"/>
    <w:multiLevelType w:val="hybridMultilevel"/>
    <w:tmpl w:val="23EEAC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CE6560F"/>
    <w:multiLevelType w:val="hybridMultilevel"/>
    <w:tmpl w:val="A4A6F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EFA09EF"/>
    <w:multiLevelType w:val="hybridMultilevel"/>
    <w:tmpl w:val="8EFCD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6A1236B"/>
    <w:multiLevelType w:val="hybridMultilevel"/>
    <w:tmpl w:val="D6B8E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7C9013E"/>
    <w:multiLevelType w:val="multilevel"/>
    <w:tmpl w:val="BB0EA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5B701CE6"/>
    <w:multiLevelType w:val="hybridMultilevel"/>
    <w:tmpl w:val="D9F4E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D8507D2"/>
    <w:multiLevelType w:val="hybridMultilevel"/>
    <w:tmpl w:val="E3FCD4C4"/>
    <w:lvl w:ilvl="0" w:tplc="E06C1C4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E731924"/>
    <w:multiLevelType w:val="multilevel"/>
    <w:tmpl w:val="83A860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nsid w:val="5F9A646F"/>
    <w:multiLevelType w:val="hybridMultilevel"/>
    <w:tmpl w:val="89367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FFA49E3"/>
    <w:multiLevelType w:val="hybridMultilevel"/>
    <w:tmpl w:val="78A02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2122087"/>
    <w:multiLevelType w:val="hybridMultilevel"/>
    <w:tmpl w:val="3FA29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7D11A0E"/>
    <w:multiLevelType w:val="hybridMultilevel"/>
    <w:tmpl w:val="A2424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A384735"/>
    <w:multiLevelType w:val="hybridMultilevel"/>
    <w:tmpl w:val="FC329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BF576FA"/>
    <w:multiLevelType w:val="hybridMultilevel"/>
    <w:tmpl w:val="67909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C4725A6"/>
    <w:multiLevelType w:val="hybridMultilevel"/>
    <w:tmpl w:val="31AE5080"/>
    <w:lvl w:ilvl="0" w:tplc="04190001">
      <w:start w:val="1"/>
      <w:numFmt w:val="bullet"/>
      <w:lvlText w:val=""/>
      <w:lvlJc w:val="left"/>
      <w:pPr>
        <w:ind w:left="502"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nsid w:val="6D966E41"/>
    <w:multiLevelType w:val="hybridMultilevel"/>
    <w:tmpl w:val="0E204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EE50B4C"/>
    <w:multiLevelType w:val="hybridMultilevel"/>
    <w:tmpl w:val="4C467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EF0392B"/>
    <w:multiLevelType w:val="hybridMultilevel"/>
    <w:tmpl w:val="BBE6E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04B442B"/>
    <w:multiLevelType w:val="hybridMultilevel"/>
    <w:tmpl w:val="E76CD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0DB5F69"/>
    <w:multiLevelType w:val="multilevel"/>
    <w:tmpl w:val="F662B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nsid w:val="71366462"/>
    <w:multiLevelType w:val="hybridMultilevel"/>
    <w:tmpl w:val="7FCA0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56E5EEF"/>
    <w:multiLevelType w:val="hybridMultilevel"/>
    <w:tmpl w:val="87B8F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59C39BE"/>
    <w:multiLevelType w:val="hybridMultilevel"/>
    <w:tmpl w:val="6CE27AD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60C0668"/>
    <w:multiLevelType w:val="hybridMultilevel"/>
    <w:tmpl w:val="F9107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6D34D0B"/>
    <w:multiLevelType w:val="hybridMultilevel"/>
    <w:tmpl w:val="E3F4C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8EA0404"/>
    <w:multiLevelType w:val="hybridMultilevel"/>
    <w:tmpl w:val="68A2A31A"/>
    <w:lvl w:ilvl="0" w:tplc="9C666CE4">
      <w:start w:val="1"/>
      <w:numFmt w:val="bullet"/>
      <w:lvlText w:val=""/>
      <w:lvlJc w:val="left"/>
      <w:pPr>
        <w:ind w:left="360" w:hanging="360"/>
      </w:pPr>
      <w:rPr>
        <w:rFonts w:ascii="Symbol" w:hAnsi="Symbol" w:hint="default"/>
        <w:color w:val="auto"/>
        <w:lang w:val="ro-R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7"/>
  </w:num>
  <w:num w:numId="2">
    <w:abstractNumId w:val="70"/>
  </w:num>
  <w:num w:numId="3">
    <w:abstractNumId w:val="3"/>
  </w:num>
  <w:num w:numId="4">
    <w:abstractNumId w:val="73"/>
  </w:num>
  <w:num w:numId="5">
    <w:abstractNumId w:val="62"/>
  </w:num>
  <w:num w:numId="6">
    <w:abstractNumId w:val="36"/>
  </w:num>
  <w:num w:numId="7">
    <w:abstractNumId w:val="11"/>
  </w:num>
  <w:num w:numId="8">
    <w:abstractNumId w:val="33"/>
  </w:num>
  <w:num w:numId="9">
    <w:abstractNumId w:val="16"/>
  </w:num>
  <w:num w:numId="10">
    <w:abstractNumId w:val="31"/>
  </w:num>
  <w:num w:numId="11">
    <w:abstractNumId w:val="51"/>
  </w:num>
  <w:num w:numId="12">
    <w:abstractNumId w:val="28"/>
  </w:num>
  <w:num w:numId="13">
    <w:abstractNumId w:val="25"/>
  </w:num>
  <w:num w:numId="14">
    <w:abstractNumId w:val="49"/>
  </w:num>
  <w:num w:numId="15">
    <w:abstractNumId w:val="29"/>
  </w:num>
  <w:num w:numId="16">
    <w:abstractNumId w:val="54"/>
  </w:num>
  <w:num w:numId="17">
    <w:abstractNumId w:val="40"/>
  </w:num>
  <w:num w:numId="18">
    <w:abstractNumId w:val="14"/>
  </w:num>
  <w:num w:numId="19">
    <w:abstractNumId w:val="6"/>
  </w:num>
  <w:num w:numId="20">
    <w:abstractNumId w:val="34"/>
  </w:num>
  <w:num w:numId="21">
    <w:abstractNumId w:val="42"/>
  </w:num>
  <w:num w:numId="22">
    <w:abstractNumId w:val="56"/>
  </w:num>
  <w:num w:numId="23">
    <w:abstractNumId w:val="68"/>
  </w:num>
  <w:num w:numId="24">
    <w:abstractNumId w:val="26"/>
  </w:num>
  <w:num w:numId="25">
    <w:abstractNumId w:val="72"/>
  </w:num>
  <w:num w:numId="26">
    <w:abstractNumId w:val="69"/>
  </w:num>
  <w:num w:numId="27">
    <w:abstractNumId w:val="1"/>
  </w:num>
  <w:num w:numId="28">
    <w:abstractNumId w:val="21"/>
  </w:num>
  <w:num w:numId="29">
    <w:abstractNumId w:val="63"/>
  </w:num>
  <w:num w:numId="30">
    <w:abstractNumId w:val="44"/>
  </w:num>
  <w:num w:numId="31">
    <w:abstractNumId w:val="22"/>
  </w:num>
  <w:num w:numId="32">
    <w:abstractNumId w:val="13"/>
  </w:num>
  <w:num w:numId="33">
    <w:abstractNumId w:val="45"/>
  </w:num>
  <w:num w:numId="34">
    <w:abstractNumId w:val="55"/>
  </w:num>
  <w:num w:numId="35">
    <w:abstractNumId w:val="15"/>
  </w:num>
  <w:num w:numId="36">
    <w:abstractNumId w:val="0"/>
  </w:num>
  <w:num w:numId="37">
    <w:abstractNumId w:val="2"/>
  </w:num>
  <w:num w:numId="38">
    <w:abstractNumId w:val="64"/>
  </w:num>
  <w:num w:numId="39">
    <w:abstractNumId w:val="50"/>
  </w:num>
  <w:num w:numId="40">
    <w:abstractNumId w:val="8"/>
  </w:num>
  <w:num w:numId="41">
    <w:abstractNumId w:val="17"/>
  </w:num>
  <w:num w:numId="42">
    <w:abstractNumId w:val="20"/>
  </w:num>
  <w:num w:numId="43">
    <w:abstractNumId w:val="5"/>
  </w:num>
  <w:num w:numId="44">
    <w:abstractNumId w:val="35"/>
  </w:num>
  <w:num w:numId="45">
    <w:abstractNumId w:val="4"/>
  </w:num>
  <w:num w:numId="46">
    <w:abstractNumId w:val="61"/>
  </w:num>
  <w:num w:numId="47">
    <w:abstractNumId w:val="39"/>
  </w:num>
  <w:num w:numId="48">
    <w:abstractNumId w:val="12"/>
  </w:num>
  <w:num w:numId="49">
    <w:abstractNumId w:val="58"/>
  </w:num>
  <w:num w:numId="50">
    <w:abstractNumId w:val="43"/>
  </w:num>
  <w:num w:numId="51">
    <w:abstractNumId w:val="38"/>
  </w:num>
  <w:num w:numId="52">
    <w:abstractNumId w:val="47"/>
  </w:num>
  <w:num w:numId="53">
    <w:abstractNumId w:val="7"/>
  </w:num>
  <w:num w:numId="54">
    <w:abstractNumId w:val="41"/>
  </w:num>
  <w:num w:numId="55">
    <w:abstractNumId w:val="60"/>
  </w:num>
  <w:num w:numId="56">
    <w:abstractNumId w:val="19"/>
  </w:num>
  <w:num w:numId="57">
    <w:abstractNumId w:val="65"/>
  </w:num>
  <w:num w:numId="58">
    <w:abstractNumId w:val="37"/>
  </w:num>
  <w:num w:numId="59">
    <w:abstractNumId w:val="53"/>
  </w:num>
  <w:num w:numId="60">
    <w:abstractNumId w:val="48"/>
  </w:num>
  <w:num w:numId="61">
    <w:abstractNumId w:val="59"/>
  </w:num>
  <w:num w:numId="62">
    <w:abstractNumId w:val="71"/>
  </w:num>
  <w:num w:numId="63">
    <w:abstractNumId w:val="10"/>
  </w:num>
  <w:num w:numId="64">
    <w:abstractNumId w:val="46"/>
  </w:num>
  <w:num w:numId="65">
    <w:abstractNumId w:val="66"/>
  </w:num>
  <w:num w:numId="66">
    <w:abstractNumId w:val="57"/>
  </w:num>
  <w:num w:numId="67">
    <w:abstractNumId w:val="24"/>
  </w:num>
  <w:num w:numId="68">
    <w:abstractNumId w:val="32"/>
  </w:num>
  <w:num w:numId="69">
    <w:abstractNumId w:val="30"/>
  </w:num>
  <w:num w:numId="70">
    <w:abstractNumId w:val="23"/>
  </w:num>
  <w:num w:numId="71">
    <w:abstractNumId w:val="18"/>
  </w:num>
  <w:num w:numId="72">
    <w:abstractNumId w:val="67"/>
  </w:num>
  <w:num w:numId="73">
    <w:abstractNumId w:val="9"/>
  </w:num>
  <w:num w:numId="74">
    <w:abstractNumId w:val="52"/>
  </w:num>
  <w:num w:numId="75">
    <w:abstractNumId w:val="74"/>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08"/>
  <w:characterSpacingControl w:val="doNotCompress"/>
  <w:footnotePr>
    <w:footnote w:id="-1"/>
    <w:footnote w:id="0"/>
  </w:footnotePr>
  <w:endnotePr>
    <w:endnote w:id="-1"/>
    <w:endnote w:id="0"/>
  </w:endnotePr>
  <w:compat/>
  <w:rsids>
    <w:rsidRoot w:val="00D65823"/>
    <w:rsid w:val="0010100B"/>
    <w:rsid w:val="00263C76"/>
    <w:rsid w:val="002B093A"/>
    <w:rsid w:val="00315F6C"/>
    <w:rsid w:val="00387692"/>
    <w:rsid w:val="003C1093"/>
    <w:rsid w:val="00405A36"/>
    <w:rsid w:val="00566E25"/>
    <w:rsid w:val="006E688A"/>
    <w:rsid w:val="007C586C"/>
    <w:rsid w:val="008378EC"/>
    <w:rsid w:val="008422C8"/>
    <w:rsid w:val="00913F61"/>
    <w:rsid w:val="00986D2A"/>
    <w:rsid w:val="009B5A65"/>
    <w:rsid w:val="00A07092"/>
    <w:rsid w:val="00AE054D"/>
    <w:rsid w:val="00B319A4"/>
    <w:rsid w:val="00BD68D6"/>
    <w:rsid w:val="00C967AE"/>
    <w:rsid w:val="00CA7274"/>
    <w:rsid w:val="00D65823"/>
    <w:rsid w:val="00D932E1"/>
    <w:rsid w:val="00D94DA2"/>
    <w:rsid w:val="00E15C3F"/>
    <w:rsid w:val="00EC038B"/>
    <w:rsid w:val="00F50DD2"/>
    <w:rsid w:val="00F572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823"/>
    <w:pPr>
      <w:spacing w:after="0" w:line="240" w:lineRule="auto"/>
      <w:jc w:val="both"/>
    </w:pPr>
    <w:rPr>
      <w:rFonts w:ascii="Times New Roman" w:eastAsia="Calibri" w:hAnsi="Times New Roman" w:cs="Times New Roman"/>
      <w:sz w:val="24"/>
      <w:lang w:val="ro-RO"/>
    </w:rPr>
  </w:style>
  <w:style w:type="paragraph" w:styleId="1">
    <w:name w:val="heading 1"/>
    <w:basedOn w:val="a"/>
    <w:next w:val="a"/>
    <w:link w:val="10"/>
    <w:uiPriority w:val="9"/>
    <w:qFormat/>
    <w:rsid w:val="00D65823"/>
    <w:pPr>
      <w:keepNext/>
      <w:keepLines/>
      <w:jc w:val="center"/>
      <w:outlineLvl w:val="0"/>
    </w:pPr>
    <w:rPr>
      <w:rFonts w:eastAsia="SimSun"/>
      <w:b/>
      <w:bCs/>
      <w:szCs w:val="28"/>
      <w:lang w:val="en-US"/>
    </w:rPr>
  </w:style>
  <w:style w:type="paragraph" w:styleId="2">
    <w:name w:val="heading 2"/>
    <w:basedOn w:val="a"/>
    <w:next w:val="a"/>
    <w:link w:val="20"/>
    <w:uiPriority w:val="9"/>
    <w:qFormat/>
    <w:rsid w:val="00D65823"/>
    <w:pPr>
      <w:keepNext/>
      <w:keepLines/>
      <w:outlineLvl w:val="1"/>
    </w:pPr>
    <w:rPr>
      <w:b/>
      <w:szCs w:val="20"/>
      <w:lang w:eastAsia="ru-RU"/>
    </w:rPr>
  </w:style>
  <w:style w:type="paragraph" w:styleId="3">
    <w:name w:val="heading 3"/>
    <w:basedOn w:val="a"/>
    <w:next w:val="a"/>
    <w:link w:val="30"/>
    <w:autoRedefine/>
    <w:uiPriority w:val="99"/>
    <w:qFormat/>
    <w:rsid w:val="00D65823"/>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rsid w:val="00D65823"/>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D65823"/>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rsid w:val="00D65823"/>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rsid w:val="00D65823"/>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rsid w:val="00D6582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823"/>
    <w:rPr>
      <w:rFonts w:ascii="Times New Roman" w:eastAsia="SimSun" w:hAnsi="Times New Roman" w:cs="Times New Roman"/>
      <w:b/>
      <w:bCs/>
      <w:sz w:val="24"/>
      <w:szCs w:val="28"/>
      <w:lang w:val="en-US"/>
    </w:rPr>
  </w:style>
  <w:style w:type="character" w:customStyle="1" w:styleId="20">
    <w:name w:val="Заголовок 2 Знак"/>
    <w:basedOn w:val="a0"/>
    <w:link w:val="2"/>
    <w:uiPriority w:val="9"/>
    <w:rsid w:val="00D65823"/>
    <w:rPr>
      <w:rFonts w:ascii="Times New Roman" w:eastAsia="Calibri" w:hAnsi="Times New Roman" w:cs="Times New Roman"/>
      <w:b/>
      <w:sz w:val="24"/>
      <w:szCs w:val="20"/>
      <w:lang w:val="ro-RO" w:eastAsia="ru-RU"/>
    </w:rPr>
  </w:style>
  <w:style w:type="character" w:customStyle="1" w:styleId="30">
    <w:name w:val="Заголовок 3 Знак"/>
    <w:basedOn w:val="a0"/>
    <w:link w:val="3"/>
    <w:uiPriority w:val="99"/>
    <w:rsid w:val="00D65823"/>
    <w:rPr>
      <w:rFonts w:ascii="Times New Roman" w:eastAsia="Calibri" w:hAnsi="Times New Roman" w:cs="Times New Roman"/>
      <w:sz w:val="20"/>
      <w:szCs w:val="20"/>
      <w:lang w:val="ro-RO" w:eastAsia="fr-FR"/>
    </w:rPr>
  </w:style>
  <w:style w:type="character" w:customStyle="1" w:styleId="40">
    <w:name w:val="Заголовок 4 Знак"/>
    <w:basedOn w:val="a0"/>
    <w:link w:val="4"/>
    <w:rsid w:val="00D65823"/>
    <w:rPr>
      <w:rFonts w:ascii="Cambria" w:eastAsia="SimSun" w:hAnsi="Cambria" w:cs="Times New Roman"/>
      <w:b/>
      <w:bCs/>
      <w:i/>
      <w:iCs/>
      <w:color w:val="4F81BD"/>
      <w:sz w:val="20"/>
      <w:lang w:val="en-US"/>
    </w:rPr>
  </w:style>
  <w:style w:type="character" w:customStyle="1" w:styleId="50">
    <w:name w:val="Заголовок 5 Знак"/>
    <w:basedOn w:val="a0"/>
    <w:link w:val="5"/>
    <w:uiPriority w:val="99"/>
    <w:rsid w:val="00D65823"/>
    <w:rPr>
      <w:rFonts w:ascii="Calibri Light" w:eastAsia="Calibri" w:hAnsi="Calibri Light" w:cs="Times New Roman"/>
      <w:color w:val="2E74B5"/>
      <w:sz w:val="20"/>
      <w:szCs w:val="20"/>
      <w:lang w:val="ro-RO" w:eastAsia="ru-RU"/>
    </w:rPr>
  </w:style>
  <w:style w:type="character" w:customStyle="1" w:styleId="60">
    <w:name w:val="Заголовок 6 Знак"/>
    <w:basedOn w:val="a0"/>
    <w:link w:val="6"/>
    <w:rsid w:val="00D65823"/>
    <w:rPr>
      <w:rFonts w:ascii="Cambria" w:eastAsia="SimSun" w:hAnsi="Cambria" w:cs="Times New Roman"/>
      <w:i/>
      <w:iCs/>
      <w:color w:val="243F60"/>
      <w:sz w:val="20"/>
      <w:lang w:val="en-US"/>
    </w:rPr>
  </w:style>
  <w:style w:type="character" w:customStyle="1" w:styleId="70">
    <w:name w:val="Заголовок 7 Знак"/>
    <w:basedOn w:val="a0"/>
    <w:link w:val="7"/>
    <w:uiPriority w:val="9"/>
    <w:semiHidden/>
    <w:rsid w:val="00D65823"/>
    <w:rPr>
      <w:rFonts w:ascii="Cambria" w:eastAsia="Times New Roman" w:hAnsi="Cambria" w:cs="Times New Roman"/>
      <w:i/>
      <w:iCs/>
      <w:color w:val="404040"/>
      <w:sz w:val="24"/>
      <w:lang w:val="en-US"/>
    </w:rPr>
  </w:style>
  <w:style w:type="character" w:customStyle="1" w:styleId="80">
    <w:name w:val="Заголовок 8 Знак"/>
    <w:basedOn w:val="a0"/>
    <w:link w:val="8"/>
    <w:uiPriority w:val="9"/>
    <w:rsid w:val="00D65823"/>
    <w:rPr>
      <w:rFonts w:asciiTheme="majorHAnsi" w:eastAsiaTheme="majorEastAsia" w:hAnsiTheme="majorHAnsi" w:cstheme="majorBidi"/>
      <w:color w:val="404040" w:themeColor="text1" w:themeTint="BF"/>
      <w:sz w:val="20"/>
      <w:szCs w:val="20"/>
      <w:lang w:val="ro-RO"/>
    </w:rPr>
  </w:style>
  <w:style w:type="character" w:styleId="a3">
    <w:name w:val="Hyperlink"/>
    <w:uiPriority w:val="99"/>
    <w:rsid w:val="00D65823"/>
    <w:rPr>
      <w:rFonts w:cs="Times New Roman"/>
      <w:color w:val="0563C1"/>
      <w:u w:val="single"/>
    </w:rPr>
  </w:style>
  <w:style w:type="paragraph" w:styleId="a4">
    <w:name w:val="List Paragraph"/>
    <w:aliases w:val="List Paragraph 1,List Paragraph1,Resume Title,List Paragraph11,Абзац списка2,Ŕáçŕö ńďčńęŕ2,Абзац списка1"/>
    <w:basedOn w:val="a"/>
    <w:link w:val="a5"/>
    <w:uiPriority w:val="34"/>
    <w:qFormat/>
    <w:rsid w:val="00D65823"/>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Абзац списка1 Знак"/>
    <w:link w:val="a4"/>
    <w:uiPriority w:val="34"/>
    <w:qFormat/>
    <w:locked/>
    <w:rsid w:val="00D65823"/>
    <w:rPr>
      <w:rFonts w:ascii="Times New Roman" w:eastAsia="Calibri" w:hAnsi="Times New Roman" w:cs="Times New Roman"/>
      <w:sz w:val="24"/>
      <w:lang w:val="en-US"/>
    </w:rPr>
  </w:style>
  <w:style w:type="paragraph" w:styleId="a6">
    <w:name w:val="Normal (Web)"/>
    <w:aliases w:val="Обычный (Web)"/>
    <w:basedOn w:val="a"/>
    <w:link w:val="a7"/>
    <w:uiPriority w:val="99"/>
    <w:qFormat/>
    <w:rsid w:val="00D65823"/>
    <w:pPr>
      <w:spacing w:before="100" w:beforeAutospacing="1" w:after="100" w:afterAutospacing="1"/>
    </w:pPr>
    <w:rPr>
      <w:rFonts w:eastAsia="Times New Roman"/>
      <w:szCs w:val="24"/>
      <w:lang w:eastAsia="ru-RU"/>
    </w:rPr>
  </w:style>
  <w:style w:type="character" w:customStyle="1" w:styleId="a7">
    <w:name w:val="Обычный (веб) Знак"/>
    <w:aliases w:val="Обычный (Web) Знак"/>
    <w:link w:val="a6"/>
    <w:uiPriority w:val="99"/>
    <w:locked/>
    <w:rsid w:val="00D65823"/>
    <w:rPr>
      <w:rFonts w:ascii="Times New Roman" w:eastAsia="Times New Roman" w:hAnsi="Times New Roman" w:cs="Times New Roman"/>
      <w:sz w:val="24"/>
      <w:szCs w:val="24"/>
      <w:lang w:val="ro-RO" w:eastAsia="ru-RU"/>
    </w:rPr>
  </w:style>
  <w:style w:type="character" w:styleId="a8">
    <w:name w:val="Strong"/>
    <w:uiPriority w:val="99"/>
    <w:qFormat/>
    <w:rsid w:val="00D65823"/>
    <w:rPr>
      <w:rFonts w:cs="Times New Roman"/>
      <w:b/>
    </w:rPr>
  </w:style>
  <w:style w:type="paragraph" w:styleId="a9">
    <w:name w:val="No Spacing"/>
    <w:link w:val="aa"/>
    <w:uiPriority w:val="1"/>
    <w:qFormat/>
    <w:rsid w:val="00D65823"/>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locked/>
    <w:rsid w:val="00D65823"/>
    <w:rPr>
      <w:rFonts w:ascii="Calibri" w:eastAsia="Times New Roman" w:hAnsi="Calibri" w:cs="Times New Roman"/>
      <w:lang w:eastAsia="ru-RU"/>
    </w:rPr>
  </w:style>
  <w:style w:type="paragraph" w:customStyle="1" w:styleId="BodyTextIndent1">
    <w:name w:val="Body Text Indent1"/>
    <w:basedOn w:val="a"/>
    <w:uiPriority w:val="99"/>
    <w:qFormat/>
    <w:rsid w:val="00D65823"/>
    <w:pPr>
      <w:ind w:left="567" w:firstLine="709"/>
    </w:pPr>
    <w:rPr>
      <w:rFonts w:eastAsia="Times New Roman"/>
      <w:sz w:val="28"/>
      <w:szCs w:val="28"/>
      <w:lang w:val="en-US" w:eastAsia="ru-RU"/>
    </w:rPr>
  </w:style>
  <w:style w:type="table" w:styleId="ab">
    <w:name w:val="Table Grid"/>
    <w:basedOn w:val="a1"/>
    <w:uiPriority w:val="59"/>
    <w:rsid w:val="00D65823"/>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D65823"/>
    <w:pPr>
      <w:spacing w:after="120" w:line="480" w:lineRule="auto"/>
    </w:pPr>
    <w:rPr>
      <w:szCs w:val="20"/>
      <w:lang w:val="en-US" w:eastAsia="ru-RU"/>
    </w:rPr>
  </w:style>
  <w:style w:type="character" w:customStyle="1" w:styleId="22">
    <w:name w:val="Основной текст 2 Знак"/>
    <w:basedOn w:val="a0"/>
    <w:link w:val="21"/>
    <w:uiPriority w:val="99"/>
    <w:rsid w:val="00D65823"/>
    <w:rPr>
      <w:rFonts w:ascii="Times New Roman" w:eastAsia="Calibri" w:hAnsi="Times New Roman" w:cs="Times New Roman"/>
      <w:sz w:val="24"/>
      <w:szCs w:val="20"/>
      <w:lang w:val="en-US" w:eastAsia="ru-RU"/>
    </w:rPr>
  </w:style>
  <w:style w:type="character" w:styleId="ac">
    <w:name w:val="FollowedHyperlink"/>
    <w:uiPriority w:val="99"/>
    <w:semiHidden/>
    <w:rsid w:val="00D65823"/>
    <w:rPr>
      <w:rFonts w:cs="Times New Roman"/>
      <w:color w:val="954F72"/>
      <w:u w:val="single"/>
    </w:rPr>
  </w:style>
  <w:style w:type="table" w:customStyle="1" w:styleId="11">
    <w:name w:val="Сетка таблицы1"/>
    <w:uiPriority w:val="99"/>
    <w:rsid w:val="00D6582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D65823"/>
    <w:rPr>
      <w:rFonts w:ascii="Segoe UI" w:hAnsi="Segoe UI"/>
      <w:sz w:val="18"/>
      <w:szCs w:val="20"/>
      <w:lang w:eastAsia="ru-RU"/>
    </w:rPr>
  </w:style>
  <w:style w:type="character" w:customStyle="1" w:styleId="ae">
    <w:name w:val="Текст выноски Знак"/>
    <w:basedOn w:val="a0"/>
    <w:link w:val="ad"/>
    <w:uiPriority w:val="99"/>
    <w:semiHidden/>
    <w:rsid w:val="00D65823"/>
    <w:rPr>
      <w:rFonts w:ascii="Segoe UI" w:eastAsia="Calibri" w:hAnsi="Segoe UI" w:cs="Times New Roman"/>
      <w:sz w:val="18"/>
      <w:szCs w:val="20"/>
      <w:lang w:val="ro-RO" w:eastAsia="ru-RU"/>
    </w:rPr>
  </w:style>
  <w:style w:type="paragraph" w:styleId="af">
    <w:name w:val="header"/>
    <w:basedOn w:val="a"/>
    <w:link w:val="af0"/>
    <w:uiPriority w:val="99"/>
    <w:rsid w:val="00D65823"/>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rsid w:val="00D65823"/>
    <w:rPr>
      <w:rFonts w:ascii="Times New Roman" w:eastAsia="Calibri" w:hAnsi="Times New Roman" w:cs="Times New Roman"/>
      <w:sz w:val="20"/>
      <w:szCs w:val="20"/>
      <w:lang w:val="ro-RO" w:eastAsia="ru-RU"/>
    </w:rPr>
  </w:style>
  <w:style w:type="paragraph" w:styleId="af1">
    <w:name w:val="footer"/>
    <w:basedOn w:val="a"/>
    <w:link w:val="af2"/>
    <w:uiPriority w:val="99"/>
    <w:rsid w:val="00D65823"/>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rsid w:val="00D65823"/>
    <w:rPr>
      <w:rFonts w:ascii="Times New Roman" w:eastAsia="Calibri" w:hAnsi="Times New Roman" w:cs="Times New Roman"/>
      <w:sz w:val="20"/>
      <w:szCs w:val="20"/>
      <w:lang w:val="ro-RO" w:eastAsia="ru-RU"/>
    </w:rPr>
  </w:style>
  <w:style w:type="paragraph" w:styleId="af3">
    <w:name w:val="Title"/>
    <w:basedOn w:val="a"/>
    <w:next w:val="a"/>
    <w:link w:val="af4"/>
    <w:qFormat/>
    <w:rsid w:val="00D65823"/>
    <w:pPr>
      <w:spacing w:before="240" w:after="60"/>
      <w:jc w:val="center"/>
      <w:outlineLvl w:val="0"/>
    </w:pPr>
    <w:rPr>
      <w:rFonts w:ascii="Cambria" w:eastAsia="Times New Roman" w:hAnsi="Cambria"/>
      <w:b/>
      <w:bCs/>
      <w:kern w:val="28"/>
      <w:sz w:val="32"/>
      <w:szCs w:val="32"/>
    </w:rPr>
  </w:style>
  <w:style w:type="character" w:customStyle="1" w:styleId="af4">
    <w:name w:val="Название Знак"/>
    <w:basedOn w:val="a0"/>
    <w:link w:val="af3"/>
    <w:rsid w:val="00D65823"/>
    <w:rPr>
      <w:rFonts w:ascii="Cambria" w:eastAsia="Times New Roman" w:hAnsi="Cambria" w:cs="Times New Roman"/>
      <w:b/>
      <w:bCs/>
      <w:kern w:val="28"/>
      <w:sz w:val="32"/>
      <w:szCs w:val="32"/>
      <w:lang w:val="ro-RO"/>
    </w:rPr>
  </w:style>
  <w:style w:type="table" w:customStyle="1" w:styleId="-111">
    <w:name w:val="Таблица-сетка 1 светлая — акцент 11"/>
    <w:basedOn w:val="a1"/>
    <w:uiPriority w:val="46"/>
    <w:rsid w:val="00D6582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D65823"/>
    <w:rPr>
      <w:sz w:val="20"/>
      <w:szCs w:val="20"/>
    </w:rPr>
  </w:style>
  <w:style w:type="character" w:customStyle="1" w:styleId="af6">
    <w:name w:val="Текст сноски Знак"/>
    <w:basedOn w:val="a0"/>
    <w:link w:val="af5"/>
    <w:uiPriority w:val="99"/>
    <w:semiHidden/>
    <w:rsid w:val="00D65823"/>
    <w:rPr>
      <w:rFonts w:ascii="Times New Roman" w:eastAsia="Calibri" w:hAnsi="Times New Roman" w:cs="Times New Roman"/>
      <w:sz w:val="20"/>
      <w:szCs w:val="20"/>
      <w:lang w:val="ro-RO"/>
    </w:rPr>
  </w:style>
  <w:style w:type="character" w:styleId="af7">
    <w:name w:val="footnote reference"/>
    <w:uiPriority w:val="99"/>
    <w:semiHidden/>
    <w:unhideWhenUsed/>
    <w:rsid w:val="00D65823"/>
    <w:rPr>
      <w:vertAlign w:val="superscript"/>
    </w:rPr>
  </w:style>
  <w:style w:type="table" w:customStyle="1" w:styleId="-121">
    <w:name w:val="Таблица-сетка 1 светлая — акцент 21"/>
    <w:basedOn w:val="a1"/>
    <w:uiPriority w:val="46"/>
    <w:rsid w:val="00D65823"/>
    <w:pPr>
      <w:spacing w:after="0" w:line="240" w:lineRule="auto"/>
    </w:pPr>
    <w:rPr>
      <w:rFonts w:ascii="Calibri" w:eastAsia="Calibri" w:hAnsi="Calibri" w:cs="Times New Roman"/>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D65823"/>
    <w:pPr>
      <w:spacing w:after="0" w:line="240" w:lineRule="auto"/>
    </w:pPr>
    <w:rPr>
      <w:rFonts w:ascii="Calibri" w:eastAsia="Calibri" w:hAnsi="Calibri" w:cs="Times New Roman"/>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D65823"/>
    <w:pPr>
      <w:spacing w:after="0" w:line="240" w:lineRule="auto"/>
    </w:pPr>
    <w:rPr>
      <w:rFonts w:ascii="Calibri" w:eastAsia="Calibri" w:hAnsi="Calibri" w:cs="Times New Roman"/>
      <w:color w:val="BF8F00"/>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D6582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D658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uiPriority w:val="59"/>
    <w:rsid w:val="00D658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b"/>
    <w:uiPriority w:val="59"/>
    <w:rsid w:val="00D6582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b"/>
    <w:uiPriority w:val="39"/>
    <w:rsid w:val="00D65823"/>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b"/>
    <w:uiPriority w:val="39"/>
    <w:rsid w:val="00D65823"/>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b"/>
    <w:uiPriority w:val="39"/>
    <w:rsid w:val="00D65823"/>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b"/>
    <w:uiPriority w:val="39"/>
    <w:rsid w:val="00D65823"/>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b"/>
    <w:uiPriority w:val="39"/>
    <w:rsid w:val="00D65823"/>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b"/>
    <w:uiPriority w:val="39"/>
    <w:rsid w:val="00D65823"/>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uiPriority w:val="39"/>
    <w:rsid w:val="00D65823"/>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b"/>
    <w:uiPriority w:val="39"/>
    <w:rsid w:val="00D65823"/>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b"/>
    <w:uiPriority w:val="39"/>
    <w:rsid w:val="00D65823"/>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sid w:val="00D65823"/>
    <w:rPr>
      <w:shd w:val="clear" w:color="auto" w:fill="FFFFFF"/>
    </w:rPr>
  </w:style>
  <w:style w:type="paragraph" w:customStyle="1" w:styleId="Bodytext21">
    <w:name w:val="Body text (2)1"/>
    <w:basedOn w:val="a"/>
    <w:link w:val="Bodytext2"/>
    <w:rsid w:val="00D65823"/>
    <w:pPr>
      <w:widowControl w:val="0"/>
      <w:shd w:val="clear" w:color="auto" w:fill="FFFFFF"/>
      <w:spacing w:before="420" w:after="60" w:line="274" w:lineRule="exact"/>
      <w:ind w:hanging="420"/>
    </w:pPr>
    <w:rPr>
      <w:rFonts w:asciiTheme="minorHAnsi" w:eastAsiaTheme="minorHAnsi" w:hAnsiTheme="minorHAnsi" w:cstheme="minorBidi"/>
      <w:sz w:val="22"/>
      <w:lang w:val="ru-RU"/>
    </w:rPr>
  </w:style>
  <w:style w:type="character" w:styleId="af8">
    <w:name w:val="annotation reference"/>
    <w:basedOn w:val="a0"/>
    <w:uiPriority w:val="99"/>
    <w:semiHidden/>
    <w:unhideWhenUsed/>
    <w:rsid w:val="00D65823"/>
    <w:rPr>
      <w:sz w:val="16"/>
      <w:szCs w:val="16"/>
    </w:rPr>
  </w:style>
  <w:style w:type="paragraph" w:styleId="af9">
    <w:name w:val="annotation text"/>
    <w:basedOn w:val="a"/>
    <w:link w:val="afa"/>
    <w:uiPriority w:val="99"/>
    <w:unhideWhenUsed/>
    <w:rsid w:val="00D65823"/>
    <w:rPr>
      <w:sz w:val="20"/>
      <w:szCs w:val="20"/>
    </w:rPr>
  </w:style>
  <w:style w:type="character" w:customStyle="1" w:styleId="afa">
    <w:name w:val="Текст примечания Знак"/>
    <w:basedOn w:val="a0"/>
    <w:link w:val="af9"/>
    <w:uiPriority w:val="99"/>
    <w:rsid w:val="00D65823"/>
    <w:rPr>
      <w:rFonts w:ascii="Times New Roman" w:eastAsia="Calibri" w:hAnsi="Times New Roman" w:cs="Times New Roman"/>
      <w:sz w:val="20"/>
      <w:szCs w:val="20"/>
      <w:lang w:val="ro-RO"/>
    </w:rPr>
  </w:style>
  <w:style w:type="paragraph" w:styleId="afb">
    <w:name w:val="annotation subject"/>
    <w:basedOn w:val="af9"/>
    <w:next w:val="af9"/>
    <w:link w:val="afc"/>
    <w:uiPriority w:val="99"/>
    <w:semiHidden/>
    <w:unhideWhenUsed/>
    <w:rsid w:val="00D65823"/>
    <w:rPr>
      <w:b/>
      <w:bCs/>
    </w:rPr>
  </w:style>
  <w:style w:type="character" w:customStyle="1" w:styleId="afc">
    <w:name w:val="Тема примечания Знак"/>
    <w:basedOn w:val="afa"/>
    <w:link w:val="afb"/>
    <w:uiPriority w:val="99"/>
    <w:semiHidden/>
    <w:rsid w:val="00D65823"/>
    <w:rPr>
      <w:b/>
      <w:bCs/>
    </w:rPr>
  </w:style>
  <w:style w:type="table" w:customStyle="1" w:styleId="14">
    <w:name w:val="Сетка таблицы14"/>
    <w:basedOn w:val="a1"/>
    <w:next w:val="ab"/>
    <w:uiPriority w:val="59"/>
    <w:rsid w:val="00D6582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b"/>
    <w:uiPriority w:val="59"/>
    <w:rsid w:val="00D6582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b"/>
    <w:uiPriority w:val="39"/>
    <w:rsid w:val="00D65823"/>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b"/>
    <w:uiPriority w:val="59"/>
    <w:rsid w:val="00D65823"/>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b"/>
    <w:uiPriority w:val="59"/>
    <w:rsid w:val="00D65823"/>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b"/>
    <w:uiPriority w:val="59"/>
    <w:rsid w:val="00D65823"/>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b"/>
    <w:uiPriority w:val="59"/>
    <w:rsid w:val="00D65823"/>
    <w:pPr>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65823"/>
    <w:rPr>
      <w:rFonts w:cs="Times New Roman"/>
    </w:rPr>
  </w:style>
  <w:style w:type="paragraph" w:customStyle="1" w:styleId="Default">
    <w:name w:val="Default"/>
    <w:rsid w:val="00D6582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afd">
    <w:name w:val="TOC Heading"/>
    <w:basedOn w:val="1"/>
    <w:next w:val="a"/>
    <w:uiPriority w:val="39"/>
    <w:qFormat/>
    <w:rsid w:val="00D65823"/>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rsid w:val="00D65823"/>
    <w:pPr>
      <w:tabs>
        <w:tab w:val="right" w:leader="dot" w:pos="9639"/>
      </w:tabs>
      <w:spacing w:line="360" w:lineRule="auto"/>
    </w:pPr>
    <w:rPr>
      <w:rFonts w:cs="Arial"/>
      <w:b/>
      <w:noProof/>
      <w:sz w:val="20"/>
      <w:szCs w:val="20"/>
    </w:rPr>
  </w:style>
  <w:style w:type="paragraph" w:styleId="24">
    <w:name w:val="toc 2"/>
    <w:basedOn w:val="a"/>
    <w:next w:val="a"/>
    <w:autoRedefine/>
    <w:uiPriority w:val="39"/>
    <w:rsid w:val="00D65823"/>
    <w:pPr>
      <w:spacing w:after="100"/>
      <w:ind w:left="200"/>
    </w:pPr>
    <w:rPr>
      <w:sz w:val="20"/>
      <w:lang w:val="en-US"/>
    </w:rPr>
  </w:style>
  <w:style w:type="paragraph" w:styleId="32">
    <w:name w:val="toc 3"/>
    <w:basedOn w:val="a"/>
    <w:next w:val="a"/>
    <w:autoRedefine/>
    <w:uiPriority w:val="99"/>
    <w:rsid w:val="00D65823"/>
    <w:pPr>
      <w:spacing w:after="100"/>
      <w:ind w:left="400"/>
    </w:pPr>
    <w:rPr>
      <w:sz w:val="20"/>
      <w:lang w:val="en-US"/>
    </w:rPr>
  </w:style>
  <w:style w:type="character" w:customStyle="1" w:styleId="FontStyle129">
    <w:name w:val="Font Style129"/>
    <w:uiPriority w:val="99"/>
    <w:rsid w:val="00D65823"/>
    <w:rPr>
      <w:rFonts w:ascii="Times New Roman" w:hAnsi="Times New Roman" w:cs="Times New Roman"/>
      <w:b/>
      <w:bCs/>
      <w:i/>
      <w:iCs/>
      <w:color w:val="000000"/>
      <w:sz w:val="24"/>
      <w:szCs w:val="24"/>
    </w:rPr>
  </w:style>
  <w:style w:type="character" w:customStyle="1" w:styleId="fontstyle21">
    <w:name w:val="fontstyle21"/>
    <w:rsid w:val="00D65823"/>
    <w:rPr>
      <w:rFonts w:ascii="TimesNewRomanPS-ItalicMT" w:hAnsi="TimesNewRomanPS-ItalicMT" w:hint="default"/>
      <w:b w:val="0"/>
      <w:bCs w:val="0"/>
      <w:i/>
      <w:iCs/>
      <w:color w:val="000000"/>
      <w:sz w:val="24"/>
      <w:szCs w:val="24"/>
    </w:rPr>
  </w:style>
  <w:style w:type="paragraph" w:customStyle="1" w:styleId="bila1">
    <w:name w:val="bila1"/>
    <w:basedOn w:val="a"/>
    <w:rsid w:val="00D65823"/>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D65823"/>
    <w:pPr>
      <w:spacing w:before="100" w:beforeAutospacing="1" w:after="100" w:afterAutospacing="1"/>
    </w:pPr>
    <w:rPr>
      <w:rFonts w:eastAsia="Times New Roman"/>
      <w:szCs w:val="24"/>
      <w:lang w:eastAsia="ro-RO"/>
    </w:rPr>
  </w:style>
  <w:style w:type="character" w:customStyle="1" w:styleId="fontstyle01">
    <w:name w:val="fontstyle01"/>
    <w:rsid w:val="00D65823"/>
    <w:rPr>
      <w:rFonts w:ascii="TimesNewRomanPS-BoldMT" w:hAnsi="TimesNewRomanPS-BoldMT" w:hint="default"/>
      <w:b/>
      <w:bCs/>
      <w:i w:val="0"/>
      <w:iCs w:val="0"/>
      <w:color w:val="000000"/>
      <w:sz w:val="24"/>
      <w:szCs w:val="24"/>
    </w:rPr>
  </w:style>
  <w:style w:type="character" w:customStyle="1" w:styleId="FontStyle34">
    <w:name w:val="Font Style34"/>
    <w:uiPriority w:val="99"/>
    <w:rsid w:val="00D65823"/>
    <w:rPr>
      <w:rFonts w:ascii="Times New Roman" w:hAnsi="Times New Roman" w:cs="Times New Roman"/>
      <w:sz w:val="22"/>
      <w:szCs w:val="22"/>
    </w:rPr>
  </w:style>
  <w:style w:type="paragraph" w:customStyle="1" w:styleId="Style9">
    <w:name w:val="Style9"/>
    <w:basedOn w:val="a"/>
    <w:uiPriority w:val="99"/>
    <w:rsid w:val="00D65823"/>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D65823"/>
    <w:pPr>
      <w:spacing w:before="100" w:beforeAutospacing="1" w:after="100" w:afterAutospacing="1"/>
    </w:pPr>
    <w:rPr>
      <w:rFonts w:eastAsia="Times New Roman"/>
      <w:szCs w:val="24"/>
      <w:lang w:eastAsia="ru-RU"/>
    </w:rPr>
  </w:style>
  <w:style w:type="character" w:customStyle="1" w:styleId="FontStyle49">
    <w:name w:val="Font Style49"/>
    <w:uiPriority w:val="99"/>
    <w:rsid w:val="00D65823"/>
    <w:rPr>
      <w:rFonts w:ascii="Times New Roman" w:hAnsi="Times New Roman" w:cs="Times New Roman" w:hint="default"/>
      <w:sz w:val="20"/>
      <w:szCs w:val="20"/>
    </w:rPr>
  </w:style>
  <w:style w:type="character" w:styleId="afe">
    <w:name w:val="Emphasis"/>
    <w:uiPriority w:val="20"/>
    <w:qFormat/>
    <w:rsid w:val="00D65823"/>
    <w:rPr>
      <w:i/>
      <w:iCs/>
    </w:rPr>
  </w:style>
  <w:style w:type="paragraph" w:styleId="aff">
    <w:name w:val="Subtitle"/>
    <w:basedOn w:val="a"/>
    <w:next w:val="a"/>
    <w:link w:val="aff0"/>
    <w:qFormat/>
    <w:rsid w:val="00D65823"/>
    <w:pPr>
      <w:numPr>
        <w:ilvl w:val="1"/>
      </w:numPr>
    </w:pPr>
    <w:rPr>
      <w:rFonts w:ascii="Cambria" w:eastAsia="SimSun" w:hAnsi="Cambria"/>
      <w:i/>
      <w:iCs/>
      <w:color w:val="4F81BD"/>
      <w:spacing w:val="15"/>
      <w:szCs w:val="24"/>
      <w:lang w:val="en-US"/>
    </w:rPr>
  </w:style>
  <w:style w:type="character" w:customStyle="1" w:styleId="aff0">
    <w:name w:val="Подзаголовок Знак"/>
    <w:basedOn w:val="a0"/>
    <w:link w:val="aff"/>
    <w:rsid w:val="00D65823"/>
    <w:rPr>
      <w:rFonts w:ascii="Cambria" w:eastAsia="SimSun" w:hAnsi="Cambria" w:cs="Times New Roman"/>
      <w:i/>
      <w:iCs/>
      <w:color w:val="4F81BD"/>
      <w:spacing w:val="15"/>
      <w:sz w:val="24"/>
      <w:szCs w:val="24"/>
      <w:lang w:val="en-US"/>
    </w:rPr>
  </w:style>
  <w:style w:type="character" w:customStyle="1" w:styleId="UnresolvedMention1">
    <w:name w:val="Unresolved Mention1"/>
    <w:uiPriority w:val="99"/>
    <w:semiHidden/>
    <w:unhideWhenUsed/>
    <w:rsid w:val="00D65823"/>
    <w:rPr>
      <w:color w:val="605E5C"/>
      <w:shd w:val="clear" w:color="auto" w:fill="E1DFDD"/>
    </w:rPr>
  </w:style>
  <w:style w:type="paragraph" w:customStyle="1" w:styleId="Normal1">
    <w:name w:val="Normal.1"/>
    <w:basedOn w:val="a"/>
    <w:link w:val="Normal1Char"/>
    <w:qFormat/>
    <w:rsid w:val="00D65823"/>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65823"/>
    <w:rPr>
      <w:rFonts w:ascii="Times New Roman" w:eastAsia="Arial Unicode MS" w:hAnsi="Times New Roman" w:cs="Arial Unicode MS"/>
      <w:noProof/>
      <w:color w:val="000000"/>
      <w:sz w:val="20"/>
      <w:szCs w:val="24"/>
      <w:lang w:val="ro-RO" w:eastAsia="ru-RU"/>
    </w:rPr>
  </w:style>
  <w:style w:type="character" w:customStyle="1" w:styleId="ListParagraphChar1">
    <w:name w:val="List Paragraph Char1"/>
    <w:uiPriority w:val="34"/>
    <w:locked/>
    <w:rsid w:val="00D65823"/>
    <w:rPr>
      <w:rFonts w:ascii="Calibri" w:eastAsia="Calibri" w:hAnsi="Calibri" w:cs="Times New Roman"/>
    </w:rPr>
  </w:style>
  <w:style w:type="character" w:customStyle="1" w:styleId="nc684nl6">
    <w:name w:val="nc684nl6"/>
    <w:basedOn w:val="a0"/>
    <w:rsid w:val="00D65823"/>
  </w:style>
  <w:style w:type="paragraph" w:customStyle="1" w:styleId="normal">
    <w:name w:val="normal"/>
    <w:rsid w:val="00D65823"/>
    <w:pPr>
      <w:spacing w:after="0"/>
    </w:pPr>
    <w:rPr>
      <w:rFonts w:ascii="Arial" w:eastAsia="Arial" w:hAnsi="Arial" w:cs="Arial"/>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file/d/1RsRoTDLpIXTs0d6gHy2t52nvCl3ZZp0X/view?usp=drive_link" TargetMode="External"/><Relationship Id="rId21" Type="http://schemas.openxmlformats.org/officeDocument/2006/relationships/hyperlink" Target="https://drive.google.com/file/d/1seTxIZEQHpYXEB-I60pW4lBIx8l4VJAR/view?usp=drive_link" TargetMode="External"/><Relationship Id="rId42" Type="http://schemas.openxmlformats.org/officeDocument/2006/relationships/hyperlink" Target="https://drive.google.com/file/d/1qbqXzFM0mbmL0M1_klx_oJs3kI6tSNP3/view?usp=drive_link" TargetMode="External"/><Relationship Id="rId63" Type="http://schemas.openxmlformats.org/officeDocument/2006/relationships/hyperlink" Target="https://m.facebook.com/SCHINENI/albums/6761252210608587/?paipv=0&amp;eav=AfbODAM4r0GZU5B4SLkOh7WKtrKCkjDpn0sSJNH91YGaEJf1CXU-uJGwdPSz_QLIFqU" TargetMode="External"/><Relationship Id="rId84" Type="http://schemas.openxmlformats.org/officeDocument/2006/relationships/hyperlink" Target="https://www.facebook.com/photo/?fbid=5568292076571279&amp;set=pcb.5568292339904586" TargetMode="External"/><Relationship Id="rId138" Type="http://schemas.openxmlformats.org/officeDocument/2006/relationships/hyperlink" Target="https://www.facebook.com/" TargetMode="External"/><Relationship Id="rId159" Type="http://schemas.openxmlformats.org/officeDocument/2006/relationships/hyperlink" Target="https://drive.google.com/file/d/1OC85IscjbkYrkpJkxLe95uhnEgO163Es/view?usp=drive_link" TargetMode="External"/><Relationship Id="rId170" Type="http://schemas.openxmlformats.org/officeDocument/2006/relationships/hyperlink" Target="https://drive.google.com/open?id=1dRlvakw_OR646rvy6mSgEoSxUjx5ADLL" TargetMode="External"/><Relationship Id="rId191" Type="http://schemas.openxmlformats.org/officeDocument/2006/relationships/hyperlink" Target="https://drive.google.com/file/d/1KeEuQvDffE0FN9v7bstRe7d8n-Mm0OLp/view?usp=drive_link" TargetMode="External"/><Relationship Id="rId205" Type="http://schemas.openxmlformats.org/officeDocument/2006/relationships/hyperlink" Target="https://www.facebook.com/SCHINENI/posts/pfbid0niMdznKiyV718VEkdQpE4JyUx57tSCE6tedF5MaJzP5jsP6qBux5DJiSiYwGZUXFl" TargetMode="External"/><Relationship Id="rId226" Type="http://schemas.openxmlformats.org/officeDocument/2006/relationships/hyperlink" Target="https://drive.google.com/file/d/1mv6ZG4njNdmKUBTiaDFd_n3lSJrTN4x9/view?usp=drive_link" TargetMode="External"/><Relationship Id="rId247" Type="http://schemas.openxmlformats.org/officeDocument/2006/relationships/hyperlink" Target="https://drive.google.com/file/d/1Y2nfaPJekV4arO0QW8X_M1A0HWKPtHrt/view?usp=drive_link" TargetMode="External"/><Relationship Id="rId107" Type="http://schemas.openxmlformats.org/officeDocument/2006/relationships/hyperlink" Target="https://drive.google.com/file/d/1Wv3k-IAdLE6QDolZAbHrhJ9PMvVC_aV-/view?usp=drive_link" TargetMode="External"/><Relationship Id="rId268" Type="http://schemas.openxmlformats.org/officeDocument/2006/relationships/hyperlink" Target="https://www.facebook.com/SCHINENI/posts/pfbid0348nb8eLrjSaQprLKqcsrcVEotV7d6ykZnjLJYYPz4va8gZhQen8D9fNajFdppcsyl" TargetMode="External"/><Relationship Id="rId11" Type="http://schemas.openxmlformats.org/officeDocument/2006/relationships/hyperlink" Target="https://drive.google.com/file/d/1hdSXdVsDo4IUP0JhKwm9naDvNDqQAboS/view?usp=drive_link" TargetMode="External"/><Relationship Id="rId32" Type="http://schemas.openxmlformats.org/officeDocument/2006/relationships/hyperlink" Target="https://drive.google.com/file/d/1Ycfd1NPkTXRoI5z6juCVC6Cbkh3yJOEW/view?usp=drive_link" TargetMode="External"/><Relationship Id="rId53" Type="http://schemas.openxmlformats.org/officeDocument/2006/relationships/hyperlink" Target="https://drive.google.com/file/d/1s51oDlv1NiLuZfQTkkM9SyxutezBa1hR/view?usp=drive_link" TargetMode="External"/><Relationship Id="rId74" Type="http://schemas.openxmlformats.org/officeDocument/2006/relationships/hyperlink" Target="https://drive.google.com/file/d/1Nfq3SVHZTAbjXYsOnWIjFQw66rwG8EHN/view?usp=drive_link" TargetMode="External"/><Relationship Id="rId128" Type="http://schemas.openxmlformats.org/officeDocument/2006/relationships/hyperlink" Target="https://docs.google.com/forms/d/1St3TKWp12dDQ2Yqr836G7SW5fZMzH2op8HvfOM25Nx4/edit" TargetMode="External"/><Relationship Id="rId149" Type="http://schemas.openxmlformats.org/officeDocument/2006/relationships/hyperlink" Target="https://drive.google.com/file/d/1J9EWdF3Kvxd8eYNJrRoAnVZ_lbRVR5CY/view?usp=drive_link" TargetMode="External"/><Relationship Id="rId5" Type="http://schemas.openxmlformats.org/officeDocument/2006/relationships/webSettings" Target="webSettings.xml"/><Relationship Id="rId95" Type="http://schemas.openxmlformats.org/officeDocument/2006/relationships/hyperlink" Target="https://drive.google.com/file/d/1ETTWmReBjFY3bQ6Gu6sAuSAEhHBucm0k/view?usp=drive_link" TargetMode="External"/><Relationship Id="rId160" Type="http://schemas.openxmlformats.org/officeDocument/2006/relationships/hyperlink" Target="https://drive.google.com/file/d/1T96hiq3IVgSxUJoZSBk2fE5_xkaXYUju/view?usp=drive_link" TargetMode="External"/><Relationship Id="rId181" Type="http://schemas.openxmlformats.org/officeDocument/2006/relationships/hyperlink" Target="https://drive.google.com/file/d/1Wt1lc02MQGxgnsDXzPwrrdtywKoZ1AvZ/view?usp=drive_link" TargetMode="External"/><Relationship Id="rId216" Type="http://schemas.openxmlformats.org/officeDocument/2006/relationships/hyperlink" Target="https://www.facebook.com/SCHINENI/posts/pfbid036WcLEQpSLJwUUtjuu52zzBsNxQqQ3dMZRrWYfwrs5KXpZczDTe9Di7yy8qmwEmjvl" TargetMode="External"/><Relationship Id="rId237" Type="http://schemas.openxmlformats.org/officeDocument/2006/relationships/hyperlink" Target="https://drive.google.com/file/d/12_t7J4dzgn3TKPg3V41X0wtE5NJ49lr7/view?usp=drive_link" TargetMode="External"/><Relationship Id="rId258" Type="http://schemas.openxmlformats.org/officeDocument/2006/relationships/hyperlink" Target="https://drive.google.com/file/d/1Y2nfaPJekV4arO0QW8X_M1A0HWKPtHrt/view?usp=drive_link" TargetMode="External"/><Relationship Id="rId22" Type="http://schemas.openxmlformats.org/officeDocument/2006/relationships/hyperlink" Target="https://drive.google.com/file/d/1VYVdOK9Aj6tkRqQ9FRIGcRxBYKwDGkun/view?usp=drive_link" TargetMode="External"/><Relationship Id="rId43" Type="http://schemas.openxmlformats.org/officeDocument/2006/relationships/hyperlink" Target="https://drive.google.com/file/d/10mA3SZzxOo3V3KlRPc725xLDgUFoP-JY/view?usp=drive_link" TargetMode="External"/><Relationship Id="rId64" Type="http://schemas.openxmlformats.org/officeDocument/2006/relationships/hyperlink" Target="https://drive.google.com/file/d/15zBwIQSHaJij1oNQG-tidEspE_0iHzPN/view?usp=drive_link" TargetMode="External"/><Relationship Id="rId118" Type="http://schemas.openxmlformats.org/officeDocument/2006/relationships/hyperlink" Target="https://drive.google.com/file/d/1dNS-FSq8JWQHpYfxqiOt4KZVOqeJdDGt/view?usp=drive_link" TargetMode="External"/><Relationship Id="rId139" Type="http://schemas.openxmlformats.org/officeDocument/2006/relationships/hyperlink" Target="https://drive.google.com/file/d/1yKGFuSKB0Cd2L3NTpcr6w4mXqK-3QhXB/view?usp=drive_link" TargetMode="External"/><Relationship Id="rId85" Type="http://schemas.openxmlformats.org/officeDocument/2006/relationships/hyperlink" Target="https://www.facebook.com/SCHINENI/posts/pfbid0i6Tq7AgN1N2jpw98PTuoy4ATvcVgmLMVeQ6MuoNPx9kXqg8Qe85zxje7yKQfYUw1l" TargetMode="External"/><Relationship Id="rId150" Type="http://schemas.openxmlformats.org/officeDocument/2006/relationships/hyperlink" Target="https://drive.google.com/file/d/1zPX4RH0mp5wOrOBm4RvTr22OVFgm799n/view?usp=drive_link" TargetMode="External"/><Relationship Id="rId171" Type="http://schemas.openxmlformats.org/officeDocument/2006/relationships/hyperlink" Target="https://drive.google.com/file/d/1KLrjIw3C0k8F2V5DUqfHwgEQ-UA6fxbi/view?usp=drive_link" TargetMode="External"/><Relationship Id="rId192" Type="http://schemas.openxmlformats.org/officeDocument/2006/relationships/hyperlink" Target="https://drive.google.com/open?id=1_Q1E-VImKWXEjaY_rsMwsIX016mCO_6z" TargetMode="External"/><Relationship Id="rId206" Type="http://schemas.openxmlformats.org/officeDocument/2006/relationships/hyperlink" Target="https://www.facebook.com/SCHINENI/posts/pfbid0niMdznKiyV718VEkdQpE4JyUx57tSCE6tedF5MaJzP5jsP6qBux5DJiSiYwGZUXFl" TargetMode="External"/><Relationship Id="rId227" Type="http://schemas.openxmlformats.org/officeDocument/2006/relationships/hyperlink" Target="https://drive.google.com/open?id=1IudDro2IE20BUVfdZk9KnhVqeyvwDXsb" TargetMode="External"/><Relationship Id="rId248" Type="http://schemas.openxmlformats.org/officeDocument/2006/relationships/hyperlink" Target="https://drive.google.com/file/d/1Y2nfaPJekV4arO0QW8X_M1A0HWKPtHrt/view?usp=drive_link" TargetMode="External"/><Relationship Id="rId269" Type="http://schemas.openxmlformats.org/officeDocument/2006/relationships/hyperlink" Target="https://www.facebook.com/SCHINENI/posts/pfbid0neryBXp37FoU7oq8pbHaK1gH53ME3odm8bkYUJp6WSoLUPvnPhEKbb45MbC5KGjzl" TargetMode="External"/><Relationship Id="rId12" Type="http://schemas.openxmlformats.org/officeDocument/2006/relationships/hyperlink" Target="https://drive.google.com/file/d/1QhAKE_mONYPOvo0tJOth0Rvn3FQMeni5/view?usp=drive_link" TargetMode="External"/><Relationship Id="rId33" Type="http://schemas.openxmlformats.org/officeDocument/2006/relationships/hyperlink" Target="https://drive.google.com/file/d/1vr2B3vNvlkVFoZmExQDp_2dPM0CYNdC2/view?usp=drive_link" TargetMode="External"/><Relationship Id="rId108" Type="http://schemas.openxmlformats.org/officeDocument/2006/relationships/hyperlink" Target="https://drive.google.com/file/d/1Wv3k-IAdLE6QDolZAbHrhJ9PMvVC_aV-/view?usp=drive_link" TargetMode="External"/><Relationship Id="rId129" Type="http://schemas.openxmlformats.org/officeDocument/2006/relationships/hyperlink" Target="https://drive.google.com/file/d/1Wuf-A6CoyUbcDefI_xVaiIdeHqBLkoiy/view?usp=drive_link" TargetMode="External"/><Relationship Id="rId54" Type="http://schemas.openxmlformats.org/officeDocument/2006/relationships/hyperlink" Target="https://drive.google.com/file/d/1FlRs-QoiCt8DhT34uGLxulfTE-tGm57I/view?usp=drive_link" TargetMode="External"/><Relationship Id="rId75" Type="http://schemas.openxmlformats.org/officeDocument/2006/relationships/hyperlink" Target="https://drive.google.com/file/d/1UoB7p3L7mjE2MGFcIq3nS3t1BTFI6nyo/view?usp=drive_link" TargetMode="External"/><Relationship Id="rId96" Type="http://schemas.openxmlformats.org/officeDocument/2006/relationships/hyperlink" Target="https://drive.google.com/file/d/1RXNhs6UO0Zhj_BclpJosyMXLKz_pbwDO/view?usp=drive_link" TargetMode="External"/><Relationship Id="rId140" Type="http://schemas.openxmlformats.org/officeDocument/2006/relationships/hyperlink" Target="https://drive.google.com/file/d/1-8K0EzY4Z7CpR0RJ7UAlFjD0GvvdxpEo/view?usp=drive_link" TargetMode="External"/><Relationship Id="rId161" Type="http://schemas.openxmlformats.org/officeDocument/2006/relationships/hyperlink" Target="https://drive.google.com/file/d/1TYguqRuo9bfDJYg7tv2W34ghhZaN6Z_4/view?usp=drive_link" TargetMode="External"/><Relationship Id="rId182" Type="http://schemas.openxmlformats.org/officeDocument/2006/relationships/hyperlink" Target="https://drive.google.com/file/d/10dpRiC0dwZV3WQCSLV0jAylQZuSP5jIf/view?usp=drive_link" TargetMode="External"/><Relationship Id="rId217" Type="http://schemas.openxmlformats.org/officeDocument/2006/relationships/hyperlink" Target="https://www.facebook.com/photo/?fbid=6761261587274316&amp;set=a.6761252210608587" TargetMode="External"/><Relationship Id="rId6" Type="http://schemas.openxmlformats.org/officeDocument/2006/relationships/footnotes" Target="footnotes.xml"/><Relationship Id="rId238" Type="http://schemas.openxmlformats.org/officeDocument/2006/relationships/hyperlink" Target="https://drive.google.com/file/d/1TG3r7k8p1_oMtDJq6oGofXCtJrX-h5yy/view?usp=drive_link" TargetMode="External"/><Relationship Id="rId259" Type="http://schemas.openxmlformats.org/officeDocument/2006/relationships/hyperlink" Target="https://www.facebook.com/SCHINENI/posts/pfbid0rp7BoE2Bsp8Zz1fUz7XWqStfTLw2NdUit6riFAtafaSFGFMdVSqy7roYtSfnHiMulParteneriat%20cu%20clasa%20a%20III-a%20%C3%AEn%20cadrul%20activit%C4%83%C8%9Bilor%20dedicate%20S%C4%83pt%C4%83m%C3%A2nii%20Educa%C8%9Biei%20Incluzive:" TargetMode="External"/><Relationship Id="rId23" Type="http://schemas.openxmlformats.org/officeDocument/2006/relationships/hyperlink" Target="https://drive.google.com/file/d/1B67bEmK-713BX3nc4tRv3gGpQwMD_J8a/view?usp=drive_link" TargetMode="External"/><Relationship Id="rId119" Type="http://schemas.openxmlformats.org/officeDocument/2006/relationships/hyperlink" Target="https://drive.google.com/file/d/1Wuf-A6CoyUbcDefI_xVaiIdeHqBLkoiy/view?usp=drive_link" TargetMode="External"/><Relationship Id="rId270" Type="http://schemas.openxmlformats.org/officeDocument/2006/relationships/footer" Target="footer1.xml"/><Relationship Id="rId44" Type="http://schemas.openxmlformats.org/officeDocument/2006/relationships/hyperlink" Target="https://drive.google.com/file/d/1ixSCOleFyGochj0DPAc6dLNkcvu73ESt/view?usp=drive_link" TargetMode="External"/><Relationship Id="rId60" Type="http://schemas.openxmlformats.org/officeDocument/2006/relationships/hyperlink" Target="https://drive.google.com/file/d/1t-jM_MlUwU2uaZeNC8sE0fqjXHw1IO4I/view?usp=drive_link" TargetMode="External"/><Relationship Id="rId65" Type="http://schemas.openxmlformats.org/officeDocument/2006/relationships/hyperlink" Target="https://drive.google.com/file/d/1LiaCiqPKps8FxAbL-7SV5bwLr-6Jc-ie/view?usp=drive_link" TargetMode="External"/><Relationship Id="rId81" Type="http://schemas.openxmlformats.org/officeDocument/2006/relationships/hyperlink" Target="https://www.facebook.com/SCHINENI/posts/pfbid0LteZLvcHdr96NxUCr7jybHZZqkqF9MqiCFR3HZsqxA18newRqSHXRtiH6sQ1E4cBl" TargetMode="External"/><Relationship Id="rId86" Type="http://schemas.openxmlformats.org/officeDocument/2006/relationships/hyperlink" Target="https://www.facebook.com/SCHINENI/posts/pfbid0y8He34jDBU9hdWndkiLkQewiQf8qMp6Cnbu1vfs5ukyoTjyP3SN46sM1uUWmrSkXl" TargetMode="External"/><Relationship Id="rId130" Type="http://schemas.openxmlformats.org/officeDocument/2006/relationships/hyperlink" Target="https://drive.google.com/file/d/1CI_GBoTuNO8xj8ZkAaE4CceWHUJyH5SY/view?usp=drive_link" TargetMode="External"/><Relationship Id="rId135" Type="http://schemas.openxmlformats.org/officeDocument/2006/relationships/hyperlink" Target="https://drive.google.com/file/d/1uUkshFdRGVwoWcxPW8__PEM0ZRaA2qNd/view?usp=drive_link" TargetMode="External"/><Relationship Id="rId151" Type="http://schemas.openxmlformats.org/officeDocument/2006/relationships/hyperlink" Target="https://sites.google.com/soroca.edu.md/portofoliuldigitalladisciplina/ecd/prezent%C4%83ri" TargetMode="External"/><Relationship Id="rId156" Type="http://schemas.openxmlformats.org/officeDocument/2006/relationships/hyperlink" Target="https://drive.google.com/file/d/1-Sad9OK1MEiYt9EQrUj23PuEg1AyI-T6/view?usp=drive_link" TargetMode="External"/><Relationship Id="rId177" Type="http://schemas.openxmlformats.org/officeDocument/2006/relationships/hyperlink" Target="https://drive.google.com/file/d/1r_HN4Qtow2ieqAdOHynnX4hqf6Fd52qz/view?usp=drive_link" TargetMode="External"/><Relationship Id="rId198" Type="http://schemas.openxmlformats.org/officeDocument/2006/relationships/hyperlink" Target="https://drive.google.com/open?id=1HGxYx22yqFoMHz_TdJlWT9uFHMx1GUuL" TargetMode="External"/><Relationship Id="rId172" Type="http://schemas.openxmlformats.org/officeDocument/2006/relationships/hyperlink" Target="https://drive.google.com/file/d/1KeEuQvDffE0FN9v7bstRe7d8n-Mm0OLp/view?usp=drive_link" TargetMode="External"/><Relationship Id="rId193" Type="http://schemas.openxmlformats.org/officeDocument/2006/relationships/hyperlink" Target="https://drive.google.com/file/d/1_Q1E-VImKWXEjaY_rsMwsIX016mCO_6z/view?usp=drive_link" TargetMode="External"/><Relationship Id="rId202" Type="http://schemas.openxmlformats.org/officeDocument/2006/relationships/hyperlink" Target="https://www.facebook.com/SCHINENI/posts/pfbid0L3qE6oXELMLaXQ1B9GmSEu4F3H71wgDmnaDov69GccH3nKF1jmrrwvUrUxRDtwVQl" TargetMode="External"/><Relationship Id="rId207" Type="http://schemas.openxmlformats.org/officeDocument/2006/relationships/hyperlink" Target="https://www.facebook.com/SCHINENI/videos/899260231099998" TargetMode="External"/><Relationship Id="rId223" Type="http://schemas.openxmlformats.org/officeDocument/2006/relationships/hyperlink" Target="https://www.facebook.com/photo/?fbid=6761262333940908&amp;set=a.6761252210608587" TargetMode="External"/><Relationship Id="rId228" Type="http://schemas.openxmlformats.org/officeDocument/2006/relationships/hyperlink" Target="https://drive.google.com/open?id=1IudDro2IE20BUVfdZk9KnhVqeyvwDXsb" TargetMode="External"/><Relationship Id="rId244" Type="http://schemas.openxmlformats.org/officeDocument/2006/relationships/hyperlink" Target="https://drive.google.com/file/d/1sDh4Wcj2IQemDPkchqm9PlOZuRxb6dSB/view?usp=drive_link" TargetMode="External"/><Relationship Id="rId249" Type="http://schemas.openxmlformats.org/officeDocument/2006/relationships/hyperlink" Target="https://www.facebook.com/SCHINENI/posts/pfbid0YKzTNQ9aEPEosokZ5booxa26UXcqERRaLSkhrBwbyqa53bifFxoQ6LXeA2bLgMwjl" TargetMode="External"/><Relationship Id="rId13" Type="http://schemas.openxmlformats.org/officeDocument/2006/relationships/hyperlink" Target="https://drive.google.com/file/d/1ovr9qFpR3jxCZ1m6R9ubpDD-t3t-xfLh/view?usp=drive_link" TargetMode="External"/><Relationship Id="rId18" Type="http://schemas.openxmlformats.org/officeDocument/2006/relationships/hyperlink" Target="https://drive.google.com/file/d/11UaVBXjETnyyZ0rW4LvIdPfL70SDb33h/view?usp=drive_link" TargetMode="External"/><Relationship Id="rId39" Type="http://schemas.openxmlformats.org/officeDocument/2006/relationships/hyperlink" Target="https://drive.google.com/file/d/1_3VrCyiaaCyHlNrwC8Z61sTzy2mhvGQl/view?usp=drive_link" TargetMode="External"/><Relationship Id="rId109" Type="http://schemas.openxmlformats.org/officeDocument/2006/relationships/hyperlink" Target="https://drive.google.com/file/d/1Wv3k-IAdLE6QDolZAbHrhJ9PMvVC_aV-/view?usp=drive_link" TargetMode="External"/><Relationship Id="rId260" Type="http://schemas.openxmlformats.org/officeDocument/2006/relationships/hyperlink" Target="https://www.facebook.com/SCHINENI/posts/pfbid0rp7BoE2Bsp8Zz1fUz7XWqStfTLw2NdUit6riFAtafaSFGFMdVSqy7roYtSfnHiMul" TargetMode="External"/><Relationship Id="rId265" Type="http://schemas.openxmlformats.org/officeDocument/2006/relationships/hyperlink" Target="https://ahc2022.neovita.md" TargetMode="External"/><Relationship Id="rId34" Type="http://schemas.openxmlformats.org/officeDocument/2006/relationships/hyperlink" Target="https://drive.google.com/file/d/1MwxFuwWOqz5mlpCR8V_3DAcT_yKVmGgm/view?usp=drive_link" TargetMode="External"/><Relationship Id="rId50" Type="http://schemas.openxmlformats.org/officeDocument/2006/relationships/hyperlink" Target="https://www.facebook.com/SCHINENI/videos/659792195287917" TargetMode="External"/><Relationship Id="rId55" Type="http://schemas.openxmlformats.org/officeDocument/2006/relationships/hyperlink" Target="https://drive.google.com/file/d/14r-o9k8zF7R_qSlFjjazlTp81_-aG7Ga/view?usp=drive_link" TargetMode="External"/><Relationship Id="rId76" Type="http://schemas.openxmlformats.org/officeDocument/2006/relationships/hyperlink" Target="mailto:gimnaziulschineni@gmail.com" TargetMode="External"/><Relationship Id="rId97" Type="http://schemas.openxmlformats.org/officeDocument/2006/relationships/hyperlink" Target="https://drive.google.com/file/d/1OwMX6RPNJNUAdPfp0qB3w_IO8fChOYPk/view?usp=drive_link" TargetMode="External"/><Relationship Id="rId104" Type="http://schemas.openxmlformats.org/officeDocument/2006/relationships/hyperlink" Target="https://drive.google.com/file/d/1OwMX6RPNJNUAdPfp0qB3w_IO8fChOYPk/view?usp=drive_link" TargetMode="External"/><Relationship Id="rId120" Type="http://schemas.openxmlformats.org/officeDocument/2006/relationships/hyperlink" Target="https://drive.google.com/file/d/1ETTWmReBjFY3bQ6Gu6sAuSAEhHBucm0k/view?usp=drive_link" TargetMode="External"/><Relationship Id="rId125" Type="http://schemas.openxmlformats.org/officeDocument/2006/relationships/hyperlink" Target="https://www.facebook.com/SCHINENI/posts/pfbid0L3qE6oXELMLaXQ1B9GmSEu4F3H71wgDmnaDov69GccH3nKF1jmrrwvUrUxRDtwVQl" TargetMode="External"/><Relationship Id="rId141" Type="http://schemas.openxmlformats.org/officeDocument/2006/relationships/hyperlink" Target="https://drive.google.com/file/d/1Xhck4PH78iCmCOw_zksufLXkZDkNS4wc/view?usp=drive_link" TargetMode="External"/><Relationship Id="rId146" Type="http://schemas.openxmlformats.org/officeDocument/2006/relationships/hyperlink" Target="https://drive.google.com/file/d/1LPWNm6RQl81AVyv11nfSBz7T7_YNvfOO/view?usp=drive_link" TargetMode="External"/><Relationship Id="rId167" Type="http://schemas.openxmlformats.org/officeDocument/2006/relationships/hyperlink" Target="https://drive.google.com/file/d/1jjoN37BUvrBdbVtELrb9ild3wKEL2-pi/view?usp=drive_link" TargetMode="External"/><Relationship Id="rId188" Type="http://schemas.openxmlformats.org/officeDocument/2006/relationships/hyperlink" Target="https://drive.google.com/file/d/156BZ-g5fJuTafyzeCE8L5dimN_cRO9IY/view?usp=drive_link" TargetMode="External"/><Relationship Id="rId7" Type="http://schemas.openxmlformats.org/officeDocument/2006/relationships/endnotes" Target="endnotes.xml"/><Relationship Id="rId71" Type="http://schemas.openxmlformats.org/officeDocument/2006/relationships/hyperlink" Target="https://drive.google.com/file/d/13VtCvnFfwBICuQp_JltoFMPfz0Q_M57R/view?usp=drive_link" TargetMode="External"/><Relationship Id="rId92" Type="http://schemas.openxmlformats.org/officeDocument/2006/relationships/hyperlink" Target="https://www.facebook.com/SCHINENI/posts/pfbid02a7xVTeUevvsj1LAFB5yAxrnHa13PonPc3fDZC97GE3EyF9KjaQZjSCHp9YY8EkAPl" TargetMode="External"/><Relationship Id="rId162" Type="http://schemas.openxmlformats.org/officeDocument/2006/relationships/hyperlink" Target="https://drive.google.com/file/d/1zge-n6SslNRDtZHFUWfI9-XvJwH7JHBc/view?usp=drive_link" TargetMode="External"/><Relationship Id="rId183" Type="http://schemas.openxmlformats.org/officeDocument/2006/relationships/hyperlink" Target="https://drive.google.com/file/d/1jjoN37BUvrBdbVtELrb9ild3wKEL2-pi/view?usp=drive_link" TargetMode="External"/><Relationship Id="rId213" Type="http://schemas.openxmlformats.org/officeDocument/2006/relationships/hyperlink" Target="https://www.facebook.com/SCHINENI/posts/pfbid0fDvGdodMm6hw7Yr432MBLi54eR1wXuvmeDbqcZMMg1thN6BwPFr8Rkugn5LxDe6dl" TargetMode="External"/><Relationship Id="rId218" Type="http://schemas.openxmlformats.org/officeDocument/2006/relationships/hyperlink" Target="https://www.facebook.com/photo/?fbid=5597535873646899&amp;set=pcb.5596958890371264" TargetMode="External"/><Relationship Id="rId234" Type="http://schemas.openxmlformats.org/officeDocument/2006/relationships/hyperlink" Target="https://drive.google.com/file/d/1aJNJNfqWwcviYdmvoq6-RAyWvsk3SKgn/view?usp=drive_link" TargetMode="External"/><Relationship Id="rId239" Type="http://schemas.openxmlformats.org/officeDocument/2006/relationships/hyperlink" Target="https://www.facebook.com/SCHINENI/posts/pfbid0YRnC6NnjGrE4hSYjTHvBYmQ3NVW3JZLBV8EL253NX6uxrsxqYEP31xrAEAX22FNKl" TargetMode="External"/><Relationship Id="rId2" Type="http://schemas.openxmlformats.org/officeDocument/2006/relationships/numbering" Target="numbering.xml"/><Relationship Id="rId29" Type="http://schemas.openxmlformats.org/officeDocument/2006/relationships/hyperlink" Target="https://drive.google.com/file/d/1_Wm8IIJyUgXEfSylyhEZ38kkzPavMm_y/view?usp=drive_link" TargetMode="External"/><Relationship Id="rId250" Type="http://schemas.openxmlformats.org/officeDocument/2006/relationships/hyperlink" Target="https://drive.google.com/file/d/1R0DgMV1FhuXA1uMOVMqG_hhSN_hGw5oK/view?usp=drive_link" TargetMode="External"/><Relationship Id="rId255" Type="http://schemas.openxmlformats.org/officeDocument/2006/relationships/hyperlink" Target="https://www.facebook.com/SCHINENI/posts/pfbid02DUoDThzVfHYjCBhaysfF6uwxbA8WBqTqGd1pnpyGVDVeotrBMAPGBGGr4rbqL9wrl" TargetMode="External"/><Relationship Id="rId271" Type="http://schemas.openxmlformats.org/officeDocument/2006/relationships/fontTable" Target="fontTable.xml"/><Relationship Id="rId24" Type="http://schemas.openxmlformats.org/officeDocument/2006/relationships/hyperlink" Target="https://drive.google.com/file/d/1GdeMisrBMNjFPWo2FLpde9af-JE1APUl/view?usp=drive_link" TargetMode="External"/><Relationship Id="rId40" Type="http://schemas.openxmlformats.org/officeDocument/2006/relationships/hyperlink" Target="https://drive.google.com/file/d/1CjReSEDJssvaacdoO5ueaVku-OxuYqlS/view?usp=drive_link" TargetMode="External"/><Relationship Id="rId45" Type="http://schemas.openxmlformats.org/officeDocument/2006/relationships/hyperlink" Target="https://www.facebook.com/SCHINENI/posts/pfbid0su7zEvs3hsGnQocybdwQ4K9ZAuVUQZ4VdKCdpjnDHvKbjE4uDVVmszMx4Rq7Cyg7l" TargetMode="External"/><Relationship Id="rId66" Type="http://schemas.openxmlformats.org/officeDocument/2006/relationships/hyperlink" Target="https://drive.google.com/file/d/1B6frLy9nLjdF2Np-ACH6AhQcNPT0DLWi/view?usp=drive_link" TargetMode="External"/><Relationship Id="rId87" Type="http://schemas.openxmlformats.org/officeDocument/2006/relationships/hyperlink" Target="https://www.facebook.com/SCHINENI/posts/pfbid0y8He34jDBU9hdWndkiLkQewiQf8qMp6Cnbu1vfs5ukyoTjyP3SN46sM1uUWmrSkXl" TargetMode="External"/><Relationship Id="rId110" Type="http://schemas.openxmlformats.org/officeDocument/2006/relationships/hyperlink" Target="https://drive.google.com/file/d/1RXNhs6UO0Zhj_BclpJosyMXLKz_pbwDO/view?usp=drive_link" TargetMode="External"/><Relationship Id="rId115" Type="http://schemas.openxmlformats.org/officeDocument/2006/relationships/hyperlink" Target="https://drive.google.com/file/d/1WdG8EpdJOPGIK7z292pxP4UfkT8nwAyB/view?usp=drive_link" TargetMode="External"/><Relationship Id="rId131" Type="http://schemas.openxmlformats.org/officeDocument/2006/relationships/hyperlink" Target="https://drive.google.com/file/d/16e37kJOijgHu8AsPLdpj6RYeUm3Dun7J/view?usp=drive_link" TargetMode="External"/><Relationship Id="rId136" Type="http://schemas.openxmlformats.org/officeDocument/2006/relationships/hyperlink" Target="https://drive.google.com/file/d/1R7U90cZSJUTxMqLDCyYFIIhYn4tWt4jH/view?usp=drive_link" TargetMode="External"/><Relationship Id="rId157" Type="http://schemas.openxmlformats.org/officeDocument/2006/relationships/hyperlink" Target="https://drive.google.com/file/d/1J02gjIKZrjpS_YsGu5kQcvyeadVwHOAO/view?usp=drive_link" TargetMode="External"/><Relationship Id="rId178" Type="http://schemas.openxmlformats.org/officeDocument/2006/relationships/hyperlink" Target="https://drive.google.com/file/d/1pMums6d_pyJA6k-OX1q1QCkcF-qApgEo/view?usp=drive_link" TargetMode="External"/><Relationship Id="rId61" Type="http://schemas.openxmlformats.org/officeDocument/2006/relationships/hyperlink" Target="https://l.facebook.com/l.php?u=https%3A%2F%2Fgimnaziulschineni.edusoroca.md%2F%3Ffbclid%3DIwAR3VLqlW08l6ajMAtj8K4EVEaN5lRUOkFh-kpVVox6TNu0Y9fPhM8T4MHK8&amp;h=AT14sUvMsxJRrmtFC9kBCfeH6z7VNXuzjINntds_x0Ya6g7W0RtbN3-9dGm82jTIkGaXLAKdm_Xrijeczr4I3AvCNyfUdgv-7Y3WZSS5ACn2kzhrlVgkIacJ1fWLwSwyddAtWw" TargetMode="External"/><Relationship Id="rId82" Type="http://schemas.openxmlformats.org/officeDocument/2006/relationships/hyperlink" Target="https://www.facebook.com/observatorul.md/videos/543038177163249/" TargetMode="External"/><Relationship Id="rId152" Type="http://schemas.openxmlformats.org/officeDocument/2006/relationships/hyperlink" Target="https://sites.google.com/soroca.edu.md/portofoliuldigitalladisciplina/ecd/prezent%C4%83ri" TargetMode="External"/><Relationship Id="rId173" Type="http://schemas.openxmlformats.org/officeDocument/2006/relationships/hyperlink" Target="https://drive.google.com/file/d/1PXqM9iMHJmZwAeLZts_KEmqCuZeVsy3B/view?usp=drive_link" TargetMode="External"/><Relationship Id="rId194" Type="http://schemas.openxmlformats.org/officeDocument/2006/relationships/hyperlink" Target="https://drive.google.com/open?id=1BDFTzHevELATSXMHCbowik12I6cOP7Fv" TargetMode="External"/><Relationship Id="rId199" Type="http://schemas.openxmlformats.org/officeDocument/2006/relationships/hyperlink" Target="https://drive.google.com/file/d/1HGxYx22yqFoMHz_TdJlWT9uFHMx1GUuL/view?usp=drive_link" TargetMode="External"/><Relationship Id="rId203" Type="http://schemas.openxmlformats.org/officeDocument/2006/relationships/hyperlink" Target="https://www.facebook.com/SCHINENI/posts/pfbid0L3qE6oXELMLaXQ1B9GmSEu4F3H71wgDmnaDov69GccH3nKF1jmrrwvUrUxRDtwVQl" TargetMode="External"/><Relationship Id="rId208" Type="http://schemas.openxmlformats.org/officeDocument/2006/relationships/hyperlink" Target="https://www.facebook.com/SCHINENI/videos/899260231099998" TargetMode="External"/><Relationship Id="rId229" Type="http://schemas.openxmlformats.org/officeDocument/2006/relationships/hyperlink" Target="https://drive.google.com/file/d/1IudDro2IE20BUVfdZk9KnhVqeyvwDXsb/view?usp=drive_link" TargetMode="External"/><Relationship Id="rId19" Type="http://schemas.openxmlformats.org/officeDocument/2006/relationships/hyperlink" Target="https://drive.google.com/file/d/1Uo6UhLItybagkZ-kxFPn_Qaf4_OjzkUK/view?usp=drive_link" TargetMode="External"/><Relationship Id="rId224" Type="http://schemas.openxmlformats.org/officeDocument/2006/relationships/hyperlink" Target="https://drive.google.com/open?id=1nZEFLsphB1FNOuRMC19FM21HI69DUdUw" TargetMode="External"/><Relationship Id="rId240" Type="http://schemas.openxmlformats.org/officeDocument/2006/relationships/hyperlink" Target="https://www.facebook.com/SCHINENI/posts/5351447428255746" TargetMode="External"/><Relationship Id="rId245" Type="http://schemas.openxmlformats.org/officeDocument/2006/relationships/hyperlink" Target="https://drive.google.com/file/d/1Y2nfaPJekV4arO0QW8X_M1A0HWKPtHrt/view?usp=drive_link" TargetMode="External"/><Relationship Id="rId261" Type="http://schemas.openxmlformats.org/officeDocument/2006/relationships/hyperlink" Target="https://www.facebook.com/SCHINENI/posts/pfbid0T79nHdudhj7wszmsgHkpcuLaBnE4BHEAKHxKruXnjyC8arEB1aBcsma8D2Rtkkbgl" TargetMode="External"/><Relationship Id="rId266" Type="http://schemas.openxmlformats.org/officeDocument/2006/relationships/hyperlink" Target="https://www.facebook.com/SCHINENI/posts/pfbid0iQGMNfyq1ZVz9bTzdXptgYqdmqLB838Eco39Q3Py4bKVTsL42F1WnnxEwXzMRRRul" TargetMode="External"/><Relationship Id="rId14" Type="http://schemas.openxmlformats.org/officeDocument/2006/relationships/hyperlink" Target="https://drive.google.com/file/d/1k1z7v3XK0bm2LdjkzBsA4V2QXEIS0SJm/view?usp=drive_link" TargetMode="External"/><Relationship Id="rId30" Type="http://schemas.openxmlformats.org/officeDocument/2006/relationships/hyperlink" Target="https://drive.google.com/file/d/1ijeXsFJQr6ziblWwJ5MquHlwybET0ktr/view?usp=drive_link" TargetMode="External"/><Relationship Id="rId35" Type="http://schemas.openxmlformats.org/officeDocument/2006/relationships/hyperlink" Target="https://drive.google.com/file/d/1Hne2zlCBg_V_6JgiTNmZmkTCPXMnh8po/view?usp=drive_link" TargetMode="External"/><Relationship Id="rId56" Type="http://schemas.openxmlformats.org/officeDocument/2006/relationships/hyperlink" Target="https://drive.google.com/file/d/1VLXz1yH6X8cJFd73i9FsKAUMW5XleMDW/view?usp=drive_link" TargetMode="External"/><Relationship Id="rId77" Type="http://schemas.openxmlformats.org/officeDocument/2006/relationships/hyperlink" Target="https://www.facebook.com/photo.php?fbid=6163721953694952&amp;set=pb.100001716263398.-2207520000.&amp;type=3" TargetMode="External"/><Relationship Id="rId100" Type="http://schemas.openxmlformats.org/officeDocument/2006/relationships/hyperlink" Target="https://drive.google.com/file/d/1fzPKZVuHeeSNXuT5RuyVi5U9sD2FXdd1/view?usp=drive_link" TargetMode="External"/><Relationship Id="rId105" Type="http://schemas.openxmlformats.org/officeDocument/2006/relationships/hyperlink" Target="https://drive.google.com/file/d/1Ipvc580rspiC4Hs1KZCTmsBSCprraiNW/view?usp=drive_link" TargetMode="External"/><Relationship Id="rId126" Type="http://schemas.openxmlformats.org/officeDocument/2006/relationships/hyperlink" Target="https://www.facebook.com/SCHINENI/posts/pfbid0Dh2hodRR58hjV7DDK6BWkv97avNScJFPqgoMvREkivUWveM7aqGR1cz787PaReuAl" TargetMode="External"/><Relationship Id="rId147" Type="http://schemas.openxmlformats.org/officeDocument/2006/relationships/hyperlink" Target="https://drive.google.com/file/d/18ENf00j-KlEHDQgzbg6OoURN-l0Vd0T2/view?usp=drive_link" TargetMode="External"/><Relationship Id="rId168" Type="http://schemas.openxmlformats.org/officeDocument/2006/relationships/hyperlink" Target="https://drive.google.com/file/d/1-wFrtjWicBTAQxznuwckWsJeeNxqEjwn/view?usp=drive_link" TargetMode="External"/><Relationship Id="rId8" Type="http://schemas.openxmlformats.org/officeDocument/2006/relationships/hyperlink" Target="mailto:gimnaziulschineni@gmail.com" TargetMode="External"/><Relationship Id="rId51" Type="http://schemas.openxmlformats.org/officeDocument/2006/relationships/hyperlink" Target="https://www.facebook.com/SCHINENI/videos/659792195287917" TargetMode="External"/><Relationship Id="rId72" Type="http://schemas.openxmlformats.org/officeDocument/2006/relationships/hyperlink" Target="https://www.facebook.com/cspt.proviata?__cft__%5b0%5d=AZW6e3bcU45981GdPLMtlaXBMEelGx9mwXS_Ot_VOR-8gcMT5V8DKhD_cLdWogXsxCkcsUFwprLJwehkrtfccLDedihBYsEZ92DPxK53twG0-AHoDCnr2KFjZm8S6TnpT-8&amp;__tn__=-%5dK-R" TargetMode="External"/><Relationship Id="rId93" Type="http://schemas.openxmlformats.org/officeDocument/2006/relationships/hyperlink" Target="https://www.facebook.com/SCHINENI/posts/pfbid02nyyKQ558d5EGzVqjKe5mmdjjsuTwaycFDo48BTcxByMZMsmPZbuwo2cUUJHvZFyJl" TargetMode="External"/><Relationship Id="rId98" Type="http://schemas.openxmlformats.org/officeDocument/2006/relationships/hyperlink" Target="https://drive.google.com/file/d/1OHgFVOKKgd-grL0nAdLoSLqMaLTjOpx9/view?usp=drive_link" TargetMode="External"/><Relationship Id="rId121" Type="http://schemas.openxmlformats.org/officeDocument/2006/relationships/hyperlink" Target="https://drive.google.com/file/d/1CI_GBoTuNO8xj8ZkAaE4CceWHUJyH5SY/view?usp=drive_link" TargetMode="External"/><Relationship Id="rId142" Type="http://schemas.openxmlformats.org/officeDocument/2006/relationships/hyperlink" Target="https://drive.google.com/file/d/1Sp_xwhQ1sxwXbhMzZGhEbPcjhzCRZHQq/view?usp=drive_link" TargetMode="External"/><Relationship Id="rId163" Type="http://schemas.openxmlformats.org/officeDocument/2006/relationships/hyperlink" Target="https://drive.google.com/file/d/1OPfRqppNokM8d7vXbr95G5eMJ0Echuk2/view?usp=drive_link" TargetMode="External"/><Relationship Id="rId184" Type="http://schemas.openxmlformats.org/officeDocument/2006/relationships/hyperlink" Target="https://drive.google.com/file/d/10htV2JXk-se6lyKgZgmK1YAqcavFwRLo/view?usp=drive_link" TargetMode="External"/><Relationship Id="rId189" Type="http://schemas.openxmlformats.org/officeDocument/2006/relationships/hyperlink" Target="https://drive.google.com/file/d/1fD4LGYlu4kkrcR3uFuhXedOlUsH-S0yg/view?usp=drive_link" TargetMode="External"/><Relationship Id="rId219" Type="http://schemas.openxmlformats.org/officeDocument/2006/relationships/hyperlink" Target="https://www.facebook.com/photo/?fbid=5597535873646899&amp;set=pcb.5596958890371264" TargetMode="External"/><Relationship Id="rId3" Type="http://schemas.openxmlformats.org/officeDocument/2006/relationships/styles" Target="styles.xml"/><Relationship Id="rId214" Type="http://schemas.openxmlformats.org/officeDocument/2006/relationships/hyperlink" Target="https://www.facebook.com/SCHINENI/posts/pfbid0fDvGdodMm6hw7Yr432MBLi54eR1wXuvmeDbqcZMMg1thN6BwPFr8Rkugn5LxDe6dl" TargetMode="External"/><Relationship Id="rId230" Type="http://schemas.openxmlformats.org/officeDocument/2006/relationships/hyperlink" Target="https://www.facebook.com/SCHINENI/posts/pfbid02UfU6Q2B62vkwbkh1sQJSrZ66QBGMRf1Xbn4TRnGpfVkiPXL2Dzs46cjXXM4n1DdMl" TargetMode="External"/><Relationship Id="rId235" Type="http://schemas.openxmlformats.org/officeDocument/2006/relationships/hyperlink" Target="https://drive.google.com/file/d/1RqnlTWmZ52o6wyrpLS9Pey4RpS8PAdk5/view?usp=drive_link" TargetMode="External"/><Relationship Id="rId251" Type="http://schemas.openxmlformats.org/officeDocument/2006/relationships/hyperlink" Target="https://www.facebook.com/SCHINENI/posts/pfbid0Dh2hodRR58hjV7DDK6BWkv97avNScJFPqgoMvREkivUWveM7aqGR1cz787PaReuAl" TargetMode="External"/><Relationship Id="rId256" Type="http://schemas.openxmlformats.org/officeDocument/2006/relationships/hyperlink" Target="https://www.facebook.com/SCHINENI/posts/pfbid02DUoDThzVfHYjCBhaysfF6uwxbA8WBqTqGd1pnpyGVDVeotrBMAPGBGGr4rbqL9wrl" TargetMode="External"/><Relationship Id="rId25" Type="http://schemas.openxmlformats.org/officeDocument/2006/relationships/hyperlink" Target="https://drive.google.com/file/d/1NYlZIq38s1cL_0SFNsBpZeKMHFsQg6Mi/view?usp=drive_link" TargetMode="External"/><Relationship Id="rId46" Type="http://schemas.openxmlformats.org/officeDocument/2006/relationships/hyperlink" Target="https://www.facebook.com/media/set/?set=a.4974751245925368&amp;type=3" TargetMode="External"/><Relationship Id="rId67" Type="http://schemas.openxmlformats.org/officeDocument/2006/relationships/hyperlink" Target="https://drive.google.com/file/d/17gRSEaCD_FM-9GtZ6cAvau7JUkoZNk2c/view?usp=drive_link" TargetMode="External"/><Relationship Id="rId116" Type="http://schemas.openxmlformats.org/officeDocument/2006/relationships/hyperlink" Target="https://drive.google.com/file/d/1CI_GBoTuNO8xj8ZkAaE4CceWHUJyH5SY/view?usp=drive_link" TargetMode="External"/><Relationship Id="rId137" Type="http://schemas.openxmlformats.org/officeDocument/2006/relationships/hyperlink" Target="https://www.facebook.com/" TargetMode="External"/><Relationship Id="rId158" Type="http://schemas.openxmlformats.org/officeDocument/2006/relationships/hyperlink" Target="https://drive.google.com/file/d/1X1BdbLFt5_m8akgkVjWfzPelhYwRehrC/view?usp=drive_link" TargetMode="External"/><Relationship Id="rId272" Type="http://schemas.openxmlformats.org/officeDocument/2006/relationships/theme" Target="theme/theme1.xml"/><Relationship Id="rId20" Type="http://schemas.openxmlformats.org/officeDocument/2006/relationships/hyperlink" Target="https://drive.google.com/file/d/1tRS2pcvEY3sK5QbQVNWlmYZYZtth3wdC/view?usp=drive_link" TargetMode="External"/><Relationship Id="rId41" Type="http://schemas.openxmlformats.org/officeDocument/2006/relationships/hyperlink" Target="https://drive.google.com/file/d/1LCa4iHTehA1zZJZ1sTdST2ZRXCtXs-RE/view?usp=drive_link" TargetMode="External"/><Relationship Id="rId62" Type="http://schemas.openxmlformats.org/officeDocument/2006/relationships/hyperlink" Target="mailto:gimnaziulschineni@gmail.com" TargetMode="External"/><Relationship Id="rId83" Type="http://schemas.openxmlformats.org/officeDocument/2006/relationships/hyperlink" Target="https://www.facebook.com/photo/?fbid=5568292076571279&amp;set=pcb.5568292339904586" TargetMode="External"/><Relationship Id="rId88" Type="http://schemas.openxmlformats.org/officeDocument/2006/relationships/hyperlink" Target="https://www.facebook.com/SCHINENI/posts/pfbid0Q3TzAC31jBTrc2QkxfYDdgS3HaS92gETUoaapp6iDhskSwsnwFbqzPr5mYsZdPSUlActivitate%20cu%20genericul%20%E2%80%9DM%C4%83n%C3%A2nci%20s%C4%83n%C4%83tos,%20faci%20mi%C8%99care,%20cre%C8%99ti%20frumos%E2%80%9D" TargetMode="External"/><Relationship Id="rId111" Type="http://schemas.openxmlformats.org/officeDocument/2006/relationships/hyperlink" Target="https://drive.google.com/file/d/1wTmbdbVa80NSM0sgJzCiAI6Qbw2I4On_/view?usp=drive_link" TargetMode="External"/><Relationship Id="rId132" Type="http://schemas.openxmlformats.org/officeDocument/2006/relationships/hyperlink" Target="https://drive.google.com/file/d/1-8K0EzY4Z7CpR0RJ7UAlFjD0GvvdxpEo/view?usp=drive_link" TargetMode="External"/><Relationship Id="rId153" Type="http://schemas.openxmlformats.org/officeDocument/2006/relationships/hyperlink" Target="https://drive.google.com/file/d/1EuJeDEqQ3Z0nc8W9f6p4C5cJL4J6tOgU/view?usp=drive_link" TargetMode="External"/><Relationship Id="rId174" Type="http://schemas.openxmlformats.org/officeDocument/2006/relationships/hyperlink" Target="https://drive.google.com/file/d/1r_HN4Qtow2ieqAdOHynnX4hqf6Fd52qz/view?usp=drive_link" TargetMode="External"/><Relationship Id="rId179" Type="http://schemas.openxmlformats.org/officeDocument/2006/relationships/hyperlink" Target="https://drive.google.com/file/d/1EW5Vui7obob6fYAbmDRJnv_HgX8xVYCO/view?usp=drive_link" TargetMode="External"/><Relationship Id="rId195" Type="http://schemas.openxmlformats.org/officeDocument/2006/relationships/hyperlink" Target="https://drive.google.com/file/d/1BDFTzHevELATSXMHCbowik12I6cOP7Fv/view?usp=drive_link" TargetMode="External"/><Relationship Id="rId209" Type="http://schemas.openxmlformats.org/officeDocument/2006/relationships/hyperlink" Target="https://www.facebook.com/SCHINENI/posts/pfbid07SnD3Nxyfgv4vEfdtnHTsAjYGP4DPrAPHPAxwDfSfJBZseRrpzfh3bkHLpTUNUnpl" TargetMode="External"/><Relationship Id="rId190" Type="http://schemas.openxmlformats.org/officeDocument/2006/relationships/hyperlink" Target="https://drive.google.com/file/d/10obFnvn_yLniNcGmCJNG9NOG2t-B5nh-/view?usp=drive_link" TargetMode="External"/><Relationship Id="rId204" Type="http://schemas.openxmlformats.org/officeDocument/2006/relationships/hyperlink" Target="https://www.facebook.com/SCHINENI/posts/pfbid0niMdznKiyV718VEkdQpE4JyUx57tSCE6tedF5MaJzP5jsP6qBux5DJiSiYwGZUXFl" TargetMode="External"/><Relationship Id="rId220" Type="http://schemas.openxmlformats.org/officeDocument/2006/relationships/hyperlink" Target="https://drive.google.com/open?id=1b4y3IbM8po-kW2qdNCJvnRbFqgSz4pck" TargetMode="External"/><Relationship Id="rId225" Type="http://schemas.openxmlformats.org/officeDocument/2006/relationships/hyperlink" Target="https://drive.google.com/open?id=1mv6ZG4njNdmKUBTiaDFd_n3lSJrTN4x9" TargetMode="External"/><Relationship Id="rId241" Type="http://schemas.openxmlformats.org/officeDocument/2006/relationships/hyperlink" Target="https://www.facebook.com/cspt.proviata?__cft__%5b0%5d=AZW6e3bcU45981GdPLMtlaXBMEelGx9mwXS_Ot_VOR-8gcMT5V8DKhD_cLdWogXsxCkcsUFwprLJwehkrtfccLDedihBYsEZ92DPxK53twG0-AHoDCnr2KFjZm8S6TnpT-8&amp;__tn__=-%5dK-R" TargetMode="External"/><Relationship Id="rId246" Type="http://schemas.openxmlformats.org/officeDocument/2006/relationships/hyperlink" Target="https://drive.google.com/file/d/1Y2nfaPJekV4arO0QW8X_M1A0HWKPtHrt/view?usp=drive_link" TargetMode="External"/><Relationship Id="rId267" Type="http://schemas.openxmlformats.org/officeDocument/2006/relationships/hyperlink" Target="https://www.facebook.com/SCHINENI/posts/pfbid0bUbErVhrJhnM9MVZkzorisbcr8exx3FsXpdyBx5fYXbkqVu17TbdSKq2hZUhbGoil" TargetMode="External"/><Relationship Id="rId15" Type="http://schemas.openxmlformats.org/officeDocument/2006/relationships/hyperlink" Target="https://drive.google.com/file/d/18dSDx9zkVjlhn35HYGbSo4K2qx5jng7U/view?usp=drive_link" TargetMode="External"/><Relationship Id="rId36" Type="http://schemas.openxmlformats.org/officeDocument/2006/relationships/hyperlink" Target="https://drive.google.com/file/d/1wBrkggGg09gdmXl1IogWrKvdHoDN5cOz/view?usp=drive_link" TargetMode="External"/><Relationship Id="rId57" Type="http://schemas.openxmlformats.org/officeDocument/2006/relationships/hyperlink" Target="https://drive.google.com/file/d/1T1-E7pA2PCs37k1B8pntRVa_CLAqbWz0/view?usp=drive_link" TargetMode="External"/><Relationship Id="rId106" Type="http://schemas.openxmlformats.org/officeDocument/2006/relationships/hyperlink" Target="https://drive.google.com/file/d/1RXNhs6UO0Zhj_BclpJosyMXLKz_pbwDO/view?usp=drive_link" TargetMode="External"/><Relationship Id="rId127" Type="http://schemas.openxmlformats.org/officeDocument/2006/relationships/hyperlink" Target="https://drive.google.com/file/d/1R0TPzi7zBem6uTkTMKnxEhuAIWYxMF1G/view?usp=drive_link" TargetMode="External"/><Relationship Id="rId262" Type="http://schemas.openxmlformats.org/officeDocument/2006/relationships/hyperlink" Target="https://www.facebook.com/SCHINENI/posts/pfbid0T79nHdudhj7wszmsgHkpcuLaBnE4BHEAKHxKruXnjyC8arEB1aBcsma8D2Rtkkbgl" TargetMode="External"/><Relationship Id="rId10" Type="http://schemas.openxmlformats.org/officeDocument/2006/relationships/hyperlink" Target="https://drive.google.com/file/d/1jRBkKtlVZ5nDdl7_OlIOOQ3p6OBSuESD/view?usp=drive_link" TargetMode="External"/><Relationship Id="rId31" Type="http://schemas.openxmlformats.org/officeDocument/2006/relationships/hyperlink" Target="https://drive.google.com/file/d/1kagUfax6GSlxHjyhSJ7flNm0RMizX6Wv/view?usp=drive_link" TargetMode="External"/><Relationship Id="rId52" Type="http://schemas.openxmlformats.org/officeDocument/2006/relationships/hyperlink" Target="https://drive.google.com/file/d/1XxfiiKIDsWOwOKon9Inj7yZrBNA_ywyD/view?usp=drive_link" TargetMode="External"/><Relationship Id="rId73" Type="http://schemas.openxmlformats.org/officeDocument/2006/relationships/hyperlink" Target="https://www.facebook.com/cspt.proviata?__cft__%5b0%5d=AZW6e3bcU45981GdPLMtlaXBMEelGx9mwXS_Ot_VOR-8gcMT5V8DKhD_cLdWogXsxCkcsUFwprLJwehkrtfccLDedihBYsEZ92DPxK53twG0-AHoDCnr2KFjZm8S6TnpT-8&amp;__tn__=-%5dK-R" TargetMode="External"/><Relationship Id="rId78" Type="http://schemas.openxmlformats.org/officeDocument/2006/relationships/hyperlink" Target="https://www.facebook.com/photo.php?fbid=6110839645649850&amp;set=pb.100001716263398.-2207520000.&amp;type=3" TargetMode="External"/><Relationship Id="rId94" Type="http://schemas.openxmlformats.org/officeDocument/2006/relationships/hyperlink" Target="https://drive.google.com/file/d/1ETTWmReBjFY3bQ6Gu6sAuSAEhHBucm0k/view?usp=drive_link" TargetMode="External"/><Relationship Id="rId99" Type="http://schemas.openxmlformats.org/officeDocument/2006/relationships/hyperlink" Target="https://drive.google.com/file/d/1X8nlvDqSxZiC_hVBZlNWEjaGwT2bLpFs/view?usp=drive_link" TargetMode="External"/><Relationship Id="rId101" Type="http://schemas.openxmlformats.org/officeDocument/2006/relationships/hyperlink" Target="https://drive.google.com/file/d/15NIUNfdfpPmGL5Kl9RT9hHHtQzCW9RP_/view?usp=drive_link" TargetMode="External"/><Relationship Id="rId122" Type="http://schemas.openxmlformats.org/officeDocument/2006/relationships/hyperlink" Target="https://drive.google.com/file/d/1WdG8EpdJOPGIK7z292pxP4UfkT8nwAyB/view?usp=drive_link" TargetMode="External"/><Relationship Id="rId143" Type="http://schemas.openxmlformats.org/officeDocument/2006/relationships/hyperlink" Target="https://drive.google.com/file/d/1xIvXIAR-U959b-SvKglujUA12KOmZVDN/view?usp=drive_link" TargetMode="External"/><Relationship Id="rId148" Type="http://schemas.openxmlformats.org/officeDocument/2006/relationships/hyperlink" Target="https://drive.google.com/file/d/1fkmJzsaseQ3i-m30C_GlbmADhT9xJ-XG/view?usp=drive_link" TargetMode="External"/><Relationship Id="rId164" Type="http://schemas.openxmlformats.org/officeDocument/2006/relationships/hyperlink" Target="https://drive.google.com/file/d/1Uc59sOV7uWHDvIPitCpykzfNs5ng0hLY/view?usp=drive_link" TargetMode="External"/><Relationship Id="rId169" Type="http://schemas.openxmlformats.org/officeDocument/2006/relationships/hyperlink" Target="https://drive.google.com/file/d/1FozIydKWcosZ7b0n9KHpxf0i2M7xX9_q/view?usp=drive_link" TargetMode="External"/><Relationship Id="rId185" Type="http://schemas.openxmlformats.org/officeDocument/2006/relationships/hyperlink" Target="https://drive.google.com/file/d/113LAuWTr3_V35mwsjr7vvK2o_Wp7sA5n/view?usp=drive_link" TargetMode="External"/><Relationship Id="rId4" Type="http://schemas.openxmlformats.org/officeDocument/2006/relationships/settings" Target="settings.xml"/><Relationship Id="rId9" Type="http://schemas.openxmlformats.org/officeDocument/2006/relationships/hyperlink" Target="https://drive.google.com/file/d/1bmi-h7dr-wvbp3hJWqAUgFYyzzeLZHhR/view?usp=drive_link" TargetMode="External"/><Relationship Id="rId180" Type="http://schemas.openxmlformats.org/officeDocument/2006/relationships/hyperlink" Target="https://drive.google.com/file/d/10JJhw5MsFDCAfH-rwWHeZ9Y1eq5SsrTp/view?usp=drive_link" TargetMode="External"/><Relationship Id="rId210" Type="http://schemas.openxmlformats.org/officeDocument/2006/relationships/hyperlink" Target="https://www.facebook.com/SCHINENI/posts/pfbid02ywgfaGfSLhSHYnaJtoRp2uMb7pGmCT2yRR98ob5deyEZ8LwNyzDTm4w6XA5seVmQl" TargetMode="External"/><Relationship Id="rId215" Type="http://schemas.openxmlformats.org/officeDocument/2006/relationships/hyperlink" Target="https://www.facebook.com/SCHINENI/posts/pfbid036WcLEQpSLJwUUtjuu52zzBsNxQqQ3dMZRrWYfwrs5KXpZczDTe9Di7yy8qmwEmjvl" TargetMode="External"/><Relationship Id="rId236" Type="http://schemas.openxmlformats.org/officeDocument/2006/relationships/hyperlink" Target="https://drive.google.com/file/d/1S9mr1hIEhYmZAETR2JGOBTkiK1n-bCD7/view?usp=drive_link" TargetMode="External"/><Relationship Id="rId257" Type="http://schemas.openxmlformats.org/officeDocument/2006/relationships/hyperlink" Target="https://drive.google.com/file/d/1Y2nfaPJekV4arO0QW8X_M1A0HWKPtHrt/view?usp=drive_link" TargetMode="External"/><Relationship Id="rId26" Type="http://schemas.openxmlformats.org/officeDocument/2006/relationships/hyperlink" Target="https://drive.google.com/file/d/1mGZ3YU-jm7qxxIb7Mp9Gdo0VdjFYK6AX/view?usp=drive_link" TargetMode="External"/><Relationship Id="rId231" Type="http://schemas.openxmlformats.org/officeDocument/2006/relationships/hyperlink" Target="https://www.facebook.com/SCHINENI/posts/pfbid02BNvEpJ4umCH4uZEJ5TD5BBpDmgGpFaTV1S6azSLh3M2n2Y7xH3RARVZrkNxcmjMJl" TargetMode="External"/><Relationship Id="rId252" Type="http://schemas.openxmlformats.org/officeDocument/2006/relationships/hyperlink" Target="https://www.facebook.com/SCHINENI/posts/pfbid0Dh2hodRR58hjV7DDK6BWkv97avNScJFPqgoMvREkivUWveM7aqGR1cz787PaReuAl" TargetMode="External"/><Relationship Id="rId47" Type="http://schemas.openxmlformats.org/officeDocument/2006/relationships/hyperlink" Target="https://www.facebook.com/SCHINENI/posts/pfbid032oaLvbPJDJWqyYd6dqrmTR7GhrzVihJLCSqRn1nrCAs7BvnAZtmQJxzcbCQHj7sHl" TargetMode="External"/><Relationship Id="rId68" Type="http://schemas.openxmlformats.org/officeDocument/2006/relationships/hyperlink" Target="https://drive.google.com/file/d/1yt5U9HdXNOM-y80EIGJtRNSAyhaJ4Jmd/view?usp=drive_link" TargetMode="External"/><Relationship Id="rId89" Type="http://schemas.openxmlformats.org/officeDocument/2006/relationships/hyperlink" Target="https://www.facebook.com/SCHINENI/posts/pfbid034JwbRncbYoovLpeSht6D1f99MVTPX4DZS2AD2covJeCtqu9DzAUjkidMWZzaaw2Pl" TargetMode="External"/><Relationship Id="rId112" Type="http://schemas.openxmlformats.org/officeDocument/2006/relationships/hyperlink" Target="https://drive.google.com/file/d/15NIUNfdfpPmGL5Kl9RT9hHHtQzCW9RP_/view?usp=drive_link" TargetMode="External"/><Relationship Id="rId133" Type="http://schemas.openxmlformats.org/officeDocument/2006/relationships/hyperlink" Target="https://drive.google.com/file/d/1jjoN37BUvrBdbVtELrb9ild3wKEL2-pi/view?usp=drive_link" TargetMode="External"/><Relationship Id="rId154" Type="http://schemas.openxmlformats.org/officeDocument/2006/relationships/hyperlink" Target="https://drive.google.com/file/d/1sjBsQwEn--eMECLxruFCrhgtSrl-8I3o/view?usp=drive_link" TargetMode="External"/><Relationship Id="rId175" Type="http://schemas.openxmlformats.org/officeDocument/2006/relationships/hyperlink" Target="https://drive.google.com/file/d/1zmCT78ZD8E90PPqUfdCt4MW6DewhAjF2/view?usp=drive_link" TargetMode="External"/><Relationship Id="rId196" Type="http://schemas.openxmlformats.org/officeDocument/2006/relationships/hyperlink" Target="https://drive.google.com/open?id=1isgLzSjMNEPorgly1O9EP9evDuI8Da2r" TargetMode="External"/><Relationship Id="rId200" Type="http://schemas.openxmlformats.org/officeDocument/2006/relationships/hyperlink" Target="https://drive.google.com/file/d/1-wFrtjWicBTAQxznuwckWsJeeNxqEjwn/view?usp=drive_link" TargetMode="External"/><Relationship Id="rId16" Type="http://schemas.openxmlformats.org/officeDocument/2006/relationships/hyperlink" Target="https://drive.google.com/file/d/1NkR1-d3m10obcdgtW-RznYsUioEoWDOV/view?usp=drive_link" TargetMode="External"/><Relationship Id="rId221" Type="http://schemas.openxmlformats.org/officeDocument/2006/relationships/hyperlink" Target="https://www.facebook.com/SCHINENI/posts/5593475737386246" TargetMode="External"/><Relationship Id="rId242" Type="http://schemas.openxmlformats.org/officeDocument/2006/relationships/hyperlink" Target="https://www.facebook.com/cspt.proviata?__cft__%5b0%5d=AZW6e3bcU45981GdPLMtlaXBMEelGx9mwXS_Ot_VOR-8gcMT5V8DKhD_cLdWogXsxCkcsUFwprLJwehkrtfccLDedihBYsEZ92DPxK53twG0-AHoDCnr2KFjZm8S6TnpT-8&amp;__tn__=-%5dK-R" TargetMode="External"/><Relationship Id="rId263" Type="http://schemas.openxmlformats.org/officeDocument/2006/relationships/hyperlink" Target="https://ahc2022.neovita.md" TargetMode="External"/><Relationship Id="rId37" Type="http://schemas.openxmlformats.org/officeDocument/2006/relationships/hyperlink" Target="https://drive.google.com/file/d/1BgvTtOMJf2uJBuz-S_6963fSOpnHHf8R/view?usp=drive_link" TargetMode="External"/><Relationship Id="rId58" Type="http://schemas.openxmlformats.org/officeDocument/2006/relationships/hyperlink" Target="https://drive.google.com/file/d/1ysNbLKDdmgeqFFC62PvjYJCjQ-W0397w/view?usp=drive_link" TargetMode="External"/><Relationship Id="rId79" Type="http://schemas.openxmlformats.org/officeDocument/2006/relationships/hyperlink" Target="https://www.facebook.com/photo.php?fbid=6110839645649850&amp;set=pb.100001716263398.-2207520000.&amp;type=3" TargetMode="External"/><Relationship Id="rId102" Type="http://schemas.openxmlformats.org/officeDocument/2006/relationships/hyperlink" Target="https://drive.google.com/file/d/1RXNhs6UO0Zhj_BclpJosyMXLKz_pbwDO/view?usp=drive_link" TargetMode="External"/><Relationship Id="rId123" Type="http://schemas.openxmlformats.org/officeDocument/2006/relationships/hyperlink" Target="https://www.facebook.com/SCHINENI/posts/pfbid0FpKyZCssMqQ9185xrjRC8damKmRvcMpYKFV9WC2x4EQ2F6mmorPkbXN9kQvGxM4al" TargetMode="External"/><Relationship Id="rId144" Type="http://schemas.openxmlformats.org/officeDocument/2006/relationships/hyperlink" Target="https://drive.google.com/file/d/1c1rbB1y_S-60NmFluW2r1mPIUsW_g1ZZ/view?usp=drive_link" TargetMode="External"/><Relationship Id="rId90" Type="http://schemas.openxmlformats.org/officeDocument/2006/relationships/hyperlink" Target="https://www.facebook.com/SCHINENI/posts/pfbid02VWW4yK8bMLed3kesjzkz7Ums6CtpZPCmR5L1i7PaJAXoy2wkE6wkcGC6pecLq7ccl" TargetMode="External"/><Relationship Id="rId165" Type="http://schemas.openxmlformats.org/officeDocument/2006/relationships/hyperlink" Target="https://drive.google.com/file/d/1090p9PIPIJeAYaFoP85Neb6OFrqt0aLU/view?usp=drive_link" TargetMode="External"/><Relationship Id="rId186" Type="http://schemas.openxmlformats.org/officeDocument/2006/relationships/hyperlink" Target="https://drive.google.com/file/d/1OPmbj366oB7l9w5QQsggxyXKpS1Hmwbj/view?usp=drive_link" TargetMode="External"/><Relationship Id="rId211" Type="http://schemas.openxmlformats.org/officeDocument/2006/relationships/hyperlink" Target="https://www.facebook.com/SCHINENI/posts/pfbid02ywgfaGfSLhSHYnaJtoRp2uMb7pGmCT2yRR98ob5deyEZ8LwNyzDTm4w6XA5seVmQl" TargetMode="External"/><Relationship Id="rId232" Type="http://schemas.openxmlformats.org/officeDocument/2006/relationships/hyperlink" Target="https://www.facebook.com/SCHINENI/posts/pfbid0CsrLS5Nn1sUXExvqfNeRyiRzPFXPc5oJk7YU9e77hLghm6wf1yUnbreVV9EhUzhxl" TargetMode="External"/><Relationship Id="rId253" Type="http://schemas.openxmlformats.org/officeDocument/2006/relationships/hyperlink" Target="https://www.facebook.com/SCHINENI/posts/pfbid0xx8djvTUMyfLV8a43RVEVhEibt87VZVbef7b2SE5mHC4PPdD5476yKm6M7gwSkv3l" TargetMode="External"/><Relationship Id="rId27" Type="http://schemas.openxmlformats.org/officeDocument/2006/relationships/hyperlink" Target="https://drive.google.com/file/d/1zYKfux--n-Xh8lritP7f4gVNadwRlNM_/view?usp=drive_link" TargetMode="External"/><Relationship Id="rId48" Type="http://schemas.openxmlformats.org/officeDocument/2006/relationships/hyperlink" Target="https://www.facebook.com/SCHINENI/posts/pfbid034afqj9VeSBg4G7YsWVjnYxCKMVxCPzhUxuqN88vaYq8W4sTMVcbXbmyWbHuVJYY6l" TargetMode="External"/><Relationship Id="rId69" Type="http://schemas.openxmlformats.org/officeDocument/2006/relationships/hyperlink" Target="https://drive.google.com/file/d/1yt5U9HdXNOM-y80EIGJtRNSAyhaJ4Jmd/view?usp=drive_link" TargetMode="External"/><Relationship Id="rId113" Type="http://schemas.openxmlformats.org/officeDocument/2006/relationships/hyperlink" Target="https://drive.google.com/file/d/1Wuf-A6CoyUbcDefI_xVaiIdeHqBLkoiy/view?usp=drive_link" TargetMode="External"/><Relationship Id="rId134" Type="http://schemas.openxmlformats.org/officeDocument/2006/relationships/hyperlink" Target="https://drive.google.com/file/d/1T96hiq3IVgSxUJoZSBk2fE5_xkaXYUju/view?usp=drive_link" TargetMode="External"/><Relationship Id="rId80" Type="http://schemas.openxmlformats.org/officeDocument/2006/relationships/hyperlink" Target="https://www.facebook.com/SCHINENI/posts/pfbid02a7xVTeUevvsj1LAFB5yAxrnHa13PonPc3fDZC97GE3EyF9KjaQZjSCHp9YY8EkAPl" TargetMode="External"/><Relationship Id="rId155" Type="http://schemas.openxmlformats.org/officeDocument/2006/relationships/hyperlink" Target="https://drive.google.com/file/d/17SHAYOhMkzLpiFrNNL_-hXqw3p1yUCi2/view?usp=drive_link" TargetMode="External"/><Relationship Id="rId176" Type="http://schemas.openxmlformats.org/officeDocument/2006/relationships/hyperlink" Target="https://drive.google.com/file/d/1sS78IMzWDDZdE83GcuC7yyrT_iYH45pX/view?usp=drive_link" TargetMode="External"/><Relationship Id="rId197" Type="http://schemas.openxmlformats.org/officeDocument/2006/relationships/hyperlink" Target="https://drive.google.com/file/d/1isgLzSjMNEPorgly1O9EP9evDuI8Da2r/view?usp=drive_link" TargetMode="External"/><Relationship Id="rId201" Type="http://schemas.openxmlformats.org/officeDocument/2006/relationships/hyperlink" Target="https://drive.google.com/open?id=1YG-d_EJ0Hw0X5JcKbSJHi4ZcSEO55FtE" TargetMode="External"/><Relationship Id="rId222" Type="http://schemas.openxmlformats.org/officeDocument/2006/relationships/hyperlink" Target="https://drive.google.com/open?id=1-OoytCP9_W12Rcph8lp46VLuUmmV4SEv" TargetMode="External"/><Relationship Id="rId243" Type="http://schemas.openxmlformats.org/officeDocument/2006/relationships/hyperlink" Target="https://drive.google.com/file/d/1KdZEYG8F0WO6-DS9WrFsoAqlCP6j0iNL/view?usp=drive_link" TargetMode="External"/><Relationship Id="rId264" Type="http://schemas.openxmlformats.org/officeDocument/2006/relationships/hyperlink" Target="https://ahc2022.neovita.md" TargetMode="External"/><Relationship Id="rId17" Type="http://schemas.openxmlformats.org/officeDocument/2006/relationships/hyperlink" Target="https://drive.google.com/file/d/19USTHizqgebcxA65bKJxG85i3O6fZKcv/view?usp=drive_link" TargetMode="External"/><Relationship Id="rId38" Type="http://schemas.openxmlformats.org/officeDocument/2006/relationships/hyperlink" Target="https://drive.google.com/file/d/1BgvTtOMJf2uJBuz-S_6963fSOpnHHf8R/view?usp=drive_link" TargetMode="External"/><Relationship Id="rId59" Type="http://schemas.openxmlformats.org/officeDocument/2006/relationships/hyperlink" Target="https://drive.google.com/file/d/1DL3y0_yVQcZyG9oEqGNSzG3l33lPYOsf/view?usp=drive_link" TargetMode="External"/><Relationship Id="rId103" Type="http://schemas.openxmlformats.org/officeDocument/2006/relationships/hyperlink" Target="https://drive.google.com/file/d/1RXNhs6UO0Zhj_BclpJosyMXLKz_pbwDO/view?usp=drive_link" TargetMode="External"/><Relationship Id="rId124" Type="http://schemas.openxmlformats.org/officeDocument/2006/relationships/hyperlink" Target="https://www.facebook.com/SCHINENI/posts/pfbid0CUNV8W7ER8pvSdd4mdZN9HYqidKGMbaBEtwBewztj8XPbjDapPAzxaChH8N8Ggfdl" TargetMode="External"/><Relationship Id="rId70" Type="http://schemas.openxmlformats.org/officeDocument/2006/relationships/hyperlink" Target="https://drive.google.com/file/d/13Pc_3Ao7Re-atnd3V7VmZJn2uEP1p0H7/view?usp=drive_link" TargetMode="External"/><Relationship Id="rId91" Type="http://schemas.openxmlformats.org/officeDocument/2006/relationships/hyperlink" Target="https://www.facebook.com/SCHINENI/posts/pfbid02B57iYnmSkposXaEkhzuzbYC4A5YKqj2BhrP3kqP2aNhxA4y5aSoBVAWJ5QQP7Tg6l" TargetMode="External"/><Relationship Id="rId145" Type="http://schemas.openxmlformats.org/officeDocument/2006/relationships/hyperlink" Target="https://drive.google.com/file/d/1rqWnWzjFN2CDidt9LvEw-ZtJkEHMPjBk/view?usp=drive_link" TargetMode="External"/><Relationship Id="rId166" Type="http://schemas.openxmlformats.org/officeDocument/2006/relationships/hyperlink" Target="https://drive.google.com/file/d/1-4CWlzOcqdfJ2AFk682FFwPyd8j5oZeq/view?usp=drive_link" TargetMode="External"/><Relationship Id="rId187" Type="http://schemas.openxmlformats.org/officeDocument/2006/relationships/hyperlink" Target="https://drive.google.com/file/d/1ah5zkQf-MxtGpP_RScxbRYylqCsBnkwA/view?usp=drive_link" TargetMode="External"/><Relationship Id="rId1" Type="http://schemas.openxmlformats.org/officeDocument/2006/relationships/customXml" Target="../customXml/item1.xml"/><Relationship Id="rId212" Type="http://schemas.openxmlformats.org/officeDocument/2006/relationships/hyperlink" Target="https://www.facebook.com/SCHINENI/posts/pfbid02ywgfaGfSLhSHYnaJtoRp2uMb7pGmCT2yRR98ob5deyEZ8LwNyzDTm4w6XA5seVmQl" TargetMode="External"/><Relationship Id="rId233" Type="http://schemas.openxmlformats.org/officeDocument/2006/relationships/hyperlink" Target="https://www.facebook.com/SCHINENI/posts/pfbid025L8rgZVugBoKp59XDuqczGGFP2A95iDkwqn7yB2V2Hb6vKoubA4zGuTwiZtbEdfDl" TargetMode="External"/><Relationship Id="rId254" Type="http://schemas.openxmlformats.org/officeDocument/2006/relationships/hyperlink" Target="https://www.facebook.com/SCHINENI/posts/pfbid0xx8djvTUMyfLV8a43RVEVhEibt87VZVbef7b2SE5mHC4PPdD5476yKm6M7gwSkv3l" TargetMode="External"/><Relationship Id="rId28" Type="http://schemas.openxmlformats.org/officeDocument/2006/relationships/hyperlink" Target="https://drive.google.com/file/d/1ysx3o_8FYkSfIvvV3_QIg8rqw98uOtgf/view?usp=drive_link" TargetMode="External"/><Relationship Id="rId49" Type="http://schemas.openxmlformats.org/officeDocument/2006/relationships/hyperlink" Target="https://www.facebook.com/SCHINENI/posts/pfbid034afqj9VeSBg4G7YsWVjnYxCKMVxCPzhUxuqN88vaYq8W4sTMVcbXbmyWbHuVJYY6l" TargetMode="External"/><Relationship Id="rId114" Type="http://schemas.openxmlformats.org/officeDocument/2006/relationships/hyperlink" Target="https://drive.google.com/file/d/1ETTWmReBjFY3bQ6Gu6sAuSAEhHBucm0k/view?usp=drive_li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EB81058-FA5F-45B5-AC66-CDA90619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19762</Words>
  <Characters>112646</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cp:lastPrinted>2023-09-28T06:04:00Z</cp:lastPrinted>
  <dcterms:created xsi:type="dcterms:W3CDTF">2023-08-16T06:28:00Z</dcterms:created>
  <dcterms:modified xsi:type="dcterms:W3CDTF">2023-09-28T11:27:00Z</dcterms:modified>
</cp:coreProperties>
</file>